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D7D50" w14:textId="2BCA307B" w:rsidR="00023EE5" w:rsidRDefault="00DC1B33" w:rsidP="00023EE5">
      <w:pPr>
        <w:pStyle w:val="Web"/>
        <w:suppressAutoHyphens w:val="0"/>
        <w:spacing w:before="0" w:after="0" w:line="360" w:lineRule="auto"/>
        <w:jc w:val="center"/>
        <w:rPr>
          <w:b/>
          <w:lang w:eastAsia="el-GR"/>
        </w:rPr>
      </w:pPr>
      <w:r>
        <w:rPr>
          <w:b/>
          <w:lang w:eastAsia="el-GR"/>
        </w:rPr>
        <w:t xml:space="preserve">ΠΡΟΤΑΣΗ </w:t>
      </w:r>
      <w:r w:rsidR="00023EE5">
        <w:rPr>
          <w:b/>
          <w:lang w:eastAsia="el-GR"/>
        </w:rPr>
        <w:t xml:space="preserve"> ΓΙΑ ΤΗ ΜΕΤΑΡΡΥΘΜΙΣΗ</w:t>
      </w:r>
    </w:p>
    <w:p w14:paraId="4048F7CD" w14:textId="1E954E67" w:rsidR="00023EE5" w:rsidRDefault="00023EE5" w:rsidP="00023EE5">
      <w:pPr>
        <w:pStyle w:val="Web"/>
        <w:suppressAutoHyphens w:val="0"/>
        <w:spacing w:before="0" w:after="0" w:line="360" w:lineRule="auto"/>
        <w:jc w:val="center"/>
        <w:rPr>
          <w:b/>
          <w:lang w:eastAsia="el-GR"/>
        </w:rPr>
      </w:pPr>
      <w:r>
        <w:rPr>
          <w:b/>
          <w:lang w:eastAsia="el-GR"/>
        </w:rPr>
        <w:t>ΟΡΙΖΟΝΤΙΑΣ ΚΑΙ ΚΑΘΕΤΗΣ ΙΔΙΟΚΤΗΣΙΑΣ</w:t>
      </w:r>
    </w:p>
    <w:p w14:paraId="106C1CB0" w14:textId="77777777" w:rsidR="00023EE5" w:rsidRDefault="00023EE5" w:rsidP="004016DF">
      <w:pPr>
        <w:pStyle w:val="Web"/>
        <w:suppressAutoHyphens w:val="0"/>
        <w:spacing w:before="0" w:after="0" w:line="360" w:lineRule="auto"/>
        <w:jc w:val="both"/>
        <w:rPr>
          <w:b/>
          <w:lang w:eastAsia="el-GR"/>
        </w:rPr>
      </w:pPr>
    </w:p>
    <w:p w14:paraId="69DE6EB1" w14:textId="7F43CF43" w:rsidR="00945E4B" w:rsidRDefault="00945E4B" w:rsidP="00945E4B">
      <w:pPr>
        <w:pStyle w:val="Web"/>
        <w:suppressAutoHyphens w:val="0"/>
        <w:spacing w:before="0" w:after="0" w:line="360" w:lineRule="auto"/>
        <w:jc w:val="right"/>
        <w:rPr>
          <w:b/>
          <w:lang w:eastAsia="el-GR"/>
        </w:rPr>
      </w:pPr>
      <w:r>
        <w:rPr>
          <w:b/>
          <w:lang w:eastAsia="el-GR"/>
        </w:rPr>
        <w:t>Της Παναγιώτας Νακοπούλου*</w:t>
      </w:r>
    </w:p>
    <w:p w14:paraId="2CC29C28" w14:textId="4A57412C" w:rsidR="005A4543" w:rsidRPr="006B3FEF" w:rsidRDefault="005A4543" w:rsidP="004016DF">
      <w:pPr>
        <w:pStyle w:val="Web"/>
        <w:suppressAutoHyphens w:val="0"/>
        <w:spacing w:before="0" w:after="0" w:line="360" w:lineRule="auto"/>
        <w:jc w:val="both"/>
        <w:rPr>
          <w:b/>
          <w:lang w:eastAsia="el-GR"/>
        </w:rPr>
      </w:pPr>
      <w:r w:rsidRPr="006B3FEF">
        <w:rPr>
          <w:b/>
          <w:lang w:eastAsia="el-GR"/>
        </w:rPr>
        <w:t>ΕΙΣΑΓΩΓΗ</w:t>
      </w:r>
    </w:p>
    <w:p w14:paraId="40ED6CFE" w14:textId="77777777" w:rsidR="005A4543" w:rsidRPr="004016DF" w:rsidRDefault="005A4543" w:rsidP="004016DF">
      <w:pPr>
        <w:pStyle w:val="Web"/>
        <w:suppressAutoHyphens w:val="0"/>
        <w:spacing w:before="0" w:after="0" w:line="360" w:lineRule="auto"/>
        <w:jc w:val="both"/>
        <w:rPr>
          <w:lang w:eastAsia="el-GR"/>
        </w:rPr>
      </w:pPr>
    </w:p>
    <w:p w14:paraId="6F7B2A8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παρούσα πρόταση δεν συντάχθηκε για να επιλύσει μία μεμονωμένη διαφορά μεταξύ συνιδιοκτητών, ούτε για να εξυπηρετήσει επιμέρους ιδιωτικά συμφέροντα.</w:t>
      </w:r>
    </w:p>
    <w:p w14:paraId="631B90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Συντάχθηκε με την πεποίθηση ότι η ελληνική έννομη τάξη έχει πλέον ωριμάσει για να αποκτήσει έναν σύγχρονο, ενιαίο και λειτουργικό Κώδικα Οριζόντιας και Κάθετης Ιδιοκτησίας, ικανό να ανταποκριθεί στις πραγματικές ανάγκες των πολιτών, της Δημόσιας Διοίκησης και της ελληνικής κοινωνίας.</w:t>
      </w:r>
    </w:p>
    <w:p w14:paraId="33864A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σχεδόν εκατονταετής εφαρμογή του ν. 3741/1929 ανέδειξε τη διαχρονική αξία του και συνέβαλε καθοριστικά στη διαμόρφωση της σύγχρονης ελληνικής πόλης. Η διαπίστωση αυτή επιβάλλει σεβασμό προς το έργο του ιστορικού νομοθέτη. Ο ίδιος όμως αυτός σεβασμός επιβάλλει και την αναγνώριση ότι οι κοινωνικές, τεχνικές και περιβαλλοντικές συνθήκες του 21ου αιώνα διαφέρουν ουσιωδώς από εκείνες του 1929.</w:t>
      </w:r>
    </w:p>
    <w:p w14:paraId="41DBFE00" w14:textId="77777777" w:rsidR="005A4543" w:rsidRPr="004016DF" w:rsidRDefault="005A4543" w:rsidP="004016DF">
      <w:pPr>
        <w:pStyle w:val="Web"/>
        <w:suppressAutoHyphens w:val="0"/>
        <w:spacing w:before="0" w:after="0" w:line="360" w:lineRule="auto"/>
        <w:jc w:val="both"/>
        <w:rPr>
          <w:lang w:eastAsia="el-GR"/>
        </w:rPr>
      </w:pPr>
      <w:r w:rsidRPr="008858F3">
        <w:rPr>
          <w:b/>
          <w:lang w:eastAsia="el-GR"/>
        </w:rPr>
        <w:t>Σήμερα,</w:t>
      </w:r>
      <w:r w:rsidRPr="004016DF">
        <w:rPr>
          <w:lang w:eastAsia="el-GR"/>
        </w:rPr>
        <w:t xml:space="preserve"> η προστασία της ιδιοκτησίας </w:t>
      </w:r>
      <w:r w:rsidRPr="008858F3">
        <w:rPr>
          <w:b/>
          <w:lang w:eastAsia="el-GR"/>
        </w:rPr>
        <w:t>δεν εξαντλείται</w:t>
      </w:r>
      <w:r w:rsidRPr="004016DF">
        <w:rPr>
          <w:lang w:eastAsia="el-GR"/>
        </w:rPr>
        <w:t xml:space="preserve"> στη διατήρηση των εμπραγμάτων δικαιωμάτων. </w:t>
      </w:r>
      <w:r w:rsidRPr="008858F3">
        <w:rPr>
          <w:u w:val="single"/>
          <w:lang w:eastAsia="el-GR"/>
        </w:rPr>
        <w:t>Προϋποθέτει και τη δυνατότητα του πολίτη</w:t>
      </w:r>
      <w:r w:rsidRPr="004016DF">
        <w:rPr>
          <w:lang w:eastAsia="el-GR"/>
        </w:rPr>
        <w:t xml:space="preserve"> να διατηρεί ασφαλές το ακίνητό του, να το συντηρεί, να το προστατεύει από φυσικούς κινδύνους, να το αναβαθμίζει ενεργειακά, να το προσαρμόζει στις ανάγκες των ατόμων με αναπηρία, να το εκσυγχρονίζει σύμφωνα με τις τεχνολογικές εξελίξεις, </w:t>
      </w:r>
      <w:r w:rsidRPr="006D1B1E">
        <w:rPr>
          <w:b/>
          <w:lang w:eastAsia="el-GR"/>
        </w:rPr>
        <w:t>να το αξιοποιεί και να διασφαλίζει τη βιώσιμη διατήρησή του για τις επόμενες γενιές</w:t>
      </w:r>
      <w:r>
        <w:rPr>
          <w:b/>
          <w:lang w:eastAsia="el-GR"/>
        </w:rPr>
        <w:t>,</w:t>
      </w:r>
      <w:r w:rsidRPr="006D1B1E">
        <w:rPr>
          <w:b/>
          <w:lang w:eastAsia="el-GR"/>
        </w:rPr>
        <w:t xml:space="preserve"> χωρίς να εγκλωβίζεται σε διαδικασίες</w:t>
      </w:r>
      <w:r w:rsidRPr="004016DF">
        <w:rPr>
          <w:lang w:eastAsia="el-GR"/>
        </w:rPr>
        <w:t xml:space="preserve"> που δεν υπηρετούν πλέον τον σκοπό για τον οποίο θεσπίστηκαν. </w:t>
      </w:r>
    </w:p>
    <w:p w14:paraId="2FAC240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άσκηση των δικαιωμάτων αυτών </w:t>
      </w:r>
      <w:r w:rsidRPr="00697255">
        <w:rPr>
          <w:b/>
          <w:lang w:eastAsia="el-GR"/>
        </w:rPr>
        <w:t>δεν είναι θεσμικά ανεκτό</w:t>
      </w:r>
      <w:r w:rsidRPr="004016DF">
        <w:rPr>
          <w:lang w:eastAsia="el-GR"/>
        </w:rPr>
        <w:t xml:space="preserve"> </w:t>
      </w:r>
      <w:r w:rsidRPr="00C940ED">
        <w:rPr>
          <w:u w:val="single"/>
          <w:lang w:eastAsia="el-GR"/>
        </w:rPr>
        <w:t>να εξαρτάται από την αδικαιολόγητη ή καταχρηστική άρνηση τρίτων</w:t>
      </w:r>
      <w:r w:rsidRPr="004016DF">
        <w:rPr>
          <w:lang w:eastAsia="el-GR"/>
        </w:rPr>
        <w:t xml:space="preserve">, όταν οι προτεινόμενες επεμβάσεις δεν επιφέρουν ουσιώδη προσβολή των εμπραγμάτων δικαιωμάτων </w:t>
      </w:r>
      <w:r>
        <w:rPr>
          <w:lang w:eastAsia="el-GR"/>
        </w:rPr>
        <w:t>τους,</w:t>
      </w:r>
      <w:r w:rsidRPr="004016DF">
        <w:rPr>
          <w:lang w:eastAsia="el-GR"/>
        </w:rPr>
        <w:t xml:space="preserve"> ούτε τους επιβαρύνουν οικονομικά. </w:t>
      </w:r>
      <w:r w:rsidRPr="00C940ED">
        <w:rPr>
          <w:b/>
          <w:u w:val="single"/>
          <w:lang w:eastAsia="el-GR"/>
        </w:rPr>
        <w:t>Η απλή επίκληση ότι «δεν συναινώ» ή ότι «μεταβάλλεται η όψη του κτιρίου»</w:t>
      </w:r>
      <w:r w:rsidRPr="00697255">
        <w:rPr>
          <w:u w:val="single"/>
          <w:lang w:eastAsia="el-GR"/>
        </w:rPr>
        <w:t xml:space="preserve">, </w:t>
      </w:r>
      <w:r w:rsidRPr="004016DF">
        <w:rPr>
          <w:lang w:eastAsia="el-GR"/>
        </w:rPr>
        <w:t xml:space="preserve">ακόμη και όταν οι εργασίες εξωραΐζουν, εκσυγχρονίζουν και αναβαθμίζουν αισθητικά, ενεργειακά και λειτουργικά το παλαιό ή τεχνικά παρωχημένο κτίριο, </w:t>
      </w:r>
      <w:r w:rsidRPr="00697255">
        <w:rPr>
          <w:u w:val="single"/>
          <w:lang w:eastAsia="el-GR"/>
        </w:rPr>
        <w:t>δεν μπορεί να αποτελεί επαρκή λόγο ματαίωσης επεμβάσεων που υπηρετούν τόσο το ατομικό συμφέρον του ιδιοκτήτη όσο και το συλλογικό συμφέρον της συνιδιοκτησίας και το ευρύτερο δημόσιο συμφέρον της προστασίας, της ασφάλειας και της αναβάθμισης του εθνικού κτιριακού αποθέματος</w:t>
      </w:r>
      <w:r w:rsidRPr="004016DF">
        <w:rPr>
          <w:lang w:eastAsia="el-GR"/>
        </w:rPr>
        <w:t>.</w:t>
      </w:r>
    </w:p>
    <w:p w14:paraId="79EF4588" w14:textId="77777777" w:rsidR="005A4543" w:rsidRPr="00880266" w:rsidRDefault="005A4543" w:rsidP="004016DF">
      <w:pPr>
        <w:pStyle w:val="Web"/>
        <w:suppressAutoHyphens w:val="0"/>
        <w:spacing w:before="0" w:after="0" w:line="360" w:lineRule="auto"/>
        <w:jc w:val="both"/>
        <w:rPr>
          <w:u w:val="single"/>
          <w:lang w:eastAsia="el-GR"/>
        </w:rPr>
      </w:pPr>
      <w:r w:rsidRPr="00C8510D">
        <w:rPr>
          <w:b/>
          <w:lang w:eastAsia="el-GR"/>
        </w:rPr>
        <w:lastRenderedPageBreak/>
        <w:t xml:space="preserve">Ένα σύγχρονο κράτος δικαίου δεν μπορεί να επιτρέπει η περιουσία ενός πολίτη να παραμένει εγκλωβισμένη σε καθεστώς απαξίωσης, ενεργειακής υστέρησης ή ακόμη και επικινδυνότητας, αποκλειστικά και μόνο επειδή δεν κατέστη δυνατή η εξασφάλιση της «συναίνεσης» προσώπων </w:t>
      </w:r>
      <w:r w:rsidRPr="00880266">
        <w:rPr>
          <w:u w:val="single"/>
          <w:lang w:eastAsia="el-GR"/>
        </w:rPr>
        <w:t xml:space="preserve">που ωστόσο, </w:t>
      </w:r>
      <w:r w:rsidRPr="00D82759">
        <w:rPr>
          <w:b/>
          <w:lang w:eastAsia="el-GR"/>
        </w:rPr>
        <w:t>δεν θίγονται</w:t>
      </w:r>
      <w:r w:rsidRPr="00880266">
        <w:rPr>
          <w:u w:val="single"/>
          <w:lang w:eastAsia="el-GR"/>
        </w:rPr>
        <w:t xml:space="preserve"> ουσιωδώς από τις προτεινόμενες εργασίες και </w:t>
      </w:r>
      <w:r w:rsidRPr="00D82759">
        <w:rPr>
          <w:b/>
          <w:lang w:eastAsia="el-GR"/>
        </w:rPr>
        <w:t>δεν επιβαρύνονται</w:t>
      </w:r>
      <w:r w:rsidRPr="00880266">
        <w:rPr>
          <w:u w:val="single"/>
          <w:lang w:eastAsia="el-GR"/>
        </w:rPr>
        <w:t xml:space="preserve"> οικονομικά από την υλοποίησή τους.</w:t>
      </w:r>
    </w:p>
    <w:p w14:paraId="6B4B718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εμπειρία των τελευταίων δεκαετιών απέδειξε ότι σημαντικός αριθμός διοικητικών και δικαστικών συγκρούσεων δεν προκλήθηκε από πραγματικές προσβολές εμπραγμάτων δικαιωμάτων, αλλά </w:t>
      </w:r>
      <w:r w:rsidRPr="00C2352E">
        <w:rPr>
          <w:b/>
          <w:lang w:eastAsia="el-GR"/>
        </w:rPr>
        <w:t>από την αδυναμία του ισχύοντος θεσμικού πλαισίου</w:t>
      </w:r>
      <w:r w:rsidRPr="004016DF">
        <w:rPr>
          <w:lang w:eastAsia="el-GR"/>
        </w:rPr>
        <w:t xml:space="preserve"> να διακρίνει με σαφήνεια το πεδίο του δημοσίου δικαίου από εκείνο του ιδιωτικού δικαίου, </w:t>
      </w:r>
      <w:r w:rsidRPr="00C2352E">
        <w:rPr>
          <w:b/>
          <w:lang w:eastAsia="el-GR"/>
        </w:rPr>
        <w:t xml:space="preserve">να αντιμετωπίσει τις καταχρηστικές συμπεριφορές </w:t>
      </w:r>
      <w:r w:rsidRPr="004016DF">
        <w:rPr>
          <w:lang w:eastAsia="el-GR"/>
        </w:rPr>
        <w:t xml:space="preserve">και </w:t>
      </w:r>
      <w:r w:rsidRPr="006B44F8">
        <w:rPr>
          <w:b/>
          <w:lang w:eastAsia="el-GR"/>
        </w:rPr>
        <w:t>να εξασφαλίσει</w:t>
      </w:r>
      <w:r w:rsidRPr="004016DF">
        <w:rPr>
          <w:lang w:eastAsia="el-GR"/>
        </w:rPr>
        <w:t xml:space="preserve"> την αποτελεσματική συντήρηση και αναβάθμιση του υφιστάμενου κτιριακού αποθέματος.</w:t>
      </w:r>
    </w:p>
    <w:p w14:paraId="48505E3B" w14:textId="77777777" w:rsidR="005A4543" w:rsidRPr="009A6798" w:rsidRDefault="005A4543" w:rsidP="004016DF">
      <w:pPr>
        <w:pStyle w:val="Web"/>
        <w:suppressAutoHyphens w:val="0"/>
        <w:spacing w:before="0" w:after="0" w:line="360" w:lineRule="auto"/>
        <w:jc w:val="both"/>
        <w:rPr>
          <w:u w:val="single"/>
          <w:lang w:eastAsia="el-GR"/>
        </w:rPr>
      </w:pPr>
      <w:r w:rsidRPr="00080E78">
        <w:rPr>
          <w:u w:val="single"/>
          <w:lang w:eastAsia="el-GR"/>
        </w:rPr>
        <w:t>Η προτεινόμενη μεταρρύθμιση δεν αποσκοπεί</w:t>
      </w:r>
      <w:r w:rsidRPr="004016DF">
        <w:rPr>
          <w:lang w:eastAsia="el-GR"/>
        </w:rPr>
        <w:t xml:space="preserve"> στην αποδυνάμωση των δικαιωμάτων των συνιδιοκτητών. </w:t>
      </w:r>
      <w:r w:rsidRPr="00080E78">
        <w:rPr>
          <w:b/>
          <w:lang w:eastAsia="el-GR"/>
        </w:rPr>
        <w:t>Αντιθέτως,</w:t>
      </w:r>
      <w:r w:rsidRPr="004016DF">
        <w:rPr>
          <w:lang w:eastAsia="el-GR"/>
        </w:rPr>
        <w:t xml:space="preserve"> επιδιώκει την ουσιαστικότερη προστασία τους, μετατοπίζοντας το κέντρο βάρους από την τυπική απαίτηση «συναίνεσης» στην πραγματική προστασία των εμπραγμάτων δικαιωμάτων, από τη σύγκρουση στη συνεργασία και από την αβεβαιότητα </w:t>
      </w:r>
      <w:r w:rsidRPr="009A6798">
        <w:rPr>
          <w:u w:val="single"/>
          <w:lang w:eastAsia="el-GR"/>
        </w:rPr>
        <w:t>στην ασφάλεια δικαίου.</w:t>
      </w:r>
    </w:p>
    <w:p w14:paraId="4E3BCA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προτεινόμενο πλαίσιο επιχειρεί </w:t>
      </w:r>
      <w:r w:rsidRPr="009A6798">
        <w:rPr>
          <w:u w:val="single"/>
          <w:lang w:eastAsia="el-GR"/>
        </w:rPr>
        <w:t>να αποκαταστήσει την ισορροπία</w:t>
      </w:r>
      <w:r w:rsidRPr="004016DF">
        <w:rPr>
          <w:lang w:eastAsia="el-GR"/>
        </w:rPr>
        <w:t xml:space="preserve"> μεταξύ του ατομικού δικαιώματος ιδιοκτησίας, του συλλογικού συμφέροντος της συνιδιοκτησίας και του ευρύτερου δημοσίου συμφέροντος, το οποίο σήμερα περιλαμβάνει και τη διατήρηση του κτιριακού αποθέματος, την ενεργειακή αναβάθμιση, την αντισεισμική προστασία, την προσβασιμότητα, την πυρασφάλεια και την ανθεκτικότητα των κατασκευών απέναντι στις προκλήσεις της κλιματικής αλλαγής.</w:t>
      </w:r>
    </w:p>
    <w:p w14:paraId="66E13F91" w14:textId="77777777" w:rsidR="005A4543" w:rsidRPr="004016DF" w:rsidRDefault="005A4543" w:rsidP="004016DF">
      <w:pPr>
        <w:pStyle w:val="Web"/>
        <w:suppressAutoHyphens w:val="0"/>
        <w:spacing w:before="0" w:after="0" w:line="360" w:lineRule="auto"/>
        <w:jc w:val="both"/>
        <w:rPr>
          <w:lang w:eastAsia="el-GR"/>
        </w:rPr>
      </w:pPr>
      <w:r w:rsidRPr="00080E78">
        <w:rPr>
          <w:u w:val="single"/>
          <w:lang w:eastAsia="el-GR"/>
        </w:rPr>
        <w:t>Η παρούσα πρόταση βασίζεται στην πεποίθηση ότι ο νόμος οφείλει να αποτελεί εργαλείο επίλυσης προβλημάτων και όχι πηγή νέων συγκρούσεων</w:t>
      </w:r>
      <w:r w:rsidRPr="004016DF">
        <w:rPr>
          <w:lang w:eastAsia="el-GR"/>
        </w:rPr>
        <w:t>. Η Δημόσια Διοίκηση πρέπει να περιορίζεται στον έλεγχο της νομιμότητας σύμφωνα με το δημόσιο δίκαιο, τα πολιτικά δικαστήρια να επιλύουν τις ιδιωτικές διαφορές και οι συνιδιοκτήτες να ενθαρρύνονται να επιλύουν τις διαφωνίες τους μέσω θεσμοθετημένων διαδικασιών συνεργασίας και διαμεσολάβησης.</w:t>
      </w:r>
    </w:p>
    <w:p w14:paraId="6A5096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του καλόπιστου πολίτη, του καλόπιστου μηχανικού και της δικαιολογημένης εμπιστοσύνης προς τη Διοίκηση δεν αποτελεί μόνο νομική επιλογή. Αποτελεί αναγκαία προϋπόθεση για την αποκατάσταση της εμπιστοσύνης των πολιτών προς το κράτος δικαίου.</w:t>
      </w:r>
    </w:p>
    <w:p w14:paraId="30BD1E4F" w14:textId="77777777" w:rsidR="005A4543" w:rsidRPr="004016DF" w:rsidRDefault="005A4543" w:rsidP="004016DF">
      <w:pPr>
        <w:pStyle w:val="Web"/>
        <w:suppressAutoHyphens w:val="0"/>
        <w:spacing w:before="0" w:after="0" w:line="360" w:lineRule="auto"/>
        <w:jc w:val="both"/>
        <w:rPr>
          <w:lang w:eastAsia="el-GR"/>
        </w:rPr>
      </w:pPr>
      <w:r w:rsidRPr="00933164">
        <w:rPr>
          <w:b/>
          <w:lang w:eastAsia="el-GR"/>
        </w:rPr>
        <w:t>Η παρούσα εργασία φιλοδοξεί να αποτελέσει μία ολοκληρωμένη βάση θεσμικού διαλόγου</w:t>
      </w:r>
      <w:r w:rsidRPr="004016DF">
        <w:rPr>
          <w:lang w:eastAsia="el-GR"/>
        </w:rPr>
        <w:t xml:space="preserve">. Δεν διεκδικεί το αλάθητο ούτε προτείνει αμετάβλητες λύσεις. Φιλοδοξεί, όμως, να συμβάλει στον αναγκαίο εκσυγχρονισμό ενός θεσμού που αφορά εκατομμύρια πολίτες και επηρεάζει την </w:t>
      </w:r>
      <w:r w:rsidRPr="004016DF">
        <w:rPr>
          <w:lang w:eastAsia="el-GR"/>
        </w:rPr>
        <w:lastRenderedPageBreak/>
        <w:t>ασφάλεια, την ποιότητα ζωής, την οικονομία και το μέλλον του ελληνικού κτιριακού αποθέματος.</w:t>
      </w:r>
    </w:p>
    <w:p w14:paraId="62409197" w14:textId="77777777" w:rsidR="005A4543" w:rsidRPr="004F39DB" w:rsidRDefault="005A4543" w:rsidP="004016DF">
      <w:pPr>
        <w:pStyle w:val="Web"/>
        <w:suppressAutoHyphens w:val="0"/>
        <w:spacing w:before="0" w:after="0" w:line="360" w:lineRule="auto"/>
        <w:jc w:val="both"/>
        <w:rPr>
          <w:b/>
          <w:lang w:eastAsia="el-GR"/>
        </w:rPr>
      </w:pPr>
      <w:r w:rsidRPr="004F39DB">
        <w:rPr>
          <w:b/>
          <w:lang w:eastAsia="el-GR"/>
        </w:rPr>
        <w:t>Η νομοθεσία που άντεξε έναν αιώνα αξίζει τον σεβασμό μας. Η κοινωνία του επόμενου αιώνα αξίζει έναν νόμο που θα ανταποκρίνεται στις δικές της ανάγκες.</w:t>
      </w:r>
    </w:p>
    <w:p w14:paraId="621E4657" w14:textId="77777777" w:rsidR="005A4543" w:rsidRPr="004016DF" w:rsidRDefault="005A4543" w:rsidP="004016DF">
      <w:pPr>
        <w:pStyle w:val="Web"/>
        <w:suppressAutoHyphens w:val="0"/>
        <w:spacing w:before="0" w:after="0" w:line="360" w:lineRule="auto"/>
        <w:jc w:val="both"/>
        <w:rPr>
          <w:lang w:eastAsia="el-GR"/>
        </w:rPr>
      </w:pPr>
    </w:p>
    <w:p w14:paraId="3E7D5471" w14:textId="77777777" w:rsidR="005A4543" w:rsidRPr="003B7AE2" w:rsidRDefault="005A4543" w:rsidP="004016DF">
      <w:pPr>
        <w:pStyle w:val="Web"/>
        <w:suppressAutoHyphens w:val="0"/>
        <w:spacing w:before="0" w:after="0" w:line="360" w:lineRule="auto"/>
        <w:jc w:val="both"/>
        <w:rPr>
          <w:b/>
          <w:lang w:eastAsia="el-GR"/>
        </w:rPr>
      </w:pPr>
      <w:r w:rsidRPr="003B7AE2">
        <w:rPr>
          <w:b/>
          <w:lang w:eastAsia="el-GR"/>
        </w:rPr>
        <w:t>ΣΥΝΟΠΤΙΚΗ ΠΑΡΟΥΣΙΑΣΗ ΤΩΝ ΠΡΟΤΕΙΝΟΜΕΝΩΝ ΜΕΤΑΡΡΥΘΜΙΣΕΩΝ</w:t>
      </w:r>
    </w:p>
    <w:p w14:paraId="691D4EE9" w14:textId="77777777" w:rsidR="005A4543" w:rsidRPr="004016DF" w:rsidRDefault="005A4543" w:rsidP="004016DF">
      <w:pPr>
        <w:pStyle w:val="Web"/>
        <w:suppressAutoHyphens w:val="0"/>
        <w:spacing w:before="0" w:after="0" w:line="360" w:lineRule="auto"/>
        <w:jc w:val="both"/>
        <w:rPr>
          <w:lang w:eastAsia="el-GR"/>
        </w:rPr>
      </w:pPr>
    </w:p>
    <w:p w14:paraId="24693503" w14:textId="0FA71D4B" w:rsidR="005A4543" w:rsidRPr="004016DF" w:rsidRDefault="00945E4B" w:rsidP="004016DF">
      <w:pPr>
        <w:pStyle w:val="Web"/>
        <w:suppressAutoHyphens w:val="0"/>
        <w:spacing w:before="0" w:after="0" w:line="360" w:lineRule="auto"/>
        <w:jc w:val="both"/>
        <w:rPr>
          <w:lang w:eastAsia="el-GR"/>
        </w:rPr>
      </w:pPr>
      <w:r>
        <w:rPr>
          <w:lang w:eastAsia="el-GR"/>
        </w:rPr>
        <w:t>Η παρούσα πρόταση αποβλέπει σε</w:t>
      </w:r>
      <w:r w:rsidR="005A4543" w:rsidRPr="004016DF">
        <w:rPr>
          <w:lang w:eastAsia="el-GR"/>
        </w:rPr>
        <w:t xml:space="preserve"> μία ολοκληρωμένη μεταρρύθμιση του δικαίου της οριζόντιας και κάθετης ιδιοκτησίας, </w:t>
      </w:r>
      <w:r w:rsidR="005A4543" w:rsidRPr="004562D5">
        <w:rPr>
          <w:b/>
          <w:lang w:eastAsia="el-GR"/>
        </w:rPr>
        <w:t>με σκοπό την εναρμόνιση του αστικού, πολεοδομικού και διοικητικού δικαίου με τις σύγχρονες ανάγκες</w:t>
      </w:r>
      <w:r w:rsidR="005A4543" w:rsidRPr="004016DF">
        <w:rPr>
          <w:lang w:eastAsia="el-GR"/>
        </w:rPr>
        <w:t xml:space="preserve"> διαχείρισης, συντήρησης και ενεργειακής αναβάθμισης του υφιστάμενου κτιριακού αποθέματος καθότι μόνο τότε θα είναι αποτελεσματικό.</w:t>
      </w:r>
    </w:p>
    <w:p w14:paraId="73236AEF" w14:textId="77777777" w:rsidR="005A4543" w:rsidRPr="004016DF" w:rsidRDefault="005A4543" w:rsidP="004016DF">
      <w:pPr>
        <w:pStyle w:val="Web"/>
        <w:suppressAutoHyphens w:val="0"/>
        <w:spacing w:before="0" w:after="0" w:line="360" w:lineRule="auto"/>
        <w:jc w:val="both"/>
        <w:rPr>
          <w:lang w:eastAsia="el-GR"/>
        </w:rPr>
      </w:pPr>
    </w:p>
    <w:p w14:paraId="30CA5187" w14:textId="77777777" w:rsidR="005A4543" w:rsidRPr="003B7AE2" w:rsidRDefault="005A4543" w:rsidP="004016DF">
      <w:pPr>
        <w:pStyle w:val="Web"/>
        <w:suppressAutoHyphens w:val="0"/>
        <w:spacing w:before="0" w:after="0" w:line="360" w:lineRule="auto"/>
        <w:jc w:val="both"/>
        <w:rPr>
          <w:u w:val="single"/>
          <w:lang w:eastAsia="el-GR"/>
        </w:rPr>
      </w:pPr>
      <w:r w:rsidRPr="003B7AE2">
        <w:rPr>
          <w:u w:val="single"/>
          <w:lang w:eastAsia="el-GR"/>
        </w:rPr>
        <w:t>Οι κυριότερες προτεινόμενες μεταρρυθμίσεις συνοψίζονται ως εξής:</w:t>
      </w:r>
    </w:p>
    <w:p w14:paraId="5CA687E0" w14:textId="77777777" w:rsidR="005A4543" w:rsidRPr="004016DF" w:rsidRDefault="005A4543" w:rsidP="004016DF">
      <w:pPr>
        <w:pStyle w:val="Web"/>
        <w:suppressAutoHyphens w:val="0"/>
        <w:spacing w:before="0" w:after="0" w:line="360" w:lineRule="auto"/>
        <w:jc w:val="both"/>
        <w:rPr>
          <w:lang w:eastAsia="el-GR"/>
        </w:rPr>
      </w:pPr>
    </w:p>
    <w:p w14:paraId="7BB7826D" w14:textId="77777777" w:rsidR="005A4543" w:rsidRPr="004016DF" w:rsidRDefault="005A4543" w:rsidP="004016DF">
      <w:pPr>
        <w:pStyle w:val="Web"/>
        <w:suppressAutoHyphens w:val="0"/>
        <w:spacing w:before="0" w:after="0" w:line="360" w:lineRule="auto"/>
        <w:jc w:val="both"/>
        <w:rPr>
          <w:lang w:eastAsia="el-GR"/>
        </w:rPr>
      </w:pPr>
      <w:r w:rsidRPr="003B7AE2">
        <w:rPr>
          <w:b/>
          <w:lang w:eastAsia="el-GR"/>
        </w:rPr>
        <w:t>1</w:t>
      </w:r>
      <w:r w:rsidRPr="004016DF">
        <w:rPr>
          <w:lang w:eastAsia="el-GR"/>
        </w:rPr>
        <w:t xml:space="preserve">. </w:t>
      </w:r>
      <w:r w:rsidRPr="003B7AE2">
        <w:rPr>
          <w:b/>
          <w:lang w:eastAsia="el-GR"/>
        </w:rPr>
        <w:t>Θέσπιση ενιαίου Κώδικα Οριζόντιας και Κάθετης Ιδιοκτησίας</w:t>
      </w:r>
      <w:r w:rsidRPr="004016DF">
        <w:rPr>
          <w:lang w:eastAsia="el-GR"/>
        </w:rPr>
        <w:t xml:space="preserve">, με την ενοποίηση του ν. 3741/1929, του </w:t>
      </w:r>
      <w:proofErr w:type="spellStart"/>
      <w:r w:rsidRPr="004016DF">
        <w:rPr>
          <w:lang w:eastAsia="el-GR"/>
        </w:rPr>
        <w:t>ν.δ.</w:t>
      </w:r>
      <w:proofErr w:type="spellEnd"/>
      <w:r w:rsidRPr="004016DF">
        <w:rPr>
          <w:lang w:eastAsia="el-GR"/>
        </w:rPr>
        <w:t xml:space="preserve"> 1024/1971, των συναφών διατάξεων του Αστικού Κώδικα, της πολεοδομικής και διοικητικής νομοθεσίας, καθώς και των διάσπαρτων ειδικών διατάξεων που ρυθμίζουν ζητήματα συνιδιοκτησίας, διαχείρισης και δόμησης. </w:t>
      </w:r>
      <w:r w:rsidRPr="002E3E27">
        <w:rPr>
          <w:u w:val="single"/>
          <w:lang w:eastAsia="el-GR"/>
        </w:rPr>
        <w:t>Ο νέος Κώδικας θα κωδικοποιεί και θα αποτυπώνει με σαφήνεια τις αρχές που έχουν διαμορφωθεί από τη νομολογία των πολιτικών και διοικητικών δικαστηρίων,</w:t>
      </w:r>
      <w:r w:rsidRPr="004016DF">
        <w:rPr>
          <w:lang w:eastAsia="el-GR"/>
        </w:rPr>
        <w:t xml:space="preserve"> δημιουργώντας ένα ενιαίο, συνεκτικό και λειτουργικό θεσμικό πλαίσιο.</w:t>
      </w:r>
    </w:p>
    <w:p w14:paraId="4A137892" w14:textId="77777777" w:rsidR="005A4543" w:rsidRPr="004016DF" w:rsidRDefault="005A4543" w:rsidP="004016DF">
      <w:pPr>
        <w:pStyle w:val="Web"/>
        <w:suppressAutoHyphens w:val="0"/>
        <w:spacing w:before="0" w:after="0" w:line="360" w:lineRule="auto"/>
        <w:jc w:val="both"/>
        <w:rPr>
          <w:lang w:eastAsia="el-GR"/>
        </w:rPr>
      </w:pPr>
      <w:r w:rsidRPr="002D5842">
        <w:rPr>
          <w:b/>
          <w:lang w:eastAsia="el-GR"/>
        </w:rPr>
        <w:t xml:space="preserve">Σκοπός της μεταρρύθμισης είναι η εξάλειψη των αντιφάσεων, των επικαλύψεων και </w:t>
      </w:r>
      <w:r w:rsidRPr="00490A0E">
        <w:rPr>
          <w:b/>
          <w:u w:val="single"/>
          <w:lang w:eastAsia="el-GR"/>
        </w:rPr>
        <w:t>των κενών</w:t>
      </w:r>
      <w:r w:rsidRPr="002D5842">
        <w:rPr>
          <w:b/>
          <w:lang w:eastAsia="el-GR"/>
        </w:rPr>
        <w:t xml:space="preserve"> του ισχύοντος δικαίου, η διασφάλιση της ασφάλειας δικαίου και της ίσης εφαρμογής των κανόνων, καθώς και ο περιορισμός των αυθαίρετων ή αντιφατικών ερμηνειών από τη Διοίκηση, τις Υπηρεσίες Δόμησης, τους φορείς εφαρμογής, τους διαχειριστές και τους συνιδιοκτήτες</w:t>
      </w:r>
      <w:r w:rsidRPr="004016DF">
        <w:rPr>
          <w:lang w:eastAsia="el-GR"/>
        </w:rPr>
        <w:t>. Με τον τρόπο αυτό δημιουργείται ένα σύγχρονο, σαφές και προβλέψιμο νομοθετικό πλαίσιο, το οποίο ενισχύει τη δικαιολογημένη εμπιστοσύνη του πολίτη, μειώνει τις δικαστικές διαφορές και εξασφαλίζει την ομοιόμορφη εφαρμογή της νομοθεσίας σε ολόκληρη την Επικράτεια.</w:t>
      </w:r>
    </w:p>
    <w:p w14:paraId="6805654F" w14:textId="77777777" w:rsidR="005A4543" w:rsidRPr="004016DF" w:rsidRDefault="005A4543" w:rsidP="004016DF">
      <w:pPr>
        <w:pStyle w:val="Web"/>
        <w:suppressAutoHyphens w:val="0"/>
        <w:spacing w:before="0" w:after="0" w:line="360" w:lineRule="auto"/>
        <w:jc w:val="both"/>
        <w:rPr>
          <w:lang w:eastAsia="el-GR"/>
        </w:rPr>
      </w:pPr>
    </w:p>
    <w:p w14:paraId="320C7399" w14:textId="77777777" w:rsidR="005A4543" w:rsidRPr="004016DF" w:rsidRDefault="005A4543" w:rsidP="004016DF">
      <w:pPr>
        <w:pStyle w:val="Web"/>
        <w:suppressAutoHyphens w:val="0"/>
        <w:spacing w:before="0" w:after="0" w:line="360" w:lineRule="auto"/>
        <w:jc w:val="both"/>
        <w:rPr>
          <w:lang w:eastAsia="el-GR"/>
        </w:rPr>
      </w:pPr>
      <w:r w:rsidRPr="000C7E7E">
        <w:rPr>
          <w:b/>
          <w:lang w:eastAsia="el-GR"/>
        </w:rPr>
        <w:t>2. Αποκατάσταση της διάκρισης μεταξύ Δημοσίου και Ιδιωτικού Δικαίου</w:t>
      </w:r>
      <w:r>
        <w:rPr>
          <w:b/>
          <w:lang w:eastAsia="el-GR"/>
        </w:rPr>
        <w:t>.</w:t>
      </w:r>
    </w:p>
    <w:p w14:paraId="22BB7DA4" w14:textId="77777777" w:rsidR="005A4543" w:rsidRPr="004016DF" w:rsidRDefault="005A4543" w:rsidP="004016DF">
      <w:pPr>
        <w:pStyle w:val="Web"/>
        <w:suppressAutoHyphens w:val="0"/>
        <w:spacing w:before="0" w:after="0" w:line="360" w:lineRule="auto"/>
        <w:jc w:val="both"/>
        <w:rPr>
          <w:lang w:eastAsia="el-GR"/>
        </w:rPr>
      </w:pPr>
      <w:r>
        <w:rPr>
          <w:lang w:eastAsia="el-GR"/>
        </w:rPr>
        <w:t>Προτείνεται η</w:t>
      </w:r>
      <w:r w:rsidRPr="004016DF">
        <w:rPr>
          <w:lang w:eastAsia="el-GR"/>
        </w:rPr>
        <w:t xml:space="preserve"> Διοίκηση να εξετάζει αποκλειστικά την πολεοδομική νομιμότητα των εργασιών, χωρίς να επιλύει ιδιωτικές</w:t>
      </w:r>
      <w:r>
        <w:rPr>
          <w:lang w:eastAsia="el-GR"/>
        </w:rPr>
        <w:t xml:space="preserve"> διαφορές μεταξύ συνιδιοκτητών και </w:t>
      </w:r>
      <w:r w:rsidRPr="00383F9F">
        <w:rPr>
          <w:u w:val="single"/>
          <w:lang w:eastAsia="el-GR"/>
        </w:rPr>
        <w:t xml:space="preserve">να εξαιρεθεί η υποχρεωτική </w:t>
      </w:r>
      <w:r w:rsidRPr="00383F9F">
        <w:rPr>
          <w:u w:val="single"/>
          <w:lang w:eastAsia="el-GR"/>
        </w:rPr>
        <w:lastRenderedPageBreak/>
        <w:t>προσκόμιση δικαιολογητικού «συναίνεσης» από τα απαιτούμενα δικαιολογητικά της έκδοσης Έγκρισης Εργασιών Δόμησης Μικρής Κλίμακας,</w:t>
      </w:r>
      <w:r w:rsidRPr="001A6E22">
        <w:rPr>
          <w:color w:val="FF0000"/>
          <w:lang w:eastAsia="el-GR"/>
        </w:rPr>
        <w:t xml:space="preserve"> </w:t>
      </w:r>
      <w:r w:rsidRPr="001A6E22">
        <w:rPr>
          <w:lang w:eastAsia="el-GR"/>
        </w:rPr>
        <w:t>για τις κατηγορίες εργασιών που θα ορισθούν ρητά στον νέο Κώδικα και δεν συνεπάγονται ουσιώδη προσβολή δικαιωμάτων τρίτων</w:t>
      </w:r>
      <w:r>
        <w:rPr>
          <w:lang w:eastAsia="el-GR"/>
        </w:rPr>
        <w:t>.</w:t>
      </w:r>
    </w:p>
    <w:p w14:paraId="0DCFB3E1" w14:textId="77777777" w:rsidR="005A4543" w:rsidRPr="004016DF" w:rsidRDefault="005A4543" w:rsidP="004016DF">
      <w:pPr>
        <w:pStyle w:val="Web"/>
        <w:suppressAutoHyphens w:val="0"/>
        <w:spacing w:before="0" w:after="0" w:line="360" w:lineRule="auto"/>
        <w:jc w:val="both"/>
        <w:rPr>
          <w:lang w:eastAsia="el-GR"/>
        </w:rPr>
      </w:pPr>
    </w:p>
    <w:p w14:paraId="74347429" w14:textId="77777777" w:rsidR="005A4543" w:rsidRPr="000C7E7E" w:rsidRDefault="005A4543" w:rsidP="004016DF">
      <w:pPr>
        <w:pStyle w:val="Web"/>
        <w:suppressAutoHyphens w:val="0"/>
        <w:spacing w:before="0" w:after="0" w:line="360" w:lineRule="auto"/>
        <w:jc w:val="both"/>
        <w:rPr>
          <w:b/>
          <w:lang w:eastAsia="el-GR"/>
        </w:rPr>
      </w:pPr>
      <w:r w:rsidRPr="000C7E7E">
        <w:rPr>
          <w:b/>
          <w:lang w:eastAsia="el-GR"/>
        </w:rPr>
        <w:t>3. Επαναπροσδιορισμός της έννοιας της «συναίνεσης». Περιορισμός της απαίτησης συ</w:t>
      </w:r>
      <w:r>
        <w:rPr>
          <w:b/>
          <w:lang w:eastAsia="el-GR"/>
        </w:rPr>
        <w:t>ναίνεσης.</w:t>
      </w:r>
    </w:p>
    <w:p w14:paraId="1B59364B" w14:textId="77777777" w:rsidR="005A4543" w:rsidRPr="00484FD0" w:rsidRDefault="005A4543" w:rsidP="00484FD0">
      <w:pPr>
        <w:pStyle w:val="Web"/>
        <w:suppressAutoHyphens w:val="0"/>
        <w:spacing w:before="0" w:after="0" w:line="360" w:lineRule="auto"/>
        <w:jc w:val="both"/>
        <w:rPr>
          <w:lang w:eastAsia="el-GR"/>
        </w:rPr>
      </w:pPr>
      <w:r w:rsidRPr="004016DF">
        <w:rPr>
          <w:lang w:eastAsia="el-GR"/>
        </w:rPr>
        <w:t xml:space="preserve">Η προηγούμενη «συναίνεση» </w:t>
      </w:r>
      <w:r w:rsidRPr="004F2E0D">
        <w:rPr>
          <w:b/>
          <w:lang w:eastAsia="el-GR"/>
        </w:rPr>
        <w:t>προτείνεται να απαιτείται</w:t>
      </w:r>
      <w:r w:rsidRPr="00ED0DCB">
        <w:rPr>
          <w:lang w:eastAsia="el-GR"/>
        </w:rPr>
        <w:t xml:space="preserve"> μόνο όταν</w:t>
      </w:r>
      <w:r>
        <w:rPr>
          <w:color w:val="FF0000"/>
          <w:lang w:eastAsia="el-GR"/>
        </w:rPr>
        <w:t xml:space="preserve"> </w:t>
      </w:r>
      <w:r w:rsidRPr="004016DF">
        <w:rPr>
          <w:lang w:eastAsia="el-GR"/>
        </w:rPr>
        <w:t>επέρχεται ουσιώδης μεταβολή κοινόχρηστων ή κοινόκτητων χώρων ή αποδεδειγμένη προσβολή εμπραγμάτων δικαιωμάτων τρί</w:t>
      </w:r>
      <w:r>
        <w:rPr>
          <w:lang w:eastAsia="el-GR"/>
        </w:rPr>
        <w:t>των</w:t>
      </w:r>
      <w:r w:rsidRPr="00484FD0">
        <w:rPr>
          <w:lang w:eastAsia="el-GR"/>
        </w:rPr>
        <w:t xml:space="preserve">. Όταν απαιτείται λήψη συλλογικής απόφασης, ο νέος Κώδικας πρέπει να προβλέπει λειτουργικούς κανόνες απαρτίας και πλειοψηφίας, καθώς και ειδική διαδικασία για </w:t>
      </w:r>
      <w:r w:rsidRPr="00966791">
        <w:rPr>
          <w:u w:val="single"/>
          <w:lang w:eastAsia="el-GR"/>
        </w:rPr>
        <w:t>την περίπτωση μη σύγκλησης ή αδικαιολόγητης αδράνειας της Γενικής Συνέλευσης</w:t>
      </w:r>
      <w:r w:rsidRPr="00484FD0">
        <w:rPr>
          <w:lang w:eastAsia="el-GR"/>
        </w:rPr>
        <w:t xml:space="preserve">. Σε περίπτωση ατεκμηρίωτης </w:t>
      </w:r>
      <w:r w:rsidRPr="00966791">
        <w:rPr>
          <w:u w:val="single"/>
          <w:lang w:eastAsia="el-GR"/>
        </w:rPr>
        <w:t>αρνησικυρίας</w:t>
      </w:r>
      <w:r w:rsidRPr="00484FD0">
        <w:rPr>
          <w:lang w:eastAsia="el-GR"/>
        </w:rPr>
        <w:t>, η διαφορά προτείνεται να υπάγεται σε ταχεία εξωδικαστική κρίση ή διαμεσολάβηση, με δυνατότητα δικαστικού ελέγχου.</w:t>
      </w:r>
    </w:p>
    <w:p w14:paraId="48849637" w14:textId="77777777" w:rsidR="005A4543" w:rsidRPr="004016DF" w:rsidRDefault="005A4543" w:rsidP="004016DF">
      <w:pPr>
        <w:pStyle w:val="Web"/>
        <w:suppressAutoHyphens w:val="0"/>
        <w:spacing w:before="0" w:after="0" w:line="360" w:lineRule="auto"/>
        <w:jc w:val="both"/>
        <w:rPr>
          <w:lang w:eastAsia="el-GR"/>
        </w:rPr>
      </w:pPr>
    </w:p>
    <w:p w14:paraId="218393F3" w14:textId="77777777" w:rsidR="005A4543" w:rsidRPr="004016DF" w:rsidRDefault="005A4543" w:rsidP="004016DF">
      <w:pPr>
        <w:pStyle w:val="Web"/>
        <w:suppressAutoHyphens w:val="0"/>
        <w:spacing w:before="0" w:after="0" w:line="360" w:lineRule="auto"/>
        <w:jc w:val="both"/>
        <w:rPr>
          <w:lang w:eastAsia="el-GR"/>
        </w:rPr>
      </w:pPr>
      <w:r w:rsidRPr="00FF79E5">
        <w:rPr>
          <w:b/>
          <w:lang w:eastAsia="el-GR"/>
        </w:rPr>
        <w:t xml:space="preserve">4. Ρητή αναγνώριση του δικαιώματος εκτέλεσης εργασιών σε χώρους </w:t>
      </w:r>
      <w:r w:rsidRPr="004109E7">
        <w:rPr>
          <w:b/>
          <w:u w:val="single"/>
          <w:lang w:eastAsia="el-GR"/>
        </w:rPr>
        <w:t>αποκλειστικής χρήσης</w:t>
      </w:r>
      <w:r w:rsidRPr="00FF79E5">
        <w:rPr>
          <w:b/>
          <w:lang w:eastAsia="el-GR"/>
        </w:rPr>
        <w:t xml:space="preserve"> χωρίς αδικαιολόγητους περιορισμούς του δικαιώματος αυτού</w:t>
      </w:r>
      <w:r w:rsidRPr="004016DF">
        <w:rPr>
          <w:lang w:eastAsia="el-GR"/>
        </w:rPr>
        <w:t>.</w:t>
      </w:r>
    </w:p>
    <w:p w14:paraId="4FCF8E32" w14:textId="77777777" w:rsidR="005A4543" w:rsidRPr="00ED53A2" w:rsidRDefault="005A4543" w:rsidP="004016DF">
      <w:pPr>
        <w:pStyle w:val="Web"/>
        <w:suppressAutoHyphens w:val="0"/>
        <w:spacing w:before="0" w:after="0" w:line="360" w:lineRule="auto"/>
        <w:jc w:val="both"/>
        <w:rPr>
          <w:u w:val="single"/>
          <w:lang w:eastAsia="el-GR"/>
        </w:rPr>
      </w:pPr>
      <w:r w:rsidRPr="004F2E0D">
        <w:rPr>
          <w:u w:val="single"/>
          <w:lang w:eastAsia="el-GR"/>
        </w:rPr>
        <w:t>Να καταστεί σαφές</w:t>
      </w:r>
      <w:r w:rsidRPr="004016DF">
        <w:rPr>
          <w:lang w:eastAsia="el-GR"/>
        </w:rPr>
        <w:t xml:space="preserve"> ότι</w:t>
      </w:r>
      <w:r>
        <w:rPr>
          <w:lang w:eastAsia="el-GR"/>
        </w:rPr>
        <w:t>,</w:t>
      </w:r>
      <w:r w:rsidRPr="004016DF">
        <w:rPr>
          <w:lang w:eastAsia="el-GR"/>
        </w:rPr>
        <w:t xml:space="preserve"> </w:t>
      </w:r>
      <w:r w:rsidRPr="004F2E0D">
        <w:rPr>
          <w:b/>
          <w:lang w:eastAsia="el-GR"/>
        </w:rPr>
        <w:t>δεν απαιτείται «συναίνεση»</w:t>
      </w:r>
      <w:r w:rsidRPr="004016DF">
        <w:rPr>
          <w:lang w:eastAsia="el-GR"/>
        </w:rPr>
        <w:t xml:space="preserve"> για εργασίες </w:t>
      </w:r>
      <w:r w:rsidRPr="004F2E0D">
        <w:rPr>
          <w:b/>
          <w:lang w:eastAsia="el-GR"/>
        </w:rPr>
        <w:t xml:space="preserve">σε χώρους αποκλειστικής χρήσης </w:t>
      </w:r>
      <w:proofErr w:type="spellStart"/>
      <w:r w:rsidRPr="004016DF">
        <w:rPr>
          <w:lang w:eastAsia="el-GR"/>
        </w:rPr>
        <w:t>π.χ</w:t>
      </w:r>
      <w:proofErr w:type="spellEnd"/>
      <w:r w:rsidRPr="004016DF">
        <w:rPr>
          <w:lang w:eastAsia="el-GR"/>
        </w:rPr>
        <w:t xml:space="preserve"> (δώματα, εξώστες, θέσεις στάθμευσης, ακάλυπτους κ.λ.π) και σε νομίμως τακτοποιημένες κατασκευές στους χώρους αυτούς, οι οποίοι έχουν υπαχθεί </w:t>
      </w:r>
      <w:r>
        <w:rPr>
          <w:lang w:eastAsia="el-GR"/>
        </w:rPr>
        <w:t xml:space="preserve">νόμιμα </w:t>
      </w:r>
      <w:r w:rsidRPr="004016DF">
        <w:rPr>
          <w:lang w:eastAsia="el-GR"/>
        </w:rPr>
        <w:t xml:space="preserve">στις διατάξεις των ν. 4178/2013 και ν. 4495/2017, χωρίς την προηγούμενη «συναίνεση» των συνιδιοκτητών. Η προτεινόμενη ρύθμιση αποκαθιστά την εσωτερική συνοχή της έννομης τάξης, δεδομένου ότι δεν είναι θεσμικά συνεπές, κατασκευές οι οποίες διατηρήθηκαν ή τακτοποιήθηκαν νόμιμα, χωρίς προηγούμενη «συναίνεση» των συνιδιοκτητών, να μην μπορούν στη συνέχεια να συντηρηθούν, να επισκευασθούν, να ανακαινισθούν ή να εκσυγχρονισθούν λόγω της απαίτησης του ίδιου αυτού δικαιολογητικού κατά την έκδοση της σχετικής διοικητικής πράξης </w:t>
      </w:r>
      <w:proofErr w:type="spellStart"/>
      <w:r w:rsidRPr="004016DF">
        <w:rPr>
          <w:lang w:eastAsia="el-GR"/>
        </w:rPr>
        <w:t>π.χ</w:t>
      </w:r>
      <w:proofErr w:type="spellEnd"/>
      <w:r w:rsidRPr="004016DF">
        <w:rPr>
          <w:lang w:eastAsia="el-GR"/>
        </w:rPr>
        <w:t xml:space="preserve"> (Ε.Ε.Μ.Κ), με την προϋπόθεση ότι οι εργασίες </w:t>
      </w:r>
      <w:r w:rsidRPr="00ED53A2">
        <w:rPr>
          <w:b/>
          <w:lang w:eastAsia="el-GR"/>
        </w:rPr>
        <w:t>δεν</w:t>
      </w:r>
      <w:r w:rsidRPr="004016DF">
        <w:rPr>
          <w:lang w:eastAsia="el-GR"/>
        </w:rPr>
        <w:t xml:space="preserve"> συνεπάγονται ουσιώδη μεταβολή των κοινόχρηστων ή κοινόκτητων τμημάτων του ακινήτου </w:t>
      </w:r>
      <w:r w:rsidRPr="00ED53A2">
        <w:rPr>
          <w:b/>
          <w:lang w:eastAsia="el-GR"/>
        </w:rPr>
        <w:t xml:space="preserve">ούτε </w:t>
      </w:r>
      <w:r w:rsidRPr="004016DF">
        <w:rPr>
          <w:lang w:eastAsia="el-GR"/>
        </w:rPr>
        <w:t xml:space="preserve">προκαλούν αποδεδειγμένη προσβολή εμπραγμάτων δικαιωμάτων τρίτων και </w:t>
      </w:r>
      <w:r w:rsidRPr="00ED53A2">
        <w:rPr>
          <w:b/>
          <w:lang w:eastAsia="el-GR"/>
        </w:rPr>
        <w:t>δεν</w:t>
      </w:r>
      <w:r w:rsidRPr="004016DF">
        <w:rPr>
          <w:lang w:eastAsia="el-GR"/>
        </w:rPr>
        <w:t xml:space="preserve"> επηρεάζουν το ιδεατό στερεό. Στις περιπτώσεις αυτές, η προστασία της ασφάλειας, της λειτουργικότητας, της ενεργειακής αναβάθμισης, της βιώσιμης διατήρησης του κτιριακού αποθέματος και της αποτροπής της εγκατάλειψης </w:t>
      </w:r>
      <w:r w:rsidRPr="00ED53A2">
        <w:rPr>
          <w:u w:val="single"/>
          <w:lang w:eastAsia="el-GR"/>
        </w:rPr>
        <w:t>υπερισχύει της τυπικής επίκλησης για δήθεν «αλλοίωση της όψης» και προς αυτό οφείλει να εναρμονισθεί η πολεοδομική νομοθεσία.</w:t>
      </w:r>
    </w:p>
    <w:p w14:paraId="688EE17D" w14:textId="77777777" w:rsidR="005A4543" w:rsidRPr="004016DF" w:rsidRDefault="005A4543" w:rsidP="004016DF">
      <w:pPr>
        <w:pStyle w:val="Web"/>
        <w:suppressAutoHyphens w:val="0"/>
        <w:spacing w:before="0" w:after="0" w:line="360" w:lineRule="auto"/>
        <w:jc w:val="both"/>
        <w:rPr>
          <w:lang w:eastAsia="el-GR"/>
        </w:rPr>
      </w:pPr>
    </w:p>
    <w:p w14:paraId="4C6D63A2" w14:textId="77777777" w:rsidR="005A4543" w:rsidRPr="00AA6616" w:rsidRDefault="005A4543" w:rsidP="004016DF">
      <w:pPr>
        <w:pStyle w:val="Web"/>
        <w:suppressAutoHyphens w:val="0"/>
        <w:spacing w:before="0" w:after="0" w:line="360" w:lineRule="auto"/>
        <w:jc w:val="both"/>
        <w:rPr>
          <w:b/>
          <w:lang w:eastAsia="el-GR"/>
        </w:rPr>
      </w:pPr>
      <w:r w:rsidRPr="00AA6616">
        <w:rPr>
          <w:b/>
          <w:lang w:eastAsia="el-GR"/>
        </w:rPr>
        <w:lastRenderedPageBreak/>
        <w:t xml:space="preserve"> 5. Αναγνώριση των </w:t>
      </w:r>
      <w:r w:rsidRPr="004109E7">
        <w:rPr>
          <w:b/>
          <w:u w:val="single"/>
          <w:lang w:eastAsia="el-GR"/>
        </w:rPr>
        <w:t>αναγκαίων εργασιών</w:t>
      </w:r>
      <w:r w:rsidRPr="00AA6616">
        <w:rPr>
          <w:b/>
          <w:lang w:eastAsia="el-GR"/>
        </w:rPr>
        <w:t xml:space="preserve"> ως εργασιών δημοσίου συμφέροντος και σχετική ρύθμιση των πολεοδομικών διατάξεων ότι δεν απαιτείται προηγούμενη «συναίνεση» συνιδιοκτητών </w:t>
      </w:r>
      <w:proofErr w:type="spellStart"/>
      <w:r w:rsidRPr="00AA6616">
        <w:rPr>
          <w:b/>
          <w:lang w:eastAsia="el-GR"/>
        </w:rPr>
        <w:t>γι</w:t>
      </w:r>
      <w:proofErr w:type="spellEnd"/>
      <w:r w:rsidRPr="00AA6616">
        <w:rPr>
          <w:b/>
          <w:lang w:eastAsia="el-GR"/>
        </w:rPr>
        <w:t xml:space="preserve"> αυτές.</w:t>
      </w:r>
    </w:p>
    <w:p w14:paraId="1B9414EC" w14:textId="77777777" w:rsidR="005A4543" w:rsidRPr="00BF70A9" w:rsidRDefault="005A4543" w:rsidP="004016DF">
      <w:pPr>
        <w:pStyle w:val="Web"/>
        <w:suppressAutoHyphens w:val="0"/>
        <w:spacing w:before="0" w:after="0" w:line="360" w:lineRule="auto"/>
        <w:jc w:val="both"/>
        <w:rPr>
          <w:lang w:eastAsia="el-GR"/>
        </w:rPr>
      </w:pPr>
      <w:r w:rsidRPr="004016DF">
        <w:rPr>
          <w:lang w:eastAsia="el-GR"/>
        </w:rPr>
        <w:t>Νομοθετική κατοχύρωση ότι οι εργασίες συντήρησης, επισκευής, αποκατάστασης φθορών, άρσης επικινδυνότητας, στατικής ενίσχυσης, ενεργειακής αναβάθμισης, προσβασιμ</w:t>
      </w:r>
      <w:r>
        <w:rPr>
          <w:lang w:eastAsia="el-GR"/>
        </w:rPr>
        <w:t xml:space="preserve">ότητας, υγιεινής και </w:t>
      </w:r>
      <w:r w:rsidRPr="00E3350F">
        <w:rPr>
          <w:lang w:eastAsia="el-GR"/>
        </w:rPr>
        <w:t xml:space="preserve">ασφάλειας μπορούν, υπό τις προϋποθέσεις του νόμου, να υπηρετούν σκοπούς δημοσίου συμφέροντος και </w:t>
      </w:r>
      <w:r w:rsidRPr="00BF5B65">
        <w:rPr>
          <w:b/>
          <w:lang w:eastAsia="el-GR"/>
        </w:rPr>
        <w:t>να εκτελούνται χωρίς προηγούμενη «συναίνεση»</w:t>
      </w:r>
      <w:r w:rsidRPr="00E3350F">
        <w:rPr>
          <w:lang w:eastAsia="el-GR"/>
        </w:rPr>
        <w:t xml:space="preserve"> όταν δεν συνεπάγονται ουσιώδη προσβολή εμπραγμάτων δικαιωμάτων τρίτων ή οικονομική επιβάρυνσή τους πέραν των νόμιμων υποχρεώσεών τους.</w:t>
      </w:r>
      <w:r>
        <w:rPr>
          <w:lang w:eastAsia="el-GR"/>
        </w:rPr>
        <w:t xml:space="preserve"> Παράλληλα, προτείνεται η σαφής σύνδεση</w:t>
      </w:r>
      <w:r w:rsidRPr="004016DF">
        <w:rPr>
          <w:lang w:eastAsia="el-GR"/>
        </w:rPr>
        <w:t xml:space="preserve"> των εργασιών αυτών </w:t>
      </w:r>
      <w:r w:rsidRPr="00BF5B65">
        <w:rPr>
          <w:b/>
          <w:lang w:eastAsia="el-GR"/>
        </w:rPr>
        <w:t>με τα άρθρα 788 και 794 ΑΚ</w:t>
      </w:r>
      <w:r w:rsidRPr="004016DF">
        <w:rPr>
          <w:lang w:eastAsia="el-GR"/>
        </w:rPr>
        <w:t xml:space="preserve"> και </w:t>
      </w:r>
      <w:r w:rsidRPr="00BF5B65">
        <w:rPr>
          <w:b/>
          <w:lang w:eastAsia="el-GR"/>
        </w:rPr>
        <w:t>με την πολεοδομική νομοθεσία</w:t>
      </w:r>
      <w:r w:rsidRPr="004016DF">
        <w:rPr>
          <w:lang w:eastAsia="el-GR"/>
        </w:rPr>
        <w:t xml:space="preserve">, </w:t>
      </w:r>
      <w:r w:rsidRPr="00BF5B65">
        <w:rPr>
          <w:u w:val="single"/>
          <w:lang w:eastAsia="el-GR"/>
        </w:rPr>
        <w:t>με πρόβλεψη ότι κατά την έκδοση Ε.Ε.Δ.Μ.Κ. για τις αναγκαίες εργασίες δεν απαιτείται η προηγούμενη «συναίνεση των συνιδιοκτητών»</w:t>
      </w:r>
      <w:r>
        <w:rPr>
          <w:lang w:eastAsia="el-GR"/>
        </w:rPr>
        <w:t xml:space="preserve">. Περαιτέρω να προβλεφθεί </w:t>
      </w:r>
      <w:r w:rsidRPr="004016DF">
        <w:rPr>
          <w:lang w:eastAsia="el-GR"/>
        </w:rPr>
        <w:t>η καθιέρωση διαδικασίας άμεσης καταβολής των σχετικών δαπανών</w:t>
      </w:r>
      <w:r>
        <w:rPr>
          <w:lang w:eastAsia="el-GR"/>
        </w:rPr>
        <w:t>, -βάσει νόμιμων παραστατικών</w:t>
      </w:r>
      <w:r w:rsidRPr="00BF70A9">
        <w:rPr>
          <w:lang w:eastAsia="el-GR"/>
        </w:rPr>
        <w:t>- και ταχείας διαδικασίας επίλυσης διαφορών ως προς την αναγκαιότητα και την κατανομή των σχετικών δαπανών, πριν από την προσφυγή στα πολιτικά δικαστήρια.</w:t>
      </w:r>
    </w:p>
    <w:p w14:paraId="1AF357C3" w14:textId="77777777" w:rsidR="005A4543" w:rsidRPr="004016DF" w:rsidRDefault="005A4543" w:rsidP="004016DF">
      <w:pPr>
        <w:pStyle w:val="Web"/>
        <w:suppressAutoHyphens w:val="0"/>
        <w:spacing w:before="0" w:after="0" w:line="360" w:lineRule="auto"/>
        <w:jc w:val="both"/>
        <w:rPr>
          <w:lang w:eastAsia="el-GR"/>
        </w:rPr>
      </w:pPr>
    </w:p>
    <w:p w14:paraId="047A85E5" w14:textId="77777777" w:rsidR="005A4543" w:rsidRPr="00771A23" w:rsidRDefault="005A4543" w:rsidP="004016DF">
      <w:pPr>
        <w:pStyle w:val="Web"/>
        <w:suppressAutoHyphens w:val="0"/>
        <w:spacing w:before="0" w:after="0" w:line="360" w:lineRule="auto"/>
        <w:jc w:val="both"/>
        <w:rPr>
          <w:b/>
          <w:lang w:eastAsia="el-GR"/>
        </w:rPr>
      </w:pPr>
      <w:r w:rsidRPr="00771A23">
        <w:rPr>
          <w:b/>
          <w:lang w:eastAsia="el-GR"/>
        </w:rPr>
        <w:t>6. Νομοθετική προστασία της λειτουργικής αξιοποίησης της ιδιοκτησίας.</w:t>
      </w:r>
    </w:p>
    <w:p w14:paraId="6B6F62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Κατοχύρωση του δικαιώματος κάθε ιδιοκτήτη να συντηρεί, να εκσυγχρονίζει και να αξιοποιεί λειτουργικά την ιδιοκτησία του.</w:t>
      </w:r>
    </w:p>
    <w:p w14:paraId="2B24BC8D" w14:textId="77777777" w:rsidR="005A4543" w:rsidRPr="004016DF" w:rsidRDefault="005A4543" w:rsidP="004016DF">
      <w:pPr>
        <w:pStyle w:val="Web"/>
        <w:suppressAutoHyphens w:val="0"/>
        <w:spacing w:before="0" w:after="0" w:line="360" w:lineRule="auto"/>
        <w:jc w:val="both"/>
        <w:rPr>
          <w:lang w:eastAsia="el-GR"/>
        </w:rPr>
      </w:pPr>
    </w:p>
    <w:p w14:paraId="3B62347B" w14:textId="77777777" w:rsidR="005A4543" w:rsidRPr="005B64B6" w:rsidRDefault="005A4543" w:rsidP="004016DF">
      <w:pPr>
        <w:pStyle w:val="Web"/>
        <w:suppressAutoHyphens w:val="0"/>
        <w:spacing w:before="0" w:after="0" w:line="360" w:lineRule="auto"/>
        <w:jc w:val="both"/>
        <w:rPr>
          <w:b/>
          <w:lang w:eastAsia="el-GR"/>
        </w:rPr>
      </w:pPr>
      <w:r w:rsidRPr="005B64B6">
        <w:rPr>
          <w:b/>
          <w:lang w:eastAsia="el-GR"/>
        </w:rPr>
        <w:t xml:space="preserve">7. Εκσυγχρονισμός της έννοιας της αισθητικής προστασίας. </w:t>
      </w:r>
    </w:p>
    <w:p w14:paraId="4184228F" w14:textId="77777777" w:rsidR="005A4543" w:rsidRPr="008200AE" w:rsidRDefault="005A4543" w:rsidP="004016DF">
      <w:pPr>
        <w:pStyle w:val="Web"/>
        <w:suppressAutoHyphens w:val="0"/>
        <w:spacing w:before="0" w:after="0" w:line="360" w:lineRule="auto"/>
        <w:jc w:val="both"/>
        <w:rPr>
          <w:lang w:eastAsia="el-GR"/>
        </w:rPr>
      </w:pPr>
      <w:r w:rsidRPr="008200AE">
        <w:rPr>
          <w:lang w:eastAsia="el-GR"/>
        </w:rPr>
        <w:t xml:space="preserve">Η έννοια της προστατευόμενης όψης </w:t>
      </w:r>
      <w:r w:rsidRPr="00143F37">
        <w:rPr>
          <w:b/>
          <w:lang w:eastAsia="el-GR"/>
        </w:rPr>
        <w:t>δεν πρέπει να ταυτίζεται με την αμετάβλητη διατήρηση παρωχημένων, φθαρμένων ή τεχνικά ανεπαρκών στοιχείων του κτιρίου.</w:t>
      </w:r>
      <w:r w:rsidRPr="008200AE">
        <w:rPr>
          <w:lang w:eastAsia="el-GR"/>
        </w:rPr>
        <w:t xml:space="preserve"> Η νόμιμη ανακαίνιση και ο εκσυγχρονισμός πρέπει να αξιολογούνται με βάση την πραγματική επίδρασή τους στην αρχιτεκτονική φυσιογνωμία, την ασφάλεια και τη λειτουργικότητα του κτιρίου.</w:t>
      </w:r>
    </w:p>
    <w:p w14:paraId="052E938E" w14:textId="77777777" w:rsidR="005A4543" w:rsidRDefault="005A4543" w:rsidP="004016DF">
      <w:pPr>
        <w:pStyle w:val="Web"/>
        <w:suppressAutoHyphens w:val="0"/>
        <w:spacing w:before="0" w:after="0" w:line="360" w:lineRule="auto"/>
        <w:jc w:val="both"/>
        <w:rPr>
          <w:lang w:eastAsia="el-GR"/>
        </w:rPr>
      </w:pPr>
      <w:r w:rsidRPr="00ED3819">
        <w:rPr>
          <w:u w:val="single"/>
          <w:lang w:eastAsia="el-GR"/>
        </w:rPr>
        <w:t>Η προστασία της όψης να συνδέεται</w:t>
      </w:r>
      <w:r w:rsidRPr="008200AE">
        <w:rPr>
          <w:lang w:eastAsia="el-GR"/>
        </w:rPr>
        <w:t xml:space="preserve"> με την αρχιτεκτονική ποιότητα, την ασφάλεια και τη βιώσιμη αναβάθμιση των κτιρίων και </w:t>
      </w:r>
      <w:r w:rsidRPr="00ED3819">
        <w:rPr>
          <w:u w:val="single"/>
          <w:lang w:eastAsia="el-GR"/>
        </w:rPr>
        <w:t>όχι με την άκριτη διατήρηση παρωχημένων τεχνικών λύσεων ή καταστάσεων εμφανούς φθοράς</w:t>
      </w:r>
      <w:r w:rsidRPr="008200AE">
        <w:rPr>
          <w:lang w:eastAsia="el-GR"/>
        </w:rPr>
        <w:t xml:space="preserve">. </w:t>
      </w:r>
      <w:r w:rsidRPr="00ED3819">
        <w:rPr>
          <w:b/>
          <w:lang w:eastAsia="el-GR"/>
        </w:rPr>
        <w:t xml:space="preserve">Προτείνεται σαφής νομοθετικός προσδιορισμός της έννοιας της </w:t>
      </w:r>
      <w:r>
        <w:rPr>
          <w:b/>
          <w:lang w:eastAsia="el-GR"/>
        </w:rPr>
        <w:t>«</w:t>
      </w:r>
      <w:r w:rsidRPr="00ED3819">
        <w:rPr>
          <w:b/>
          <w:lang w:eastAsia="el-GR"/>
        </w:rPr>
        <w:t>όψης</w:t>
      </w:r>
      <w:r>
        <w:rPr>
          <w:b/>
          <w:lang w:eastAsia="el-GR"/>
        </w:rPr>
        <w:t>»</w:t>
      </w:r>
      <w:r w:rsidRPr="00ED3819">
        <w:rPr>
          <w:b/>
          <w:lang w:eastAsia="el-GR"/>
        </w:rPr>
        <w:t xml:space="preserve">, των κριτηρίων </w:t>
      </w:r>
      <w:r>
        <w:rPr>
          <w:b/>
          <w:lang w:eastAsia="el-GR"/>
        </w:rPr>
        <w:t>«</w:t>
      </w:r>
      <w:r w:rsidRPr="00ED3819">
        <w:rPr>
          <w:b/>
          <w:lang w:eastAsia="el-GR"/>
        </w:rPr>
        <w:t>ουσιώδους αλλοίωσής</w:t>
      </w:r>
      <w:r>
        <w:rPr>
          <w:b/>
          <w:lang w:eastAsia="el-GR"/>
        </w:rPr>
        <w:t>»</w:t>
      </w:r>
      <w:r w:rsidRPr="00ED3819">
        <w:rPr>
          <w:b/>
          <w:lang w:eastAsia="el-GR"/>
        </w:rPr>
        <w:t xml:space="preserve"> της και του βαθμού προστασίας</w:t>
      </w:r>
      <w:r w:rsidRPr="008200AE">
        <w:rPr>
          <w:lang w:eastAsia="el-GR"/>
        </w:rPr>
        <w:t xml:space="preserve"> που δικαιολογείται ανάλογα με</w:t>
      </w:r>
      <w:r>
        <w:rPr>
          <w:lang w:eastAsia="el-GR"/>
        </w:rPr>
        <w:t xml:space="preserve"> το είδος, τη θέση και την πραγματική επίδραση της επέμβασης.</w:t>
      </w:r>
    </w:p>
    <w:p w14:paraId="66DF6CA0" w14:textId="77777777" w:rsidR="005A4543" w:rsidRDefault="005A4543" w:rsidP="004016DF">
      <w:pPr>
        <w:pStyle w:val="Web"/>
        <w:suppressAutoHyphens w:val="0"/>
        <w:spacing w:before="0" w:after="0" w:line="360" w:lineRule="auto"/>
        <w:jc w:val="both"/>
        <w:rPr>
          <w:lang w:eastAsia="el-GR"/>
        </w:rPr>
      </w:pPr>
    </w:p>
    <w:p w14:paraId="24571F40" w14:textId="77777777" w:rsidR="005A4543" w:rsidRPr="006E70F3" w:rsidRDefault="005A4543" w:rsidP="004016DF">
      <w:pPr>
        <w:pStyle w:val="Web"/>
        <w:suppressAutoHyphens w:val="0"/>
        <w:spacing w:before="0" w:after="0" w:line="360" w:lineRule="auto"/>
        <w:jc w:val="both"/>
        <w:rPr>
          <w:b/>
          <w:lang w:eastAsia="el-GR"/>
        </w:rPr>
      </w:pPr>
      <w:r w:rsidRPr="006E70F3">
        <w:rPr>
          <w:b/>
          <w:lang w:eastAsia="el-GR"/>
        </w:rPr>
        <w:t>8. Ενεργειακή αναβάθμιση χωρίς θεσμικά εμπόδια.</w:t>
      </w:r>
    </w:p>
    <w:p w14:paraId="3D56AE0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Απλοποίηση και επιτάχυνση των διαδικασιών για την υλοποίηση εργασιών ενεργειακής αναβάθμισης, όπως θερμομονώσεις, </w:t>
      </w:r>
      <w:proofErr w:type="spellStart"/>
      <w:r w:rsidRPr="004016DF">
        <w:rPr>
          <w:lang w:eastAsia="el-GR"/>
        </w:rPr>
        <w:t>στεγανώσεις</w:t>
      </w:r>
      <w:proofErr w:type="spellEnd"/>
      <w:r w:rsidRPr="004016DF">
        <w:rPr>
          <w:lang w:eastAsia="el-GR"/>
        </w:rPr>
        <w:t xml:space="preserve">, αντικατάσταση κουφωμάτων, εγκατάσταση φωτοβολταϊκών συστημάτων, αντλιών θερμότητας, σταθμών φόρτισης ηλεκτρικών οχημάτων και λοιπών σύγχρονων ενεργειακών υποδομών, </w:t>
      </w:r>
      <w:r w:rsidRPr="00A63ECE">
        <w:rPr>
          <w:b/>
          <w:lang w:eastAsia="el-GR"/>
        </w:rPr>
        <w:t>με κατάργηση</w:t>
      </w:r>
      <w:r w:rsidRPr="004016DF">
        <w:rPr>
          <w:lang w:eastAsia="el-GR"/>
        </w:rPr>
        <w:t xml:space="preserve"> αδικαιολόγητων διοικητικών και ιδιωτικών περιορισμών, όπως η απαίτηση προηγούμενης </w:t>
      </w:r>
      <w:r w:rsidRPr="00A63ECE">
        <w:rPr>
          <w:b/>
          <w:lang w:eastAsia="el-GR"/>
        </w:rPr>
        <w:t>«συναίνεσης»</w:t>
      </w:r>
      <w:r w:rsidRPr="004016DF">
        <w:rPr>
          <w:lang w:eastAsia="el-GR"/>
        </w:rPr>
        <w:t xml:space="preserve"> των συνιδιοκτητών ή </w:t>
      </w:r>
      <w:r w:rsidRPr="00A63ECE">
        <w:rPr>
          <w:b/>
          <w:lang w:eastAsia="el-GR"/>
        </w:rPr>
        <w:t xml:space="preserve">η αόριστη επίκληση </w:t>
      </w:r>
      <w:r>
        <w:rPr>
          <w:b/>
          <w:lang w:eastAsia="el-GR"/>
        </w:rPr>
        <w:t>«</w:t>
      </w:r>
      <w:r w:rsidRPr="00A63ECE">
        <w:rPr>
          <w:b/>
          <w:lang w:eastAsia="el-GR"/>
        </w:rPr>
        <w:t>αλλοίωσης της όψης</w:t>
      </w:r>
      <w:r>
        <w:rPr>
          <w:b/>
          <w:lang w:eastAsia="el-GR"/>
        </w:rPr>
        <w:t>»</w:t>
      </w:r>
      <w:r w:rsidRPr="004016DF">
        <w:rPr>
          <w:lang w:eastAsia="el-GR"/>
        </w:rPr>
        <w:t xml:space="preserve">. </w:t>
      </w:r>
      <w:r w:rsidRPr="0097254F">
        <w:rPr>
          <w:u w:val="single"/>
          <w:lang w:eastAsia="el-GR"/>
        </w:rPr>
        <w:t>Παράλληλα, προτείνεται η πλήρης εναρμόνιση της πολεοδομικής νομοθεσίας, των κανονιστικών πράξεων, των εγκυκλίων και των ειδικών προγραμμάτων του Υπουργείου Περιβάλλοντος και Ενέργειας όλων των κανονιστικών πράξεων, τεχνικών οδηγιών, εγκυκλίων, πληροφοριακών συστημάτων και προγραμμάτων χρηματοδότησης του Υπουργείου Περιβάλλοντος και Ενέργειας</w:t>
      </w:r>
      <w:r w:rsidRPr="004016DF">
        <w:rPr>
          <w:lang w:eastAsia="el-GR"/>
        </w:rPr>
        <w:t xml:space="preserve"> </w:t>
      </w:r>
      <w:r w:rsidRPr="003716D7">
        <w:rPr>
          <w:lang w:eastAsia="el-GR"/>
        </w:rPr>
        <w:t>με τις προτεινόμενες ρυθμίσεις,</w:t>
      </w:r>
      <w:r w:rsidRPr="0097254F">
        <w:rPr>
          <w:b/>
          <w:lang w:eastAsia="el-GR"/>
        </w:rPr>
        <w:t xml:space="preserve"> ώστε να διασφαλίζεται </w:t>
      </w:r>
      <w:r w:rsidRPr="003716D7">
        <w:rPr>
          <w:b/>
          <w:u w:val="single"/>
          <w:lang w:eastAsia="el-GR"/>
        </w:rPr>
        <w:t>ενιαία εφαρμογή του δικαίου</w:t>
      </w:r>
      <w:r w:rsidRPr="0097254F">
        <w:rPr>
          <w:b/>
          <w:lang w:eastAsia="el-GR"/>
        </w:rPr>
        <w:t xml:space="preserve"> και </w:t>
      </w:r>
      <w:r w:rsidRPr="003716D7">
        <w:rPr>
          <w:b/>
          <w:u w:val="single"/>
          <w:lang w:eastAsia="el-GR"/>
        </w:rPr>
        <w:t>να μην δημιουργούνται αντιφάσεις</w:t>
      </w:r>
      <w:r w:rsidRPr="0097254F">
        <w:rPr>
          <w:b/>
          <w:lang w:eastAsia="el-GR"/>
        </w:rPr>
        <w:t xml:space="preserve"> ή διοικητικά εμπόδια στην υλοποίηση επεμβάσεων</w:t>
      </w:r>
      <w:r w:rsidRPr="004016DF">
        <w:rPr>
          <w:lang w:eastAsia="el-GR"/>
        </w:rPr>
        <w:t xml:space="preserve"> που δεν προσβάλλουν ουσιωδώς εμπράγματα δικαιώματα τρίτων και συμβάλλουν στην ενεργειακή, περιβαλλοντική και λειτουργική αναβάθμιση του κτιριακού αποθέματος.</w:t>
      </w:r>
    </w:p>
    <w:p w14:paraId="415ED281" w14:textId="77777777" w:rsidR="005A4543" w:rsidRPr="004016DF" w:rsidRDefault="005A4543" w:rsidP="004016DF">
      <w:pPr>
        <w:pStyle w:val="Web"/>
        <w:suppressAutoHyphens w:val="0"/>
        <w:spacing w:before="0" w:after="0" w:line="360" w:lineRule="auto"/>
        <w:jc w:val="both"/>
        <w:rPr>
          <w:lang w:eastAsia="el-GR"/>
        </w:rPr>
      </w:pPr>
    </w:p>
    <w:p w14:paraId="6DBE6CC9" w14:textId="77777777" w:rsidR="005A4543" w:rsidRPr="00DC57A4" w:rsidRDefault="005A4543" w:rsidP="004016DF">
      <w:pPr>
        <w:pStyle w:val="Web"/>
        <w:suppressAutoHyphens w:val="0"/>
        <w:spacing w:before="0" w:after="0" w:line="360" w:lineRule="auto"/>
        <w:jc w:val="both"/>
        <w:rPr>
          <w:b/>
          <w:lang w:eastAsia="el-GR"/>
        </w:rPr>
      </w:pPr>
      <w:r w:rsidRPr="00DC57A4">
        <w:rPr>
          <w:b/>
          <w:lang w:eastAsia="el-GR"/>
        </w:rPr>
        <w:t>9. Αναμόρφωση της λειτουργίας της Γενικής Συνέλευσης.</w:t>
      </w:r>
    </w:p>
    <w:p w14:paraId="3D6057A0"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Μείωση της απαιτούμενης </w:t>
      </w:r>
      <w:r w:rsidRPr="009E37E4">
        <w:rPr>
          <w:lang w:eastAsia="el-GR"/>
        </w:rPr>
        <w:t>πλειοψηφίας</w:t>
      </w:r>
      <w:r w:rsidRPr="00076DA9">
        <w:rPr>
          <w:lang w:eastAsia="el-GR"/>
        </w:rPr>
        <w:t xml:space="preserve"> </w:t>
      </w:r>
      <w:r w:rsidRPr="004016DF">
        <w:rPr>
          <w:lang w:eastAsia="el-GR"/>
        </w:rPr>
        <w:t>για αποφάσεις</w:t>
      </w:r>
      <w:r w:rsidRPr="009E37E4">
        <w:rPr>
          <w:lang w:eastAsia="el-GR"/>
        </w:rPr>
        <w:t xml:space="preserve"> της Γενικής Συνέλευσης</w:t>
      </w:r>
      <w:r w:rsidRPr="004016DF">
        <w:rPr>
          <w:lang w:eastAsia="el-GR"/>
        </w:rPr>
        <w:t xml:space="preserve"> σε 51% </w:t>
      </w:r>
      <w:r>
        <w:rPr>
          <w:lang w:eastAsia="el-GR"/>
        </w:rPr>
        <w:t>.</w:t>
      </w:r>
    </w:p>
    <w:p w14:paraId="340E71AA" w14:textId="77777777" w:rsidR="005A4543" w:rsidRPr="004016DF" w:rsidRDefault="005A4543" w:rsidP="004016DF">
      <w:pPr>
        <w:pStyle w:val="Web"/>
        <w:suppressAutoHyphens w:val="0"/>
        <w:spacing w:before="0" w:after="0" w:line="360" w:lineRule="auto"/>
        <w:jc w:val="both"/>
        <w:rPr>
          <w:lang w:eastAsia="el-GR"/>
        </w:rPr>
      </w:pPr>
    </w:p>
    <w:p w14:paraId="292B46C0" w14:textId="77777777" w:rsidR="005A4543" w:rsidRPr="00DC57A4" w:rsidRDefault="005A4543" w:rsidP="004016DF">
      <w:pPr>
        <w:pStyle w:val="Web"/>
        <w:suppressAutoHyphens w:val="0"/>
        <w:spacing w:before="0" w:after="0" w:line="360" w:lineRule="auto"/>
        <w:jc w:val="both"/>
        <w:rPr>
          <w:b/>
          <w:lang w:eastAsia="el-GR"/>
        </w:rPr>
      </w:pPr>
      <w:r w:rsidRPr="00DC57A4">
        <w:rPr>
          <w:b/>
          <w:lang w:eastAsia="el-GR"/>
        </w:rPr>
        <w:t>10. Διατήρηση της δεύτερης επαναληπτικής συνέλευσης.</w:t>
      </w:r>
    </w:p>
    <w:p w14:paraId="7C45EBDE" w14:textId="77777777" w:rsidR="005A4543" w:rsidRDefault="005A4543" w:rsidP="004016DF">
      <w:pPr>
        <w:pStyle w:val="Web"/>
        <w:suppressAutoHyphens w:val="0"/>
        <w:spacing w:before="0" w:after="0" w:line="360" w:lineRule="auto"/>
        <w:jc w:val="both"/>
        <w:rPr>
          <w:lang w:eastAsia="el-GR"/>
        </w:rPr>
      </w:pPr>
      <w:r>
        <w:rPr>
          <w:lang w:eastAsia="el-GR"/>
        </w:rPr>
        <w:t>Να προβλέπεται, ο</w:t>
      </w:r>
      <w:r w:rsidRPr="004016DF">
        <w:rPr>
          <w:lang w:eastAsia="el-GR"/>
        </w:rPr>
        <w:t xml:space="preserve">ι αποφάσεις </w:t>
      </w:r>
      <w:r w:rsidRPr="00D31223">
        <w:rPr>
          <w:b/>
          <w:lang w:eastAsia="el-GR"/>
        </w:rPr>
        <w:t>κατά τη δεύτερη και τελευταία επαναληπτική συνέλευση να λαμβάνονται με την πλειοψηφία των παρόντων</w:t>
      </w:r>
      <w:r w:rsidRPr="004016DF">
        <w:rPr>
          <w:lang w:eastAsia="el-GR"/>
        </w:rPr>
        <w:t xml:space="preserve">, </w:t>
      </w:r>
      <w:r w:rsidRPr="00D31223">
        <w:rPr>
          <w:u w:val="single"/>
          <w:lang w:eastAsia="el-GR"/>
        </w:rPr>
        <w:t>ανεξαρτήτως ποσοστού συμμετοχής</w:t>
      </w:r>
      <w:r w:rsidRPr="002F475C">
        <w:rPr>
          <w:color w:val="FF0000"/>
          <w:lang w:eastAsia="el-GR"/>
        </w:rPr>
        <w:t xml:space="preserve"> </w:t>
      </w:r>
      <w:r w:rsidRPr="002F475C">
        <w:rPr>
          <w:lang w:eastAsia="el-GR"/>
        </w:rPr>
        <w:t xml:space="preserve">για κατηγορίες θεμάτων, που συνεπάγονται ειδική πλειοψηφία όπως η, ουσιώδη μεταβολή ή δυσανάλογη επιβάρυνση εμπραγμάτων δικαιωμάτων. </w:t>
      </w:r>
    </w:p>
    <w:p w14:paraId="2176A5BA" w14:textId="77777777" w:rsidR="005A4543" w:rsidRPr="002F475C" w:rsidRDefault="005A4543" w:rsidP="004016DF">
      <w:pPr>
        <w:pStyle w:val="Web"/>
        <w:suppressAutoHyphens w:val="0"/>
        <w:spacing w:before="0" w:after="0" w:line="360" w:lineRule="auto"/>
        <w:jc w:val="both"/>
        <w:rPr>
          <w:lang w:eastAsia="el-GR"/>
        </w:rPr>
      </w:pPr>
    </w:p>
    <w:p w14:paraId="5FC090A2" w14:textId="77777777" w:rsidR="005A4543" w:rsidRPr="004016DF" w:rsidRDefault="005A4543" w:rsidP="004016DF">
      <w:pPr>
        <w:pStyle w:val="Web"/>
        <w:suppressAutoHyphens w:val="0"/>
        <w:spacing w:before="0" w:after="0" w:line="360" w:lineRule="auto"/>
        <w:jc w:val="both"/>
        <w:rPr>
          <w:lang w:eastAsia="el-GR"/>
        </w:rPr>
      </w:pPr>
      <w:r w:rsidRPr="00DC57A4">
        <w:rPr>
          <w:b/>
          <w:lang w:eastAsia="el-GR"/>
        </w:rPr>
        <w:t>11. Σε περίπτωση μη σύγκλησης Γενικής Συνέλευσης</w:t>
      </w:r>
      <w:r w:rsidRPr="004016DF">
        <w:rPr>
          <w:lang w:eastAsia="el-GR"/>
        </w:rPr>
        <w:t>, παρά την προηγούμενη έγγραφη πρόσκληση ιδιοκτήτη</w:t>
      </w:r>
      <w:r>
        <w:rPr>
          <w:lang w:eastAsia="el-GR"/>
        </w:rPr>
        <w:t>,</w:t>
      </w:r>
      <w:r w:rsidRPr="004016DF">
        <w:rPr>
          <w:lang w:eastAsia="el-GR"/>
        </w:rPr>
        <w:t xml:space="preserve"> με σκοπό τη γνωστοποίηση των προγραμματιζόμενων εργασιών ή την υποβολή αιτήματος για παροχή «συναίνεσης» των συνιδιοκτητών, όπου αυτή απαιτείται, να </w:t>
      </w:r>
      <w:r w:rsidRPr="00897FEB">
        <w:rPr>
          <w:lang w:eastAsia="el-GR"/>
        </w:rPr>
        <w:t>προβλέπεται ειδική διαδικαστική λύση κατ’ αναλογία προς τη νομοθετική λογική</w:t>
      </w:r>
      <w:r w:rsidRPr="004016DF">
        <w:rPr>
          <w:lang w:eastAsia="el-GR"/>
        </w:rPr>
        <w:t xml:space="preserve"> του άρθρου </w:t>
      </w:r>
      <w:r w:rsidRPr="007C4F0C">
        <w:rPr>
          <w:b/>
          <w:lang w:eastAsia="el-GR"/>
        </w:rPr>
        <w:t>127 του ν. 4495/2017</w:t>
      </w:r>
      <w:r w:rsidRPr="004016DF">
        <w:rPr>
          <w:lang w:eastAsia="el-GR"/>
        </w:rPr>
        <w:t xml:space="preserve"> — ενώ σε περίπτωση αδικαιολόγητης και ατεκμηρίωτης </w:t>
      </w:r>
      <w:r w:rsidRPr="007C4F0C">
        <w:rPr>
          <w:b/>
          <w:lang w:eastAsia="el-GR"/>
        </w:rPr>
        <w:t>αρνησικυρίας,</w:t>
      </w:r>
      <w:r>
        <w:rPr>
          <w:lang w:eastAsia="el-GR"/>
        </w:rPr>
        <w:t xml:space="preserve"> τη λύση να</w:t>
      </w:r>
      <w:r w:rsidRPr="004016DF">
        <w:rPr>
          <w:lang w:eastAsia="el-GR"/>
        </w:rPr>
        <w:t xml:space="preserve"> δίνει δεσμευτικά ο προτεινόμενος με την παρούσα, φορέας εξωδικαστικής επίλυσης.</w:t>
      </w:r>
    </w:p>
    <w:p w14:paraId="79797C4D" w14:textId="77777777" w:rsidR="005A4543" w:rsidRPr="004016DF" w:rsidRDefault="005A4543" w:rsidP="004016DF">
      <w:pPr>
        <w:pStyle w:val="Web"/>
        <w:suppressAutoHyphens w:val="0"/>
        <w:spacing w:before="0" w:after="0" w:line="360" w:lineRule="auto"/>
        <w:jc w:val="both"/>
        <w:rPr>
          <w:lang w:eastAsia="el-GR"/>
        </w:rPr>
      </w:pPr>
    </w:p>
    <w:p w14:paraId="44A293ED" w14:textId="77777777" w:rsidR="005A4543" w:rsidRPr="004016DF" w:rsidRDefault="005A4543" w:rsidP="004016DF">
      <w:pPr>
        <w:pStyle w:val="Web"/>
        <w:suppressAutoHyphens w:val="0"/>
        <w:spacing w:before="0" w:after="0" w:line="360" w:lineRule="auto"/>
        <w:jc w:val="both"/>
        <w:rPr>
          <w:lang w:eastAsia="el-GR"/>
        </w:rPr>
      </w:pPr>
      <w:r w:rsidRPr="00436202">
        <w:rPr>
          <w:b/>
          <w:lang w:eastAsia="el-GR"/>
        </w:rPr>
        <w:t>12. Εκσυγχρονισμός του θεσμού του διαχειριστή</w:t>
      </w:r>
      <w:r w:rsidRPr="004016DF">
        <w:rPr>
          <w:lang w:eastAsia="el-GR"/>
        </w:rPr>
        <w:t>.</w:t>
      </w:r>
    </w:p>
    <w:p w14:paraId="2C11D1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Καθορισμός σαφών αρμοδιοτήτων, υποχρεώσεων, ευθυνών και αστικής ευθύνης του διαχειριστή, με πρόβλεψη κυρώσεων για καταχρηστικές ή παράνομες παραλείψεις.</w:t>
      </w:r>
    </w:p>
    <w:p w14:paraId="42B1265B" w14:textId="77777777" w:rsidR="005A4543" w:rsidRPr="004016DF" w:rsidRDefault="005A4543" w:rsidP="004016DF">
      <w:pPr>
        <w:pStyle w:val="Web"/>
        <w:suppressAutoHyphens w:val="0"/>
        <w:spacing w:before="0" w:after="0" w:line="360" w:lineRule="auto"/>
        <w:jc w:val="both"/>
        <w:rPr>
          <w:lang w:eastAsia="el-GR"/>
        </w:rPr>
      </w:pPr>
    </w:p>
    <w:p w14:paraId="2119564A" w14:textId="77777777" w:rsidR="005A4543" w:rsidRPr="000D4FE9" w:rsidRDefault="005A4543" w:rsidP="004016DF">
      <w:pPr>
        <w:pStyle w:val="Web"/>
        <w:suppressAutoHyphens w:val="0"/>
        <w:spacing w:before="0" w:after="0" w:line="360" w:lineRule="auto"/>
        <w:jc w:val="both"/>
        <w:rPr>
          <w:b/>
          <w:lang w:eastAsia="el-GR"/>
        </w:rPr>
      </w:pPr>
      <w:r w:rsidRPr="000D4FE9">
        <w:rPr>
          <w:b/>
          <w:lang w:eastAsia="el-GR"/>
        </w:rPr>
        <w:t>13. Θεσμοθέτηση ψηφιακής πολυκατοικίας.</w:t>
      </w:r>
    </w:p>
    <w:p w14:paraId="641017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Ηλεκτρονικές συνελεύσεις, ηλεκτρονικές ψηφοφορίες, ψηφιακό βιβλίο πρακτικών, ηλεκτρονικές κοινοποιήσεις και ψηφιακό μητρώο.</w:t>
      </w:r>
    </w:p>
    <w:p w14:paraId="586508D7" w14:textId="77777777" w:rsidR="005A4543" w:rsidRPr="004016DF" w:rsidRDefault="005A4543" w:rsidP="004016DF">
      <w:pPr>
        <w:pStyle w:val="Web"/>
        <w:suppressAutoHyphens w:val="0"/>
        <w:spacing w:before="0" w:after="0" w:line="360" w:lineRule="auto"/>
        <w:jc w:val="both"/>
        <w:rPr>
          <w:lang w:eastAsia="el-GR"/>
        </w:rPr>
      </w:pPr>
    </w:p>
    <w:p w14:paraId="371100EA" w14:textId="77777777" w:rsidR="005A4543" w:rsidRPr="004016DF" w:rsidRDefault="005A4543" w:rsidP="004016DF">
      <w:pPr>
        <w:pStyle w:val="Web"/>
        <w:suppressAutoHyphens w:val="0"/>
        <w:spacing w:before="0" w:after="0" w:line="360" w:lineRule="auto"/>
        <w:jc w:val="both"/>
        <w:rPr>
          <w:lang w:eastAsia="el-GR"/>
        </w:rPr>
      </w:pPr>
      <w:r w:rsidRPr="000D4FE9">
        <w:rPr>
          <w:b/>
          <w:lang w:eastAsia="el-GR"/>
        </w:rPr>
        <w:t>14. Υποχρεωτική εξωδικαστική επίλυση διαφορών</w:t>
      </w:r>
      <w:r w:rsidRPr="004016DF">
        <w:rPr>
          <w:lang w:eastAsia="el-GR"/>
        </w:rPr>
        <w:t>.</w:t>
      </w:r>
    </w:p>
    <w:p w14:paraId="225CDE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Καθιέρωση ειδικού μηχανισμού διαμεσολάβησης πριν από κάθε προσφυγή στα πολιτικά δικαστήρια άλλως να κρίνεται απαράδεκτη.</w:t>
      </w:r>
    </w:p>
    <w:p w14:paraId="5FD2EDB6" w14:textId="77777777" w:rsidR="005A4543" w:rsidRPr="004016DF" w:rsidRDefault="005A4543" w:rsidP="004016DF">
      <w:pPr>
        <w:pStyle w:val="Web"/>
        <w:suppressAutoHyphens w:val="0"/>
        <w:spacing w:before="0" w:after="0" w:line="360" w:lineRule="auto"/>
        <w:jc w:val="both"/>
        <w:rPr>
          <w:lang w:eastAsia="el-GR"/>
        </w:rPr>
      </w:pPr>
    </w:p>
    <w:p w14:paraId="39F6502F" w14:textId="77777777" w:rsidR="005A4543" w:rsidRPr="003E45D3" w:rsidRDefault="005A4543" w:rsidP="004016DF">
      <w:pPr>
        <w:pStyle w:val="Web"/>
        <w:suppressAutoHyphens w:val="0"/>
        <w:spacing w:before="0" w:after="0" w:line="360" w:lineRule="auto"/>
        <w:jc w:val="both"/>
        <w:rPr>
          <w:b/>
          <w:lang w:eastAsia="el-GR"/>
        </w:rPr>
      </w:pPr>
      <w:r w:rsidRPr="003E45D3">
        <w:rPr>
          <w:b/>
          <w:lang w:eastAsia="el-GR"/>
        </w:rPr>
        <w:t>15. Αναδρομική θεραπεία υφιστάμενων αδικιών.</w:t>
      </w:r>
    </w:p>
    <w:p w14:paraId="396EF8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Αναδρομική νομιμοποίηση καλόπιστων επεμβάσεων και αυτοδίκαιη παύση διοικητικών, αστικών και ποινικών διαδικασιών που στηρίζονται αποκλειστικά στην έλλειψη «συναίνεσης».</w:t>
      </w:r>
    </w:p>
    <w:p w14:paraId="71436057" w14:textId="77777777" w:rsidR="005A4543" w:rsidRPr="004016DF" w:rsidRDefault="005A4543" w:rsidP="004016DF">
      <w:pPr>
        <w:pStyle w:val="Web"/>
        <w:suppressAutoHyphens w:val="0"/>
        <w:spacing w:before="0" w:after="0" w:line="360" w:lineRule="auto"/>
        <w:jc w:val="both"/>
        <w:rPr>
          <w:lang w:eastAsia="el-GR"/>
        </w:rPr>
      </w:pPr>
    </w:p>
    <w:p w14:paraId="40D3DF3E" w14:textId="77777777" w:rsidR="005A4543" w:rsidRPr="004016DF" w:rsidRDefault="005A4543" w:rsidP="004016DF">
      <w:pPr>
        <w:pStyle w:val="Web"/>
        <w:suppressAutoHyphens w:val="0"/>
        <w:spacing w:before="0" w:after="0" w:line="360" w:lineRule="auto"/>
        <w:jc w:val="both"/>
        <w:rPr>
          <w:lang w:eastAsia="el-GR"/>
        </w:rPr>
      </w:pPr>
      <w:r w:rsidRPr="00B15304">
        <w:rPr>
          <w:b/>
          <w:lang w:eastAsia="el-GR"/>
        </w:rPr>
        <w:t>16. Κυρώσεις για καταχρηστική άσκηση δικαιωμάτων</w:t>
      </w:r>
      <w:r w:rsidRPr="004016DF">
        <w:rPr>
          <w:lang w:eastAsia="el-GR"/>
        </w:rPr>
        <w:t>.</w:t>
      </w:r>
    </w:p>
    <w:p w14:paraId="1B282E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Θεσμοθέτηση κυρώσεων για καταχρηστικές αγωγές, μηνύσεις και διοικητικές καταγγελίες που αποσκοπούν αποκλειστικά στην παρεμπόδιση νόμιμων εργασιών.</w:t>
      </w:r>
    </w:p>
    <w:p w14:paraId="6F83608E" w14:textId="77777777" w:rsidR="005A4543" w:rsidRPr="004016DF" w:rsidRDefault="005A4543" w:rsidP="004016DF">
      <w:pPr>
        <w:pStyle w:val="Web"/>
        <w:suppressAutoHyphens w:val="0"/>
        <w:spacing w:before="0" w:after="0" w:line="360" w:lineRule="auto"/>
        <w:jc w:val="both"/>
        <w:rPr>
          <w:lang w:eastAsia="el-GR"/>
        </w:rPr>
      </w:pPr>
    </w:p>
    <w:p w14:paraId="1E1C2BD6" w14:textId="77777777" w:rsidR="005A4543" w:rsidRPr="004016DF" w:rsidRDefault="005A4543" w:rsidP="004016DF">
      <w:pPr>
        <w:pStyle w:val="Web"/>
        <w:suppressAutoHyphens w:val="0"/>
        <w:spacing w:before="0" w:after="0" w:line="360" w:lineRule="auto"/>
        <w:jc w:val="both"/>
        <w:rPr>
          <w:lang w:eastAsia="el-GR"/>
        </w:rPr>
      </w:pPr>
      <w:r w:rsidRPr="0012780F">
        <w:rPr>
          <w:b/>
          <w:lang w:eastAsia="el-GR"/>
        </w:rPr>
        <w:t>17. Υποχρεωτική ασφάλιση των πολυκατοικιών</w:t>
      </w:r>
      <w:r w:rsidRPr="004016DF">
        <w:rPr>
          <w:lang w:eastAsia="el-GR"/>
        </w:rPr>
        <w:t>.</w:t>
      </w:r>
    </w:p>
    <w:p w14:paraId="39CA7B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Καθιέρωση υποχρεωτικής </w:t>
      </w:r>
      <w:r w:rsidRPr="00D31223">
        <w:rPr>
          <w:b/>
          <w:lang w:eastAsia="el-GR"/>
        </w:rPr>
        <w:t>ασφάλισης κατά πυρός</w:t>
      </w:r>
      <w:r w:rsidRPr="004016DF">
        <w:rPr>
          <w:lang w:eastAsia="el-GR"/>
        </w:rPr>
        <w:t xml:space="preserve">, σεισμού, φυσικών καταστροφών, </w:t>
      </w:r>
      <w:r w:rsidRPr="00D31223">
        <w:rPr>
          <w:b/>
          <w:lang w:eastAsia="el-GR"/>
        </w:rPr>
        <w:t>αστικής ευθύνης</w:t>
      </w:r>
      <w:r w:rsidRPr="004016DF">
        <w:rPr>
          <w:lang w:eastAsia="el-GR"/>
        </w:rPr>
        <w:t xml:space="preserve"> και </w:t>
      </w:r>
      <w:r w:rsidRPr="00D31223">
        <w:rPr>
          <w:b/>
          <w:lang w:eastAsia="el-GR"/>
        </w:rPr>
        <w:t>νομικής προστασίας</w:t>
      </w:r>
      <w:r w:rsidRPr="004016DF">
        <w:rPr>
          <w:lang w:eastAsia="el-GR"/>
        </w:rPr>
        <w:t>.</w:t>
      </w:r>
    </w:p>
    <w:p w14:paraId="27E32272" w14:textId="77777777" w:rsidR="005A4543" w:rsidRPr="004016DF" w:rsidRDefault="005A4543" w:rsidP="004016DF">
      <w:pPr>
        <w:pStyle w:val="Web"/>
        <w:suppressAutoHyphens w:val="0"/>
        <w:spacing w:before="0" w:after="0" w:line="360" w:lineRule="auto"/>
        <w:jc w:val="both"/>
        <w:rPr>
          <w:lang w:eastAsia="el-GR"/>
        </w:rPr>
      </w:pPr>
    </w:p>
    <w:p w14:paraId="4FAD2763" w14:textId="77777777" w:rsidR="005A4543" w:rsidRPr="0012780F" w:rsidRDefault="005A4543" w:rsidP="004016DF">
      <w:pPr>
        <w:pStyle w:val="Web"/>
        <w:suppressAutoHyphens w:val="0"/>
        <w:spacing w:before="0" w:after="0" w:line="360" w:lineRule="auto"/>
        <w:jc w:val="both"/>
        <w:rPr>
          <w:b/>
          <w:lang w:eastAsia="el-GR"/>
        </w:rPr>
      </w:pPr>
      <w:r w:rsidRPr="0012780F">
        <w:rPr>
          <w:b/>
          <w:lang w:eastAsia="el-GR"/>
        </w:rPr>
        <w:t>18. Εθνικό Σχέδιο Συντήρησης του Κτιριακού Αποθέματος.</w:t>
      </w:r>
    </w:p>
    <w:p w14:paraId="40CCCE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Θεσμοθέτηση συστηματικής επιθεώρησης, προληπτικής συντήρησης και τεχνικής παρακολούθησης των παλαιών πολυκατοικιών.</w:t>
      </w:r>
    </w:p>
    <w:p w14:paraId="0C241755" w14:textId="77777777" w:rsidR="005A4543" w:rsidRPr="004016DF" w:rsidRDefault="005A4543" w:rsidP="004016DF">
      <w:pPr>
        <w:pStyle w:val="Web"/>
        <w:suppressAutoHyphens w:val="0"/>
        <w:spacing w:before="0" w:after="0" w:line="360" w:lineRule="auto"/>
        <w:jc w:val="both"/>
        <w:rPr>
          <w:lang w:eastAsia="el-GR"/>
        </w:rPr>
      </w:pPr>
    </w:p>
    <w:p w14:paraId="5F9FD638" w14:textId="77777777" w:rsidR="005A4543" w:rsidRPr="006D4A99" w:rsidRDefault="005A4543" w:rsidP="004016DF">
      <w:pPr>
        <w:pStyle w:val="Web"/>
        <w:suppressAutoHyphens w:val="0"/>
        <w:spacing w:before="0" w:after="0" w:line="360" w:lineRule="auto"/>
        <w:jc w:val="both"/>
        <w:rPr>
          <w:b/>
          <w:lang w:eastAsia="el-GR"/>
        </w:rPr>
      </w:pPr>
      <w:r w:rsidRPr="006D4A99">
        <w:rPr>
          <w:b/>
          <w:lang w:eastAsia="el-GR"/>
        </w:rPr>
        <w:t>19. Ψηφιακή Ταυτότητα Συνιδιοκτησίας.</w:t>
      </w:r>
    </w:p>
    <w:p w14:paraId="11EA00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Δημιουργία ολοκληρωμένου ψηφιακού φακέλου για κάθε πολυκατοικία με όλα τα τεχνικά, νομικά και διοικητικά στοιχεία.</w:t>
      </w:r>
    </w:p>
    <w:p w14:paraId="59346078" w14:textId="77777777" w:rsidR="005A4543" w:rsidRPr="004016DF" w:rsidRDefault="005A4543" w:rsidP="004016DF">
      <w:pPr>
        <w:pStyle w:val="Web"/>
        <w:suppressAutoHyphens w:val="0"/>
        <w:spacing w:before="0" w:after="0" w:line="360" w:lineRule="auto"/>
        <w:jc w:val="both"/>
        <w:rPr>
          <w:lang w:eastAsia="el-GR"/>
        </w:rPr>
      </w:pPr>
    </w:p>
    <w:p w14:paraId="4965B9C7" w14:textId="77777777" w:rsidR="005A4543" w:rsidRPr="00E47035" w:rsidRDefault="005A4543" w:rsidP="004016DF">
      <w:pPr>
        <w:pStyle w:val="Web"/>
        <w:suppressAutoHyphens w:val="0"/>
        <w:spacing w:before="0" w:after="0" w:line="360" w:lineRule="auto"/>
        <w:jc w:val="both"/>
        <w:rPr>
          <w:b/>
          <w:lang w:eastAsia="el-GR"/>
        </w:rPr>
      </w:pPr>
      <w:r w:rsidRPr="00E47035">
        <w:rPr>
          <w:b/>
          <w:lang w:eastAsia="el-GR"/>
        </w:rPr>
        <w:t>20. Προσβασιμότητα και κοινωνική ένταξη.</w:t>
      </w:r>
    </w:p>
    <w:p w14:paraId="5E94ED7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Απλοποίηση της υλοποίησης έργων που εξασφαλίζουν την προσβασιμότητα ατόμων με αναπηρία ή μειωμένη κινητικότητα.</w:t>
      </w:r>
    </w:p>
    <w:p w14:paraId="1267F1B0" w14:textId="77777777" w:rsidR="005A4543" w:rsidRPr="004016DF" w:rsidRDefault="005A4543" w:rsidP="004016DF">
      <w:pPr>
        <w:pStyle w:val="Web"/>
        <w:suppressAutoHyphens w:val="0"/>
        <w:spacing w:before="0" w:after="0" w:line="360" w:lineRule="auto"/>
        <w:jc w:val="both"/>
        <w:rPr>
          <w:lang w:eastAsia="el-GR"/>
        </w:rPr>
      </w:pPr>
    </w:p>
    <w:p w14:paraId="38AFAA88" w14:textId="77777777" w:rsidR="005A4543" w:rsidRPr="006A7A4F" w:rsidRDefault="005A4543" w:rsidP="004016DF">
      <w:pPr>
        <w:pStyle w:val="Web"/>
        <w:suppressAutoHyphens w:val="0"/>
        <w:spacing w:before="0" w:after="0" w:line="360" w:lineRule="auto"/>
        <w:jc w:val="both"/>
        <w:rPr>
          <w:b/>
          <w:lang w:eastAsia="el-GR"/>
        </w:rPr>
      </w:pPr>
      <w:r w:rsidRPr="006A7A4F">
        <w:rPr>
          <w:b/>
          <w:lang w:eastAsia="el-GR"/>
        </w:rPr>
        <w:t>21. Προστασία της ευζωίας των ζώων συντροφιάς</w:t>
      </w:r>
    </w:p>
    <w:p w14:paraId="462DE2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Εναρμόνιση της νομοθεσίας περί προστασίας και ευζωίας των ζώων συντροφιάς με το δίκαιο της οριζόντιας και κάθετης ιδιοκτησίας, </w:t>
      </w:r>
      <w:r w:rsidRPr="0046106A">
        <w:rPr>
          <w:u w:val="single"/>
          <w:lang w:eastAsia="el-GR"/>
        </w:rPr>
        <w:t>με πρόβλεψη</w:t>
      </w:r>
      <w:r w:rsidRPr="004016DF">
        <w:rPr>
          <w:lang w:eastAsia="el-GR"/>
        </w:rPr>
        <w:t xml:space="preserve"> ότι οι </w:t>
      </w:r>
      <w:r w:rsidRPr="0046106A">
        <w:rPr>
          <w:u w:val="single"/>
          <w:lang w:eastAsia="el-GR"/>
        </w:rPr>
        <w:t>αναγκαίες τεχνικές παρεμβάσεις που απαιτούνται</w:t>
      </w:r>
      <w:r w:rsidRPr="004016DF">
        <w:rPr>
          <w:lang w:eastAsia="el-GR"/>
        </w:rPr>
        <w:t xml:space="preserve"> για την ασφαλή, υγιεινή και νόμιμη διαβίωσή τους </w:t>
      </w:r>
      <w:r w:rsidRPr="0046106A">
        <w:rPr>
          <w:u w:val="single"/>
          <w:lang w:eastAsia="el-GR"/>
        </w:rPr>
        <w:t>δεν εξαρτώνται από την προηγούμενη «συναίνεση» των συνιδιοκτητών, ούτε μπορούν να παρεμποδίζονται με την αόριστη επίκληση «αλλοίωσης της όψης»</w:t>
      </w:r>
      <w:r w:rsidRPr="004016DF">
        <w:rPr>
          <w:lang w:eastAsia="el-GR"/>
        </w:rPr>
        <w:t xml:space="preserve"> για τις κατασκευές αυτές, εφόσον οι επεμβάσεις αυτές </w:t>
      </w:r>
      <w:r w:rsidRPr="0046106A">
        <w:rPr>
          <w:b/>
          <w:lang w:eastAsia="el-GR"/>
        </w:rPr>
        <w:t>δεν</w:t>
      </w:r>
      <w:r w:rsidRPr="004016DF">
        <w:rPr>
          <w:lang w:eastAsia="el-GR"/>
        </w:rPr>
        <w:t xml:space="preserve"> μεταβάλλουν ουσιωδώς τον αρχιτεκτονικό χαρακτήρα του κτιρίου και </w:t>
      </w:r>
      <w:r w:rsidRPr="0046106A">
        <w:rPr>
          <w:b/>
          <w:lang w:eastAsia="el-GR"/>
        </w:rPr>
        <w:t xml:space="preserve">δεν </w:t>
      </w:r>
      <w:r w:rsidRPr="004016DF">
        <w:rPr>
          <w:lang w:eastAsia="el-GR"/>
        </w:rPr>
        <w:t xml:space="preserve">προσβάλλουν αποδεδειγμένα εμπράγματα δικαιώματα τρίτων, </w:t>
      </w:r>
      <w:r w:rsidRPr="0046106A">
        <w:rPr>
          <w:u w:val="single"/>
          <w:lang w:eastAsia="el-GR"/>
        </w:rPr>
        <w:t>ώστε η συμμόρφωση του ιδιοκτήτη προς τις υποχρεώσεις και ευθύνες που απορρέουν από τη νομοθεσία για την προστασία και ευζωία των ζώων συντροφιάς</w:t>
      </w:r>
      <w:r>
        <w:rPr>
          <w:u w:val="single"/>
          <w:lang w:eastAsia="el-GR"/>
        </w:rPr>
        <w:t>,</w:t>
      </w:r>
      <w:r w:rsidRPr="0046106A">
        <w:rPr>
          <w:u w:val="single"/>
          <w:lang w:eastAsia="el-GR"/>
        </w:rPr>
        <w:t xml:space="preserve"> </w:t>
      </w:r>
      <w:r w:rsidRPr="0046106A">
        <w:rPr>
          <w:b/>
          <w:lang w:eastAsia="el-GR"/>
        </w:rPr>
        <w:t>να μην καθίσταται αδύνατη λόγω αντιφατικών απαιτήσεων</w:t>
      </w:r>
      <w:r w:rsidRPr="0046106A">
        <w:rPr>
          <w:u w:val="single"/>
          <w:lang w:eastAsia="el-GR"/>
        </w:rPr>
        <w:t xml:space="preserve"> της νομοθεσίας</w:t>
      </w:r>
      <w:r>
        <w:rPr>
          <w:u w:val="single"/>
          <w:lang w:eastAsia="el-GR"/>
        </w:rPr>
        <w:t>,</w:t>
      </w:r>
      <w:r w:rsidRPr="0046106A">
        <w:rPr>
          <w:u w:val="single"/>
          <w:lang w:eastAsia="el-GR"/>
        </w:rPr>
        <w:t xml:space="preserve"> </w:t>
      </w:r>
      <w:r w:rsidRPr="004016DF">
        <w:rPr>
          <w:lang w:eastAsia="el-GR"/>
        </w:rPr>
        <w:t>περί συνιδιοκτησίας ή της πολεοδομικής νομοθεσίας.</w:t>
      </w:r>
    </w:p>
    <w:p w14:paraId="695F9956" w14:textId="77777777" w:rsidR="005A4543" w:rsidRPr="004016DF" w:rsidRDefault="005A4543" w:rsidP="004016DF">
      <w:pPr>
        <w:pStyle w:val="Web"/>
        <w:suppressAutoHyphens w:val="0"/>
        <w:spacing w:before="0" w:after="0" w:line="360" w:lineRule="auto"/>
        <w:jc w:val="both"/>
        <w:rPr>
          <w:lang w:eastAsia="el-GR"/>
        </w:rPr>
      </w:pPr>
    </w:p>
    <w:p w14:paraId="138A790C" w14:textId="77777777" w:rsidR="005A4543" w:rsidRPr="00E1529E" w:rsidRDefault="005A4543" w:rsidP="004016DF">
      <w:pPr>
        <w:pStyle w:val="Web"/>
        <w:suppressAutoHyphens w:val="0"/>
        <w:spacing w:before="0" w:after="0" w:line="360" w:lineRule="auto"/>
        <w:jc w:val="both"/>
        <w:rPr>
          <w:b/>
          <w:lang w:eastAsia="el-GR"/>
        </w:rPr>
      </w:pPr>
      <w:r w:rsidRPr="00E1529E">
        <w:rPr>
          <w:b/>
          <w:lang w:eastAsia="el-GR"/>
        </w:rPr>
        <w:t>22. Εναρμόνιση του παρόντος νό</w:t>
      </w:r>
      <w:r>
        <w:rPr>
          <w:b/>
          <w:lang w:eastAsia="el-GR"/>
        </w:rPr>
        <w:t>μου με τη διοικητική διαδικασία</w:t>
      </w:r>
    </w:p>
    <w:p w14:paraId="42527E0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Εναρμόνιση της πολεοδομικής νομοθεσίας, των κανονιστικών πράξεων, των εγκυκλίων και των ειδικών προγραμμάτων του Υπουργείου Περιβάλλοντος και Ενέργειας όλων των κανονιστικών πράξεων, τεχνικών οδηγιών, εγκυκλίων, πληροφοριακών συστημάτων και προγραμμάτων χρηματοδότησης του Υπουργείου Περιβάλλοντος και Ενέργειας με τον παρόντα νόμο. Απλούστευση των διαδικασιών έκδοσης αδειών και Ε.Ε.Δ.Μ.Κ., με σαφή προσδιορισμό των απαιτούμενων δικαιολογητικών και περιορισμό των αντιφατικών διοικητικών ερμηνειών.</w:t>
      </w:r>
    </w:p>
    <w:p w14:paraId="71BA9781" w14:textId="77777777" w:rsidR="005A4543" w:rsidRPr="004016DF" w:rsidRDefault="005A4543" w:rsidP="004016DF">
      <w:pPr>
        <w:pStyle w:val="Web"/>
        <w:suppressAutoHyphens w:val="0"/>
        <w:spacing w:before="0" w:after="0" w:line="360" w:lineRule="auto"/>
        <w:jc w:val="both"/>
        <w:rPr>
          <w:lang w:eastAsia="el-GR"/>
        </w:rPr>
      </w:pPr>
    </w:p>
    <w:p w14:paraId="1E532774" w14:textId="77777777" w:rsidR="005A4543" w:rsidRPr="0007015C" w:rsidRDefault="005A4543" w:rsidP="004016DF">
      <w:pPr>
        <w:pStyle w:val="Web"/>
        <w:suppressAutoHyphens w:val="0"/>
        <w:spacing w:before="0" w:after="0" w:line="360" w:lineRule="auto"/>
        <w:jc w:val="both"/>
        <w:rPr>
          <w:b/>
          <w:lang w:eastAsia="el-GR"/>
        </w:rPr>
      </w:pPr>
      <w:r w:rsidRPr="0007015C">
        <w:rPr>
          <w:b/>
          <w:lang w:eastAsia="el-GR"/>
        </w:rPr>
        <w:t>23. Θ</w:t>
      </w:r>
      <w:r>
        <w:rPr>
          <w:b/>
          <w:lang w:eastAsia="el-GR"/>
        </w:rPr>
        <w:t>εμελιώδεις αρχές του νέου Νόμου</w:t>
      </w:r>
    </w:p>
    <w:p w14:paraId="771D3C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Καθιέρωση γενικών αρχών, όπως η ασφάλεια δικαίου, η αναλογικότητα, η προστασία της ιδιοκτησίας, η καλή πίστη, η προστασία της δικαιολογημένης εμπιστοσύνης του διοικουμένου, η βιώσιμη διαχείριση του κτιριακού αποθέματος και η πρόληψη των διαφορών μεταξύ συνιδιοκτητών.</w:t>
      </w:r>
    </w:p>
    <w:p w14:paraId="37AF45CC" w14:textId="77777777" w:rsidR="005A4543" w:rsidRPr="004016DF" w:rsidRDefault="005A4543" w:rsidP="004016DF">
      <w:pPr>
        <w:pStyle w:val="Web"/>
        <w:suppressAutoHyphens w:val="0"/>
        <w:spacing w:before="0" w:after="0" w:line="360" w:lineRule="auto"/>
        <w:jc w:val="both"/>
        <w:rPr>
          <w:lang w:eastAsia="el-GR"/>
        </w:rPr>
      </w:pPr>
    </w:p>
    <w:p w14:paraId="5A156CC3" w14:textId="77777777" w:rsidR="005A4543" w:rsidRPr="00F6487B" w:rsidRDefault="005A4543" w:rsidP="004016DF">
      <w:pPr>
        <w:pStyle w:val="Web"/>
        <w:suppressAutoHyphens w:val="0"/>
        <w:spacing w:before="0" w:after="0" w:line="360" w:lineRule="auto"/>
        <w:jc w:val="both"/>
        <w:rPr>
          <w:b/>
          <w:lang w:eastAsia="el-GR"/>
        </w:rPr>
      </w:pPr>
      <w:r w:rsidRPr="00F6487B">
        <w:rPr>
          <w:b/>
          <w:lang w:eastAsia="el-GR"/>
        </w:rPr>
        <w:t>24. Μεταβατικές διατάξεις και χρονοδιάγραμμα εφαρμογής</w:t>
      </w:r>
    </w:p>
    <w:p w14:paraId="02FA63E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Σταδιακή εφαρμογή του νέου Κώδικα, έκδοση των αναγκαίων κανονιστικών πράξεων, ανάπτυξη ψηφιακών υποδομών και προσαρμογή των κανονισμών πολυκατοικιών σε συγκεκριμένο χρονικό ορίζοντα.</w:t>
      </w:r>
    </w:p>
    <w:p w14:paraId="5AD6B648" w14:textId="77777777" w:rsidR="005A4543" w:rsidRPr="004016DF" w:rsidRDefault="005A4543" w:rsidP="004016DF">
      <w:pPr>
        <w:pStyle w:val="Web"/>
        <w:suppressAutoHyphens w:val="0"/>
        <w:spacing w:before="0" w:after="0" w:line="360" w:lineRule="auto"/>
        <w:jc w:val="both"/>
        <w:rPr>
          <w:lang w:eastAsia="el-GR"/>
        </w:rPr>
      </w:pPr>
    </w:p>
    <w:p w14:paraId="7A1BD88C" w14:textId="77777777" w:rsidR="005A4543" w:rsidRPr="00446170" w:rsidRDefault="005A4543" w:rsidP="004016DF">
      <w:pPr>
        <w:pStyle w:val="Web"/>
        <w:suppressAutoHyphens w:val="0"/>
        <w:spacing w:before="0" w:after="0" w:line="360" w:lineRule="auto"/>
        <w:jc w:val="both"/>
        <w:rPr>
          <w:b/>
          <w:lang w:eastAsia="el-GR"/>
        </w:rPr>
      </w:pPr>
      <w:r w:rsidRPr="00F6487B">
        <w:rPr>
          <w:b/>
          <w:lang w:eastAsia="el-GR"/>
        </w:rPr>
        <w:t>Συστηματική κριτική του ισχύοντος δικαίου και αντιπαραβολή με το προτεινόμενο θε</w:t>
      </w:r>
      <w:r>
        <w:rPr>
          <w:b/>
          <w:lang w:eastAsia="el-GR"/>
        </w:rPr>
        <w:t>σμικό πλαίσιο</w:t>
      </w:r>
    </w:p>
    <w:p w14:paraId="194F7563" w14:textId="77777777" w:rsidR="005A4543" w:rsidRPr="004016DF" w:rsidRDefault="005A4543" w:rsidP="004016DF">
      <w:pPr>
        <w:pStyle w:val="Web"/>
        <w:suppressAutoHyphens w:val="0"/>
        <w:spacing w:before="0" w:after="0" w:line="360" w:lineRule="auto"/>
        <w:jc w:val="both"/>
        <w:rPr>
          <w:lang w:eastAsia="el-GR"/>
        </w:rPr>
      </w:pPr>
    </w:p>
    <w:p w14:paraId="18571A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Γενικές παρατηρήσεις.</w:t>
      </w:r>
    </w:p>
    <w:p w14:paraId="60A546C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μέχρι σήμερα εφαρμογή του δικαίου της οριζόντιας ιδιοκτησίας έχει αναδείξει σειρά δομικών αδυναμιών, οι οποίες δεν οφείλονται μόνο στο περιεχόμενο των επιμέρους διατάξεων αλλά και στην απουσία ενός ενιαίου, σύγχρονου και λειτουργικού θεσμικού πλαισίου.</w:t>
      </w:r>
    </w:p>
    <w:p w14:paraId="3F9984FB" w14:textId="77777777" w:rsidR="005A4543" w:rsidRPr="00A545A4" w:rsidRDefault="005A4543" w:rsidP="004016DF">
      <w:pPr>
        <w:pStyle w:val="Web"/>
        <w:suppressAutoHyphens w:val="0"/>
        <w:spacing w:before="0" w:after="0" w:line="360" w:lineRule="auto"/>
        <w:jc w:val="both"/>
        <w:rPr>
          <w:u w:val="single"/>
          <w:lang w:eastAsia="el-GR"/>
        </w:rPr>
      </w:pPr>
      <w:r w:rsidRPr="00A545A4">
        <w:rPr>
          <w:u w:val="single"/>
          <w:lang w:eastAsia="el-GR"/>
        </w:rPr>
        <w:t>Η αποσπασματική εξέλιξη της σχετικής νομοθεσίας, σε συνδυασμό με την εφαρμογή κανονισμών πολυκατοικίας που έχουν συνταχθεί πριν από πολλές δεκαετίες, δημιουργεί σημαντική ανασφάλεια δικαίου, καθυστερήσεις στις διοικητικές διαδικασίες, αύξηση των δικαστικών διαφορών και ουσιαστική αδυναμία αξιοποίησης του υφιστάμενου κτιριακού αποθέματος.</w:t>
      </w:r>
    </w:p>
    <w:p w14:paraId="7F8F639A" w14:textId="77777777" w:rsidR="005A4543" w:rsidRPr="004016DF" w:rsidRDefault="005A4543" w:rsidP="004016DF">
      <w:pPr>
        <w:pStyle w:val="Web"/>
        <w:suppressAutoHyphens w:val="0"/>
        <w:spacing w:before="0" w:after="0" w:line="360" w:lineRule="auto"/>
        <w:jc w:val="both"/>
        <w:rPr>
          <w:lang w:eastAsia="el-GR"/>
        </w:rPr>
      </w:pPr>
    </w:p>
    <w:p w14:paraId="3AED03A8" w14:textId="77777777" w:rsidR="005A4543" w:rsidRPr="00BA4D3F" w:rsidRDefault="005A4543" w:rsidP="004016DF">
      <w:pPr>
        <w:pStyle w:val="Web"/>
        <w:suppressAutoHyphens w:val="0"/>
        <w:spacing w:before="0" w:after="0" w:line="360" w:lineRule="auto"/>
        <w:jc w:val="both"/>
        <w:rPr>
          <w:b/>
          <w:lang w:eastAsia="el-GR"/>
        </w:rPr>
      </w:pPr>
      <w:r w:rsidRPr="00BA4D3F">
        <w:rPr>
          <w:b/>
          <w:lang w:eastAsia="el-GR"/>
        </w:rPr>
        <w:t>4. Κατηγοριοποίηση των προτεινόμενων παρεμβάσεων</w:t>
      </w:r>
    </w:p>
    <w:p w14:paraId="31B20F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προτάσεις του Υπομνήματος μπορούν να ταξινομηθούν σε πέντε βασικές κατηγορίες:</w:t>
      </w:r>
    </w:p>
    <w:p w14:paraId="1708DE84" w14:textId="77777777" w:rsidR="005A4543" w:rsidRPr="004016DF" w:rsidRDefault="005A4543" w:rsidP="004016DF">
      <w:pPr>
        <w:pStyle w:val="Web"/>
        <w:suppressAutoHyphens w:val="0"/>
        <w:spacing w:before="0" w:after="0" w:line="360" w:lineRule="auto"/>
        <w:jc w:val="both"/>
        <w:rPr>
          <w:lang w:eastAsia="el-GR"/>
        </w:rPr>
      </w:pPr>
    </w:p>
    <w:p w14:paraId="4A4D38F5" w14:textId="77777777" w:rsidR="005A4543" w:rsidRPr="00523484" w:rsidRDefault="005A4543" w:rsidP="004016DF">
      <w:pPr>
        <w:pStyle w:val="Web"/>
        <w:suppressAutoHyphens w:val="0"/>
        <w:spacing w:before="0" w:after="0" w:line="360" w:lineRule="auto"/>
        <w:jc w:val="both"/>
        <w:rPr>
          <w:b/>
          <w:lang w:eastAsia="el-GR"/>
        </w:rPr>
      </w:pPr>
      <w:r w:rsidRPr="00523484">
        <w:rPr>
          <w:b/>
          <w:lang w:eastAsia="el-GR"/>
        </w:rPr>
        <w:t>Α. Ερμηνευτικές παρεμβάσεις</w:t>
      </w:r>
    </w:p>
    <w:p w14:paraId="0F8EE20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Αφορούν:</w:t>
      </w:r>
    </w:p>
    <w:p w14:paraId="7781E3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ορισμό της «συναίνεσης», </w:t>
      </w:r>
    </w:p>
    <w:p w14:paraId="4D11326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ουσιώδη προσβολή, </w:t>
      </w:r>
    </w:p>
    <w:p w14:paraId="27C8058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αλλοίωση της όψης, </w:t>
      </w:r>
    </w:p>
    <w:p w14:paraId="3F8880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αισθητική αναβάθμιση, </w:t>
      </w:r>
    </w:p>
    <w:p w14:paraId="72AB304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λειτουργική αξιοποίηση, </w:t>
      </w:r>
    </w:p>
    <w:p w14:paraId="2C6797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τεχνική τεκμηρίωση. </w:t>
      </w:r>
    </w:p>
    <w:p w14:paraId="1D3325DD" w14:textId="77777777" w:rsidR="005A4543" w:rsidRPr="004016DF" w:rsidRDefault="005A4543" w:rsidP="004016DF">
      <w:pPr>
        <w:pStyle w:val="Web"/>
        <w:suppressAutoHyphens w:val="0"/>
        <w:spacing w:before="0" w:after="0" w:line="360" w:lineRule="auto"/>
        <w:jc w:val="both"/>
        <w:rPr>
          <w:lang w:eastAsia="el-GR"/>
        </w:rPr>
      </w:pPr>
    </w:p>
    <w:p w14:paraId="4E404A7A" w14:textId="77777777" w:rsidR="005A4543" w:rsidRPr="00523484" w:rsidRDefault="005A4543" w:rsidP="004016DF">
      <w:pPr>
        <w:pStyle w:val="Web"/>
        <w:suppressAutoHyphens w:val="0"/>
        <w:spacing w:before="0" w:after="0" w:line="360" w:lineRule="auto"/>
        <w:jc w:val="both"/>
        <w:rPr>
          <w:b/>
          <w:lang w:eastAsia="el-GR"/>
        </w:rPr>
      </w:pPr>
      <w:r w:rsidRPr="00523484">
        <w:rPr>
          <w:b/>
          <w:lang w:eastAsia="el-GR"/>
        </w:rPr>
        <w:t>Β. Διοικητικές παρεμβάσεις</w:t>
      </w:r>
    </w:p>
    <w:p w14:paraId="137617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Αφορούν:</w:t>
      </w:r>
    </w:p>
    <w:p w14:paraId="346489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ΕΕΔΜΚ, </w:t>
      </w:r>
    </w:p>
    <w:p w14:paraId="1004264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αρμοδιότητα των Υπηρεσιών Δόμησης, </w:t>
      </w:r>
    </w:p>
    <w:p w14:paraId="0A3DEB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απαίτηση δικαιολογητικών, </w:t>
      </w:r>
    </w:p>
    <w:p w14:paraId="048FE2E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-την ταχεία διοικητική προσφυγή,</w:t>
      </w:r>
    </w:p>
    <w:p w14:paraId="1F004D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-τις διατάξεις του Υπουργείο Περιβάλλοντος και Ενέργειας για την προώθηση των προγραμμάτων ενεργειακής αναβάθμισης και πράσινης ανάπτυξης της χώρας.</w:t>
      </w:r>
    </w:p>
    <w:p w14:paraId="699E677B" w14:textId="77777777" w:rsidR="005A4543" w:rsidRPr="004016DF" w:rsidRDefault="005A4543" w:rsidP="004016DF">
      <w:pPr>
        <w:pStyle w:val="Web"/>
        <w:suppressAutoHyphens w:val="0"/>
        <w:spacing w:before="0" w:after="0" w:line="360" w:lineRule="auto"/>
        <w:jc w:val="both"/>
        <w:rPr>
          <w:lang w:eastAsia="el-GR"/>
        </w:rPr>
      </w:pPr>
    </w:p>
    <w:p w14:paraId="7CF4BE3C" w14:textId="77777777" w:rsidR="005A4543" w:rsidRPr="00523484" w:rsidRDefault="005A4543" w:rsidP="004016DF">
      <w:pPr>
        <w:pStyle w:val="Web"/>
        <w:suppressAutoHyphens w:val="0"/>
        <w:spacing w:before="0" w:after="0" w:line="360" w:lineRule="auto"/>
        <w:jc w:val="both"/>
        <w:rPr>
          <w:b/>
          <w:lang w:eastAsia="el-GR"/>
        </w:rPr>
      </w:pPr>
      <w:r w:rsidRPr="00523484">
        <w:rPr>
          <w:b/>
          <w:lang w:eastAsia="el-GR"/>
        </w:rPr>
        <w:t>Γ. Παρεμβάσεις ιδιωτικού δικαίου</w:t>
      </w:r>
    </w:p>
    <w:p w14:paraId="5432FAD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Αφορούν:</w:t>
      </w:r>
    </w:p>
    <w:p w14:paraId="42CE95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δικαιώματα αποκλειστικής χρήσης, </w:t>
      </w:r>
    </w:p>
    <w:p w14:paraId="0A4B1A1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«συναίνεση», </w:t>
      </w:r>
    </w:p>
    <w:p w14:paraId="7E3480C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-τη λειτουργία γενικών συνελεύσεων, ψηφιακή διοίκηση της πολυκατοικίας</w:t>
      </w:r>
    </w:p>
    <w:p w14:paraId="3F3C3F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-τον κανονισμό της πολυκατοικίας, </w:t>
      </w:r>
    </w:p>
    <w:p w14:paraId="056B9D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ευθύνη του διαχειριστή. </w:t>
      </w:r>
    </w:p>
    <w:p w14:paraId="0C96DC0E" w14:textId="77777777" w:rsidR="005A4543" w:rsidRPr="004016DF" w:rsidRDefault="005A4543" w:rsidP="004016DF">
      <w:pPr>
        <w:pStyle w:val="Web"/>
        <w:suppressAutoHyphens w:val="0"/>
        <w:spacing w:before="0" w:after="0" w:line="360" w:lineRule="auto"/>
        <w:jc w:val="both"/>
        <w:rPr>
          <w:lang w:eastAsia="el-GR"/>
        </w:rPr>
      </w:pPr>
    </w:p>
    <w:p w14:paraId="1284ACBA" w14:textId="77777777" w:rsidR="005A4543" w:rsidRPr="00523484" w:rsidRDefault="005A4543" w:rsidP="004016DF">
      <w:pPr>
        <w:pStyle w:val="Web"/>
        <w:suppressAutoHyphens w:val="0"/>
        <w:spacing w:before="0" w:after="0" w:line="360" w:lineRule="auto"/>
        <w:jc w:val="both"/>
        <w:rPr>
          <w:b/>
          <w:lang w:eastAsia="el-GR"/>
        </w:rPr>
      </w:pPr>
      <w:r w:rsidRPr="00523484">
        <w:rPr>
          <w:b/>
          <w:lang w:eastAsia="el-GR"/>
        </w:rPr>
        <w:t>Δ. Θεσμικές παρεμβάσεις</w:t>
      </w:r>
    </w:p>
    <w:p w14:paraId="06E312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Αφορούν:</w:t>
      </w:r>
    </w:p>
    <w:p w14:paraId="50466B3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Φορέα Εξωδικαστικής Επίλυσης Διαφορών, </w:t>
      </w:r>
    </w:p>
    <w:p w14:paraId="388BD6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πιστοποίηση διαχειριστών, </w:t>
      </w:r>
    </w:p>
    <w:p w14:paraId="67ABFFF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κρατικό σύστημα εποπτείας, </w:t>
      </w:r>
    </w:p>
    <w:p w14:paraId="4C87471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ηλεκτρονικό φάκελο, </w:t>
      </w:r>
    </w:p>
    <w:p w14:paraId="7CBF75E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μητρώο εταιρειών διαχείρισης. </w:t>
      </w:r>
    </w:p>
    <w:p w14:paraId="581B075E" w14:textId="77777777" w:rsidR="005A4543" w:rsidRPr="004016DF" w:rsidRDefault="005A4543" w:rsidP="004016DF">
      <w:pPr>
        <w:pStyle w:val="Web"/>
        <w:suppressAutoHyphens w:val="0"/>
        <w:spacing w:before="0" w:after="0" w:line="360" w:lineRule="auto"/>
        <w:jc w:val="both"/>
        <w:rPr>
          <w:lang w:eastAsia="el-GR"/>
        </w:rPr>
      </w:pPr>
    </w:p>
    <w:p w14:paraId="1FF68315" w14:textId="77777777" w:rsidR="005A4543" w:rsidRPr="00523484" w:rsidRDefault="005A4543" w:rsidP="004016DF">
      <w:pPr>
        <w:pStyle w:val="Web"/>
        <w:suppressAutoHyphens w:val="0"/>
        <w:spacing w:before="0" w:after="0" w:line="360" w:lineRule="auto"/>
        <w:jc w:val="both"/>
        <w:rPr>
          <w:b/>
          <w:lang w:eastAsia="el-GR"/>
        </w:rPr>
      </w:pPr>
      <w:r w:rsidRPr="00523484">
        <w:rPr>
          <w:b/>
          <w:lang w:eastAsia="el-GR"/>
        </w:rPr>
        <w:t>Ε. Παρεμβάσεις προστασίας του κτιριακού αποθέματος</w:t>
      </w:r>
    </w:p>
    <w:p w14:paraId="4F0F7F9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Αφορούν:</w:t>
      </w:r>
    </w:p>
    <w:p w14:paraId="209F92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υποχρεωτικό αποθεματικό, </w:t>
      </w:r>
    </w:p>
    <w:p w14:paraId="24CC207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υποχρεωτική ασφάλιση, </w:t>
      </w:r>
    </w:p>
    <w:p w14:paraId="46055E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-τους περιοδικούς τεχνικούς ελέγχους, </w:t>
      </w:r>
    </w:p>
    <w:p w14:paraId="56F7D71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και αισθητική αναβάθμιση, </w:t>
      </w:r>
    </w:p>
    <w:p w14:paraId="7D04AB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προσαρμογή στις σύγχρονες απαιτήσεις ασφάλειας και προσβασιμότητας. </w:t>
      </w:r>
    </w:p>
    <w:p w14:paraId="37394ADB" w14:textId="77777777" w:rsidR="005A4543" w:rsidRPr="0017682D" w:rsidRDefault="005A4543" w:rsidP="004016DF">
      <w:pPr>
        <w:pStyle w:val="Web"/>
        <w:suppressAutoHyphens w:val="0"/>
        <w:spacing w:before="0" w:after="0" w:line="360" w:lineRule="auto"/>
        <w:jc w:val="both"/>
        <w:rPr>
          <w:lang w:eastAsia="el-GR"/>
        </w:rPr>
      </w:pPr>
    </w:p>
    <w:p w14:paraId="2BF987B4" w14:textId="77777777" w:rsidR="005A4543" w:rsidRPr="001D741C" w:rsidRDefault="005A4543" w:rsidP="004016DF">
      <w:pPr>
        <w:pStyle w:val="Web"/>
        <w:suppressAutoHyphens w:val="0"/>
        <w:spacing w:before="0" w:after="0" w:line="360" w:lineRule="auto"/>
        <w:jc w:val="both"/>
        <w:rPr>
          <w:lang w:eastAsia="el-GR"/>
        </w:rPr>
      </w:pPr>
      <w:r w:rsidRPr="004016DF">
        <w:rPr>
          <w:lang w:eastAsia="el-GR"/>
        </w:rPr>
        <w:t>Για τον λόγο αυτό, κρίνεται χρήσιμη η συνοπτική αποτύπωση των βασικών προβλημάτων του ισχύοντος πλαισίου, των συνεπειών που αυτά προκαλούν στην πράξη και των αντίστοιχων νομοθετικών λύσεων που προτείνονται με το παρόν Υπόμνημα.</w:t>
      </w:r>
    </w:p>
    <w:p w14:paraId="1ED7DD8F" w14:textId="77777777" w:rsidR="005A4543" w:rsidRPr="00DF45A2" w:rsidRDefault="005A4543" w:rsidP="004016DF">
      <w:pPr>
        <w:pStyle w:val="Web"/>
        <w:suppressAutoHyphens w:val="0"/>
        <w:spacing w:before="0" w:after="0" w:line="360" w:lineRule="auto"/>
        <w:jc w:val="both"/>
        <w:rPr>
          <w:lang w:eastAsia="el-GR"/>
        </w:rPr>
      </w:pPr>
    </w:p>
    <w:p w14:paraId="44165660" w14:textId="77777777" w:rsidR="005A4543" w:rsidRPr="004016DF" w:rsidRDefault="005A4543" w:rsidP="000639D6">
      <w:pPr>
        <w:pStyle w:val="Web"/>
        <w:suppressAutoHyphens w:val="0"/>
        <w:spacing w:before="0" w:after="0" w:line="360" w:lineRule="auto"/>
        <w:jc w:val="center"/>
        <w:rPr>
          <w:lang w:eastAsia="el-GR"/>
        </w:rPr>
      </w:pPr>
    </w:p>
    <w:p w14:paraId="27FC68A8" w14:textId="77777777" w:rsidR="005A4543" w:rsidRPr="0017682D" w:rsidRDefault="005A4543" w:rsidP="004016DF">
      <w:pPr>
        <w:pStyle w:val="Web"/>
        <w:suppressAutoHyphens w:val="0"/>
        <w:spacing w:before="0" w:after="0" w:line="360" w:lineRule="auto"/>
        <w:jc w:val="both"/>
        <w:rPr>
          <w:b/>
          <w:lang w:eastAsia="el-GR"/>
        </w:rPr>
      </w:pPr>
      <w:r w:rsidRPr="004701C4">
        <w:rPr>
          <w:b/>
          <w:lang w:eastAsia="el-GR"/>
        </w:rPr>
        <w:t>ΜΕΡΟΣ Α΄ – ΚΥΡΙΩΣ ΥΠΟΜΝΗΜΑ</w:t>
      </w:r>
    </w:p>
    <w:p w14:paraId="1947CF53" w14:textId="77777777" w:rsidR="005A4543" w:rsidRPr="0017682D" w:rsidRDefault="005A4543" w:rsidP="004016DF">
      <w:pPr>
        <w:pStyle w:val="Web"/>
        <w:suppressAutoHyphens w:val="0"/>
        <w:spacing w:before="0" w:after="0" w:line="360" w:lineRule="auto"/>
        <w:jc w:val="both"/>
        <w:rPr>
          <w:b/>
          <w:lang w:eastAsia="el-GR"/>
        </w:rPr>
      </w:pPr>
    </w:p>
    <w:p w14:paraId="72E951E8" w14:textId="77777777" w:rsidR="005A4543" w:rsidRPr="004701C4" w:rsidRDefault="005A4543" w:rsidP="004016DF">
      <w:pPr>
        <w:pStyle w:val="Web"/>
        <w:suppressAutoHyphens w:val="0"/>
        <w:spacing w:before="0" w:after="0" w:line="360" w:lineRule="auto"/>
        <w:jc w:val="both"/>
        <w:rPr>
          <w:b/>
          <w:lang w:eastAsia="el-GR"/>
        </w:rPr>
      </w:pPr>
      <w:r w:rsidRPr="004701C4">
        <w:rPr>
          <w:b/>
          <w:lang w:eastAsia="el-GR"/>
        </w:rPr>
        <w:t>ΥΠΟΜΝΗΜΑ</w:t>
      </w:r>
    </w:p>
    <w:p w14:paraId="7BF8184E" w14:textId="77777777" w:rsidR="005A4543" w:rsidRPr="004016DF" w:rsidRDefault="005A4543" w:rsidP="004016DF">
      <w:pPr>
        <w:pStyle w:val="Web"/>
        <w:suppressAutoHyphens w:val="0"/>
        <w:spacing w:before="0" w:after="0" w:line="360" w:lineRule="auto"/>
        <w:jc w:val="both"/>
        <w:rPr>
          <w:lang w:eastAsia="el-GR"/>
        </w:rPr>
      </w:pPr>
    </w:p>
    <w:p w14:paraId="77C95F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επί του σχεδίου νόμου για τον εκσυγχρονισμό του δικαίου της οριζόντιας ιδιοκτησίας, της διοίκησης των συνιδιοκτησιών και της λειτουργικής αναβάθμισης του υφιστάμενου κτιριακού αποθέματος.</w:t>
      </w:r>
    </w:p>
    <w:p w14:paraId="0357D7EC" w14:textId="77777777" w:rsidR="005A4543" w:rsidRPr="004016DF" w:rsidRDefault="005A4543" w:rsidP="004016DF">
      <w:pPr>
        <w:pStyle w:val="Web"/>
        <w:suppressAutoHyphens w:val="0"/>
        <w:spacing w:before="0" w:after="0" w:line="360" w:lineRule="auto"/>
        <w:jc w:val="both"/>
        <w:rPr>
          <w:lang w:eastAsia="el-GR"/>
        </w:rPr>
      </w:pPr>
    </w:p>
    <w:p w14:paraId="5C0318BA" w14:textId="77777777" w:rsidR="005A4543" w:rsidRPr="00E7159D" w:rsidRDefault="005A4543" w:rsidP="004016DF">
      <w:pPr>
        <w:pStyle w:val="Web"/>
        <w:suppressAutoHyphens w:val="0"/>
        <w:spacing w:before="0" w:after="0" w:line="360" w:lineRule="auto"/>
        <w:jc w:val="both"/>
        <w:rPr>
          <w:b/>
          <w:lang w:eastAsia="el-GR"/>
        </w:rPr>
      </w:pPr>
      <w:r w:rsidRPr="00E7159D">
        <w:rPr>
          <w:b/>
          <w:lang w:eastAsia="el-GR"/>
        </w:rPr>
        <w:t>ΕΙΣΑΓΩΓΗ</w:t>
      </w:r>
    </w:p>
    <w:p w14:paraId="7DD886E9" w14:textId="77777777" w:rsidR="005A4543" w:rsidRPr="004016DF" w:rsidRDefault="005A4543" w:rsidP="004016DF">
      <w:pPr>
        <w:pStyle w:val="Web"/>
        <w:suppressAutoHyphens w:val="0"/>
        <w:spacing w:before="0" w:after="0" w:line="360" w:lineRule="auto"/>
        <w:jc w:val="both"/>
        <w:rPr>
          <w:lang w:eastAsia="el-GR"/>
        </w:rPr>
      </w:pPr>
    </w:p>
    <w:p w14:paraId="76BC95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διαχείριση του γερασμένου κτιριακού αποθέματος ως ζήτημα δημοσίου συμφέροντος &amp; η αναγκαιότητα εκσυγχρονισμού του δικαίου της οριζόντιας ιδιοκτησίας.</w:t>
      </w:r>
    </w:p>
    <w:p w14:paraId="3BC7D403" w14:textId="77777777" w:rsidR="005A4543" w:rsidRPr="004016DF" w:rsidRDefault="005A4543" w:rsidP="004016DF">
      <w:pPr>
        <w:pStyle w:val="Web"/>
        <w:suppressAutoHyphens w:val="0"/>
        <w:spacing w:before="0" w:after="0" w:line="360" w:lineRule="auto"/>
        <w:jc w:val="both"/>
        <w:rPr>
          <w:lang w:eastAsia="el-GR"/>
        </w:rPr>
      </w:pPr>
    </w:p>
    <w:p w14:paraId="7C1D44CA" w14:textId="77777777" w:rsidR="005A4543" w:rsidRPr="004016DF" w:rsidRDefault="005A4543" w:rsidP="004016DF">
      <w:pPr>
        <w:pStyle w:val="Web"/>
        <w:suppressAutoHyphens w:val="0"/>
        <w:spacing w:before="0" w:after="0" w:line="360" w:lineRule="auto"/>
        <w:jc w:val="both"/>
        <w:rPr>
          <w:lang w:eastAsia="el-GR"/>
        </w:rPr>
      </w:pPr>
      <w:r w:rsidRPr="00E7159D">
        <w:rPr>
          <w:b/>
          <w:lang w:eastAsia="el-GR"/>
        </w:rPr>
        <w:t>Η γήρανση του ελληνικού κτιριακού αποθέματος</w:t>
      </w:r>
      <w:r w:rsidRPr="004016DF">
        <w:rPr>
          <w:lang w:eastAsia="el-GR"/>
        </w:rPr>
        <w:t>.</w:t>
      </w:r>
    </w:p>
    <w:p w14:paraId="09E4E116" w14:textId="77777777" w:rsidR="005A4543" w:rsidRPr="004016DF" w:rsidRDefault="005A4543" w:rsidP="004016DF">
      <w:pPr>
        <w:pStyle w:val="Web"/>
        <w:suppressAutoHyphens w:val="0"/>
        <w:spacing w:before="0" w:after="0" w:line="360" w:lineRule="auto"/>
        <w:jc w:val="both"/>
        <w:rPr>
          <w:lang w:eastAsia="el-GR"/>
        </w:rPr>
      </w:pPr>
    </w:p>
    <w:p w14:paraId="2C9BCB75" w14:textId="77777777" w:rsidR="005A4543" w:rsidRPr="00E7159D" w:rsidRDefault="005A4543" w:rsidP="004016DF">
      <w:pPr>
        <w:pStyle w:val="Web"/>
        <w:suppressAutoHyphens w:val="0"/>
        <w:spacing w:before="0" w:after="0" w:line="360" w:lineRule="auto"/>
        <w:jc w:val="both"/>
        <w:rPr>
          <w:u w:val="single"/>
          <w:lang w:eastAsia="el-GR"/>
        </w:rPr>
      </w:pPr>
      <w:r w:rsidRPr="004016DF">
        <w:rPr>
          <w:lang w:eastAsia="el-GR"/>
        </w:rPr>
        <w:t xml:space="preserve">1. </w:t>
      </w:r>
      <w:r w:rsidRPr="00E7159D">
        <w:rPr>
          <w:u w:val="single"/>
          <w:lang w:eastAsia="el-GR"/>
        </w:rPr>
        <w:t>Διαπίστωση του προβλήματος</w:t>
      </w:r>
    </w:p>
    <w:p w14:paraId="6FD8FF6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Ελλάδα διαθέτει σήμερα ένα από τα </w:t>
      </w:r>
      <w:proofErr w:type="spellStart"/>
      <w:r w:rsidRPr="004016DF">
        <w:rPr>
          <w:lang w:eastAsia="el-GR"/>
        </w:rPr>
        <w:t>γηραιότερα</w:t>
      </w:r>
      <w:proofErr w:type="spellEnd"/>
      <w:r w:rsidRPr="004016DF">
        <w:rPr>
          <w:lang w:eastAsia="el-GR"/>
        </w:rPr>
        <w:t xml:space="preserve"> κτιριακά αποθέματα στην Ευρωπαϊκή Ένωση.</w:t>
      </w:r>
      <w:r>
        <w:rPr>
          <w:lang w:eastAsia="el-GR"/>
        </w:rPr>
        <w:t xml:space="preserve"> </w:t>
      </w:r>
      <w:r w:rsidRPr="004016DF">
        <w:rPr>
          <w:lang w:eastAsia="el-GR"/>
        </w:rPr>
        <w:t>Η μεγάλη πλειονότητα των πολυκατοικιών των αστικών κέντρων κατασκευάστηκε κατά τις δεκαετίες του 1960, 1970 και 1980, σύμφωνα με τα τεχνικά, πολεοδομικά και ενεργειακά πρότυπα της εποχής εκείνης.</w:t>
      </w:r>
    </w:p>
    <w:p w14:paraId="72CAD93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Τα κτίρια αυτά:</w:t>
      </w:r>
    </w:p>
    <w:p w14:paraId="6AFC5292" w14:textId="77777777" w:rsidR="005A4543" w:rsidRPr="004016DF" w:rsidRDefault="005A4543" w:rsidP="004016DF">
      <w:pPr>
        <w:pStyle w:val="Web"/>
        <w:suppressAutoHyphens w:val="0"/>
        <w:spacing w:before="0" w:after="0" w:line="360" w:lineRule="auto"/>
        <w:jc w:val="both"/>
        <w:rPr>
          <w:lang w:eastAsia="el-GR"/>
        </w:rPr>
      </w:pPr>
      <w:r w:rsidRPr="003C49A5">
        <w:rPr>
          <w:b/>
          <w:lang w:eastAsia="el-GR"/>
        </w:rPr>
        <w:t>-</w:t>
      </w:r>
      <w:r w:rsidRPr="004016DF">
        <w:rPr>
          <w:lang w:eastAsia="el-GR"/>
        </w:rPr>
        <w:t xml:space="preserve">παρουσιάζουν σημαντικές φθορές λόγω παλαιότητας, </w:t>
      </w:r>
    </w:p>
    <w:p w14:paraId="6CF89669" w14:textId="77777777" w:rsidR="005A4543" w:rsidRPr="004016DF" w:rsidRDefault="005A4543" w:rsidP="004016DF">
      <w:pPr>
        <w:pStyle w:val="Web"/>
        <w:suppressAutoHyphens w:val="0"/>
        <w:spacing w:before="0" w:after="0" w:line="360" w:lineRule="auto"/>
        <w:jc w:val="both"/>
        <w:rPr>
          <w:lang w:eastAsia="el-GR"/>
        </w:rPr>
      </w:pPr>
      <w:r w:rsidRPr="003C49A5">
        <w:rPr>
          <w:b/>
          <w:lang w:eastAsia="el-GR"/>
        </w:rPr>
        <w:t>-</w:t>
      </w:r>
      <w:r w:rsidRPr="004016DF">
        <w:rPr>
          <w:lang w:eastAsia="el-GR"/>
        </w:rPr>
        <w:t xml:space="preserve">κατασκευάστηκαν πριν από την εισαγωγή του αντισεισμικού σχεδιασμού των -νεότερων κανονισμών, </w:t>
      </w:r>
    </w:p>
    <w:p w14:paraId="17AF1F3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-διαθέτουν ανεπαρκή ενεργειακή συμπεριφορά, </w:t>
      </w:r>
    </w:p>
    <w:p w14:paraId="344DA8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-ενσωματώνουν υλικά και τεχνικές που σήμερα θεωρούνται παρωχημένα, </w:t>
      </w:r>
    </w:p>
    <w:p w14:paraId="2255353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ανταποκρίνονται στις σύγχρονες απαιτήσεις ασφάλειας, προσβασιμότητας και βιώσιμης ανάπτυξης. </w:t>
      </w:r>
    </w:p>
    <w:p w14:paraId="39E6E7D4" w14:textId="77777777" w:rsidR="005A4543" w:rsidRDefault="005A4543" w:rsidP="004016DF">
      <w:pPr>
        <w:pStyle w:val="Web"/>
        <w:suppressAutoHyphens w:val="0"/>
        <w:spacing w:before="0" w:after="0" w:line="360" w:lineRule="auto"/>
        <w:jc w:val="both"/>
        <w:rPr>
          <w:lang w:eastAsia="el-GR"/>
        </w:rPr>
      </w:pPr>
      <w:r w:rsidRPr="004016DF">
        <w:rPr>
          <w:lang w:eastAsia="el-GR"/>
        </w:rPr>
        <w:t>Παρά ταύτα, το ισχύον θεσμικό πλαίσιο εξακολουθεί να αντιμετωπίζει την επέμβαση στα κτίρια αυτά ως εξαίρεση και όχι ως αναγκαιότητα.</w:t>
      </w:r>
    </w:p>
    <w:p w14:paraId="6A5884FB" w14:textId="77777777" w:rsidR="005A4543" w:rsidRPr="004016DF" w:rsidRDefault="005A4543" w:rsidP="004016DF">
      <w:pPr>
        <w:pStyle w:val="Web"/>
        <w:suppressAutoHyphens w:val="0"/>
        <w:spacing w:before="0" w:after="0" w:line="360" w:lineRule="auto"/>
        <w:jc w:val="both"/>
        <w:rPr>
          <w:lang w:eastAsia="el-GR"/>
        </w:rPr>
      </w:pPr>
    </w:p>
    <w:p w14:paraId="60F290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3C49A5">
        <w:rPr>
          <w:u w:val="single"/>
          <w:lang w:eastAsia="el-GR"/>
        </w:rPr>
        <w:t>Το δημόσιο συμφέρον</w:t>
      </w:r>
    </w:p>
    <w:p w14:paraId="54A395E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του κτιριακού αποθέματος δεν αποτελεί πλέον αποκλειστικά ιδιωτική υπόθεση των συνιδιοκτητών.</w:t>
      </w:r>
      <w:r>
        <w:rPr>
          <w:lang w:eastAsia="el-GR"/>
        </w:rPr>
        <w:t xml:space="preserve"> </w:t>
      </w:r>
      <w:r w:rsidRPr="004016DF">
        <w:rPr>
          <w:lang w:eastAsia="el-GR"/>
        </w:rPr>
        <w:t>Η κατάσταση των κτιρίων επηρεάζει:</w:t>
      </w:r>
    </w:p>
    <w:p w14:paraId="22BBA7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δημόσια ασφάλεια, </w:t>
      </w:r>
    </w:p>
    <w:p w14:paraId="141D48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προστασία της ανθρώπινης ζωής, </w:t>
      </w:r>
    </w:p>
    <w:p w14:paraId="42736B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κατανάλωση, </w:t>
      </w:r>
    </w:p>
    <w:p w14:paraId="60FCA4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αστικό περιβάλλον, </w:t>
      </w:r>
    </w:p>
    <w:p w14:paraId="5743295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αξία της ακίνητης περιουσίας, </w:t>
      </w:r>
    </w:p>
    <w:p w14:paraId="4696E64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οικονομική ανάπτυξη. </w:t>
      </w:r>
    </w:p>
    <w:p w14:paraId="260DC1B6" w14:textId="77777777" w:rsidR="005A4543" w:rsidRPr="00201F50" w:rsidRDefault="005A4543" w:rsidP="004016DF">
      <w:pPr>
        <w:pStyle w:val="Web"/>
        <w:suppressAutoHyphens w:val="0"/>
        <w:spacing w:before="0" w:after="0" w:line="360" w:lineRule="auto"/>
        <w:jc w:val="both"/>
        <w:rPr>
          <w:u w:val="single"/>
          <w:lang w:eastAsia="el-GR"/>
        </w:rPr>
      </w:pPr>
      <w:r w:rsidRPr="00201F50">
        <w:rPr>
          <w:b/>
          <w:lang w:eastAsia="el-GR"/>
        </w:rPr>
        <w:t>Επομένως,</w:t>
      </w:r>
      <w:r w:rsidRPr="004016DF">
        <w:rPr>
          <w:lang w:eastAsia="el-GR"/>
        </w:rPr>
        <w:t xml:space="preserve"> </w:t>
      </w:r>
      <w:r w:rsidRPr="00201F50">
        <w:rPr>
          <w:u w:val="single"/>
          <w:lang w:eastAsia="el-GR"/>
        </w:rPr>
        <w:t>η Πολιτεία έχει συνταγματική υποχρέωση</w:t>
      </w:r>
      <w:r w:rsidRPr="004016DF">
        <w:rPr>
          <w:lang w:eastAsia="el-GR"/>
        </w:rPr>
        <w:t xml:space="preserve"> </w:t>
      </w:r>
      <w:r w:rsidRPr="00201F50">
        <w:rPr>
          <w:b/>
          <w:lang w:eastAsia="el-GR"/>
        </w:rPr>
        <w:t>να διαμορφώσει μηχανισμούς</w:t>
      </w:r>
      <w:r w:rsidRPr="004016DF">
        <w:rPr>
          <w:lang w:eastAsia="el-GR"/>
        </w:rPr>
        <w:t xml:space="preserve"> που θα διευκολύνουν </w:t>
      </w:r>
      <w:r w:rsidRPr="00EC5B8B">
        <w:rPr>
          <w:b/>
          <w:lang w:eastAsia="el-GR"/>
        </w:rPr>
        <w:t>τον εκσυγχρονισμό των υφιστάμενων πολυκατοικιών</w:t>
      </w:r>
      <w:r w:rsidRPr="004016DF">
        <w:rPr>
          <w:lang w:eastAsia="el-GR"/>
        </w:rPr>
        <w:t xml:space="preserve"> και </w:t>
      </w:r>
      <w:r w:rsidRPr="00201F50">
        <w:rPr>
          <w:u w:val="single"/>
          <w:lang w:eastAsia="el-GR"/>
        </w:rPr>
        <w:t>δεν θα επιτρέπουν την παρεμπόδισή του από αδικαιολόγητες ιδιωτικές αντιρρήσεις.</w:t>
      </w:r>
    </w:p>
    <w:p w14:paraId="78CD1D42" w14:textId="77777777" w:rsidR="005A4543" w:rsidRPr="004016DF" w:rsidRDefault="005A4543" w:rsidP="004016DF">
      <w:pPr>
        <w:pStyle w:val="Web"/>
        <w:suppressAutoHyphens w:val="0"/>
        <w:spacing w:before="0" w:after="0" w:line="360" w:lineRule="auto"/>
        <w:jc w:val="both"/>
        <w:rPr>
          <w:lang w:eastAsia="el-GR"/>
        </w:rPr>
      </w:pPr>
    </w:p>
    <w:p w14:paraId="6FE86B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3. </w:t>
      </w:r>
      <w:r w:rsidRPr="00EA5F7E">
        <w:rPr>
          <w:u w:val="single"/>
          <w:lang w:eastAsia="el-GR"/>
        </w:rPr>
        <w:t>Η αναγκαιότητα εκσυγχρονισμού του δικαίου της οριζόντιας ιδιοκτησίας</w:t>
      </w:r>
    </w:p>
    <w:p w14:paraId="426C52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θεσμός της οριζόντιας ιδιοκτησίας αποτελεί έναν από τους σημαντικότερους πυλώνες του ελληνικού εμπράγματου δικαίου και της αστικής ανάπτυξης. Ο ν. 3741/1929 «Περί της ιδιοκτησίας κατ' ορόφους» και το </w:t>
      </w:r>
      <w:proofErr w:type="spellStart"/>
      <w:r w:rsidRPr="004016DF">
        <w:rPr>
          <w:lang w:eastAsia="el-GR"/>
        </w:rPr>
        <w:t>ν.δ.</w:t>
      </w:r>
      <w:proofErr w:type="spellEnd"/>
      <w:r w:rsidRPr="004016DF">
        <w:rPr>
          <w:lang w:eastAsia="el-GR"/>
        </w:rPr>
        <w:t xml:space="preserve"> 1024/1971 αποτέλεσαν, κατά τον χρόνο θέσπισής τους, ιδιαίτερα προοδευτικά νομοθετήματα, τα οποία διαμόρφωσαν το θεσμικό πλαίσιο οργάνωσης της συνιδιοκτησίας και συνέβαλαν αποφασιστικά στη δημιουργία του σύγχρονου αστικού ιστού της χώρας.</w:t>
      </w:r>
    </w:p>
    <w:p w14:paraId="50A82E8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Σχεδόν έναν αιώνα μετά τη θέσπισή τους, οι θεμελιώδεις αρχές των νομοθετημάτων αυτών εξακολουθούν να διέπουν τις σχέσεις εκατομμυρίων συνιδιοκτητών. </w:t>
      </w:r>
      <w:r w:rsidRPr="00B05FC9">
        <w:rPr>
          <w:u w:val="single"/>
          <w:lang w:eastAsia="el-GR"/>
        </w:rPr>
        <w:t>Ωστόσο, οι κοινωνικές, τεχνολογικές, περιβαλλοντικές και οικονομικές συνθήκες υπό τις οποίες λειτουργούν σήμερα οι πολυκατοικίες έχουν μεταβληθεί ριζικά.</w:t>
      </w:r>
      <w:r w:rsidRPr="004016DF">
        <w:rPr>
          <w:lang w:eastAsia="el-GR"/>
        </w:rPr>
        <w:t xml:space="preserve"> Οι ανάγκες ενεργειακής αναβάθμισης, οι απαιτήσεις ασφάλειας των κατασκευών, η ανάπτυξη νέων τεχνολογικών υποδομών, η προστασία του περιβάλλοντος, η προσβασιμότητα, η ψηφιακή διακυβέρνηση, η προστασία των ζώων συντροφιάς και η αξιοποίηση των χώρων αποκλειστικής χρήσης συνθέτουν πλέον μία πραγματικότητα, η οποία δεν μπορούσε να προβλεφθεί κατά τον χρόνο θέσπισης του ισχύοντος νομοθετικού πλαισίου.</w:t>
      </w:r>
    </w:p>
    <w:p w14:paraId="5F0F1264" w14:textId="77777777" w:rsidR="005A4543" w:rsidRPr="004016DF" w:rsidRDefault="005A4543" w:rsidP="004016DF">
      <w:pPr>
        <w:pStyle w:val="Web"/>
        <w:suppressAutoHyphens w:val="0"/>
        <w:spacing w:before="0" w:after="0" w:line="360" w:lineRule="auto"/>
        <w:jc w:val="both"/>
        <w:rPr>
          <w:lang w:eastAsia="el-GR"/>
        </w:rPr>
      </w:pPr>
      <w:r w:rsidRPr="00183465">
        <w:rPr>
          <w:b/>
          <w:lang w:eastAsia="el-GR"/>
        </w:rPr>
        <w:t xml:space="preserve">Παράλληλα, το ελληνικό κτιριακό απόθεμα συγκαταλέγεται μεταξύ των </w:t>
      </w:r>
      <w:proofErr w:type="spellStart"/>
      <w:r w:rsidRPr="00183465">
        <w:rPr>
          <w:b/>
          <w:lang w:eastAsia="el-GR"/>
        </w:rPr>
        <w:t>γηραιότερων</w:t>
      </w:r>
      <w:proofErr w:type="spellEnd"/>
      <w:r w:rsidRPr="00183465">
        <w:rPr>
          <w:b/>
          <w:lang w:eastAsia="el-GR"/>
        </w:rPr>
        <w:t xml:space="preserve"> της Ευρωπαϊκής Ένωσης.</w:t>
      </w:r>
      <w:r w:rsidRPr="004016DF">
        <w:rPr>
          <w:lang w:eastAsia="el-GR"/>
        </w:rPr>
        <w:t xml:space="preserve"> Η μεγάλη πλειονότητα των πολυκατοικιών έχει ανεγερθεί μεταξύ των δεκαετιών 1950 έως 1990 και σήμερα παρουσιάζει αυξημένες ανάγκες στατικής παρακολούθησης, τεχνικής συντήρησης, ενεργειακής αναβάθμισης, αντικατάστασης ηλεκτρομηχανολογικών εγκαταστάσεων και προσαρμογής στα σύγχρονα πρότυπα ασφάλειας και λειτουργικότητας. Η διατήρηση της αξίας και της ασφάλειας των κτιρίων αυτών δεν αποτελεί πλέον αποκλειστικά ζήτημα ιδιωτικού ενδιαφέροντος, αλλά συνδέεται άμεσα με την προστασία της ανθρώπινης ζωής, της δημόσιας ασφάλειας, της ενεργειακής πολιτικής της χώρας και της βιώσιμης ανάπτυξης των πόλεων.</w:t>
      </w:r>
    </w:p>
    <w:p w14:paraId="60417C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Εντούτοις, </w:t>
      </w:r>
      <w:r w:rsidRPr="00FD0F20">
        <w:rPr>
          <w:u w:val="single"/>
          <w:lang w:eastAsia="el-GR"/>
        </w:rPr>
        <w:t>σημαντικό μέρος των δυσλειτουργιών που παρατηρούνται σήμερα</w:t>
      </w:r>
      <w:r w:rsidRPr="004016DF">
        <w:rPr>
          <w:lang w:eastAsia="el-GR"/>
        </w:rPr>
        <w:t xml:space="preserve"> </w:t>
      </w:r>
      <w:r w:rsidRPr="00E1655B">
        <w:rPr>
          <w:b/>
          <w:lang w:eastAsia="el-GR"/>
        </w:rPr>
        <w:t>δεν οφείλεται στο ουσιαστικό περιεχόμενο του εμπράγματου δικαίου</w:t>
      </w:r>
      <w:r w:rsidRPr="004016DF">
        <w:rPr>
          <w:lang w:eastAsia="el-GR"/>
        </w:rPr>
        <w:t xml:space="preserve">, </w:t>
      </w:r>
      <w:r w:rsidRPr="00E1655B">
        <w:rPr>
          <w:b/>
          <w:lang w:eastAsia="el-GR"/>
        </w:rPr>
        <w:t>αλλά</w:t>
      </w:r>
      <w:r w:rsidRPr="004016DF">
        <w:rPr>
          <w:lang w:eastAsia="el-GR"/>
        </w:rPr>
        <w:t xml:space="preserve"> </w:t>
      </w:r>
      <w:r w:rsidRPr="00FD0F20">
        <w:rPr>
          <w:u w:val="single"/>
          <w:lang w:eastAsia="el-GR"/>
        </w:rPr>
        <w:t>στη σταδιακή σύγχυση μεταξύ των κανόνων του ιδιωτικού και του δημοσίου δικαίου.</w:t>
      </w:r>
      <w:r w:rsidRPr="004016DF">
        <w:rPr>
          <w:lang w:eastAsia="el-GR"/>
        </w:rPr>
        <w:t xml:space="preserve"> Στην πράξη, διοικητικές διαδικασίες που αποσκοπούν αποκλειστικά στον έλεγχο της πολεοδομικής νομιμότητας έχουν καταστεί μηχανισμοί επίλυσης ιδιωτικών διαφορών μεταξύ συνιδιοκτητών, </w:t>
      </w:r>
      <w:r w:rsidRPr="00E1655B">
        <w:rPr>
          <w:b/>
          <w:lang w:eastAsia="el-GR"/>
        </w:rPr>
        <w:t>μέσω της απαίτησης προσκόμισης δηλώσεων «συναίνεσης»</w:t>
      </w:r>
      <w:r w:rsidRPr="004016DF">
        <w:rPr>
          <w:lang w:eastAsia="el-GR"/>
        </w:rPr>
        <w:t xml:space="preserve"> ή άλλων ιδιωτικών εγγράφων, ακόμη και σε περιπτώσεις όπου οι εργασίες </w:t>
      </w:r>
      <w:r w:rsidRPr="00E1655B">
        <w:rPr>
          <w:b/>
          <w:lang w:eastAsia="el-GR"/>
        </w:rPr>
        <w:t xml:space="preserve">δεν </w:t>
      </w:r>
      <w:r w:rsidRPr="004016DF">
        <w:rPr>
          <w:lang w:eastAsia="el-GR"/>
        </w:rPr>
        <w:t xml:space="preserve">θίγουν κοινόχρηστους χώρους, </w:t>
      </w:r>
      <w:r w:rsidRPr="00E1655B">
        <w:rPr>
          <w:b/>
          <w:lang w:eastAsia="el-GR"/>
        </w:rPr>
        <w:t>δεν</w:t>
      </w:r>
      <w:r w:rsidRPr="004016DF">
        <w:rPr>
          <w:lang w:eastAsia="el-GR"/>
        </w:rPr>
        <w:t xml:space="preserve"> μεταβάλλουν τα πολεοδομικά μεγέθη, </w:t>
      </w:r>
      <w:r w:rsidRPr="00E1655B">
        <w:rPr>
          <w:b/>
          <w:lang w:eastAsia="el-GR"/>
        </w:rPr>
        <w:t xml:space="preserve">δεν </w:t>
      </w:r>
      <w:r w:rsidRPr="004016DF">
        <w:rPr>
          <w:lang w:eastAsia="el-GR"/>
        </w:rPr>
        <w:t xml:space="preserve">επηρεάζουν τη στατική επάρκεια του κτιρίου και </w:t>
      </w:r>
      <w:r w:rsidRPr="00E1655B">
        <w:rPr>
          <w:b/>
          <w:lang w:eastAsia="el-GR"/>
        </w:rPr>
        <w:t>δεν</w:t>
      </w:r>
      <w:r w:rsidRPr="004016DF">
        <w:rPr>
          <w:lang w:eastAsia="el-GR"/>
        </w:rPr>
        <w:t xml:space="preserve"> περιορίζουν τα εμπράγματα δικαιώματα των λοιπών συνιδιοκτητών.</w:t>
      </w:r>
    </w:p>
    <w:p w14:paraId="4B51B268" w14:textId="77777777" w:rsidR="005A4543" w:rsidRPr="00494652" w:rsidRDefault="005A4543" w:rsidP="004016DF">
      <w:pPr>
        <w:pStyle w:val="Web"/>
        <w:suppressAutoHyphens w:val="0"/>
        <w:spacing w:before="0" w:after="0" w:line="360" w:lineRule="auto"/>
        <w:jc w:val="both"/>
        <w:rPr>
          <w:u w:val="single"/>
          <w:lang w:eastAsia="el-GR"/>
        </w:rPr>
      </w:pPr>
      <w:r w:rsidRPr="00D55F97">
        <w:rPr>
          <w:b/>
          <w:lang w:eastAsia="el-GR"/>
        </w:rPr>
        <w:lastRenderedPageBreak/>
        <w:t>Η πρακτική αυτή έχει οδηγήσει σε σημαντική επιβράδυνση ή ακόμη και ματαίωση αναγκαίων εργασιών</w:t>
      </w:r>
      <w:r w:rsidRPr="004016DF">
        <w:rPr>
          <w:lang w:eastAsia="el-GR"/>
        </w:rPr>
        <w:t xml:space="preserve"> συντήρησης, επισκευής, ενεργειακής και τεχνολογικής αναβάθμισης, </w:t>
      </w:r>
      <w:r w:rsidRPr="00494652">
        <w:rPr>
          <w:u w:val="single"/>
          <w:lang w:eastAsia="el-GR"/>
        </w:rPr>
        <w:t>δημιουργώντας ένα καθεστώς ανασφάλειας δικαίου,</w:t>
      </w:r>
      <w:r w:rsidRPr="004016DF">
        <w:rPr>
          <w:lang w:eastAsia="el-GR"/>
        </w:rPr>
        <w:t xml:space="preserve"> </w:t>
      </w:r>
      <w:r w:rsidRPr="00494652">
        <w:rPr>
          <w:b/>
          <w:lang w:eastAsia="el-GR"/>
        </w:rPr>
        <w:t>το οποίο επιβαρύνει τους πολίτες, τις διοικητικές αρχές και τα δικαστήρια,</w:t>
      </w:r>
      <w:r w:rsidRPr="004016DF">
        <w:rPr>
          <w:lang w:eastAsia="el-GR"/>
        </w:rPr>
        <w:t xml:space="preserve"> χωρίς να εξυπηρετεί αποτελεσματικά ούτε την προστασία της ιδιοκτησίας ούτε το δημόσιο συμφέρον </w:t>
      </w:r>
      <w:r w:rsidRPr="00494652">
        <w:rPr>
          <w:b/>
          <w:lang w:eastAsia="el-GR"/>
        </w:rPr>
        <w:t>ΑΛΛΑ</w:t>
      </w:r>
      <w:r w:rsidRPr="004016DF">
        <w:rPr>
          <w:lang w:eastAsia="el-GR"/>
        </w:rPr>
        <w:t xml:space="preserve"> </w:t>
      </w:r>
      <w:r w:rsidRPr="00494652">
        <w:rPr>
          <w:u w:val="single"/>
          <w:lang w:eastAsia="el-GR"/>
        </w:rPr>
        <w:t>αντιθέτως το βλάπτουν.</w:t>
      </w:r>
    </w:p>
    <w:p w14:paraId="1836284F"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Η διαπίστωση αυτή </w:t>
      </w:r>
      <w:r w:rsidRPr="00A25024">
        <w:rPr>
          <w:u w:val="single"/>
          <w:lang w:eastAsia="el-GR"/>
        </w:rPr>
        <w:t>καθιστά αναγκαία μία συνολική επανεξέταση του θεσμικού πλαισίου της οριζόντιας ιδιοκτησίας</w:t>
      </w:r>
      <w:r w:rsidRPr="004016DF">
        <w:rPr>
          <w:lang w:eastAsia="el-GR"/>
        </w:rPr>
        <w:t>, με γνώμονα όχι μόνο την επίλυση επιμέρους πρακτικών προβλημάτων αλλά και τη διαμόρφωση ενός σύγχρονου συστήματος διοίκησης των συνιδιοκτησιών, το οποίο να ανταποκρίνεται στις πραγματικές ανάγκες των κτιρίων και της κοινωνίας.</w:t>
      </w:r>
    </w:p>
    <w:p w14:paraId="70B52115" w14:textId="77777777" w:rsidR="005A4543" w:rsidRPr="004016DF" w:rsidRDefault="005A4543" w:rsidP="004016DF">
      <w:pPr>
        <w:pStyle w:val="Web"/>
        <w:suppressAutoHyphens w:val="0"/>
        <w:spacing w:before="0" w:after="0" w:line="360" w:lineRule="auto"/>
        <w:jc w:val="both"/>
        <w:rPr>
          <w:lang w:eastAsia="el-GR"/>
        </w:rPr>
      </w:pPr>
    </w:p>
    <w:p w14:paraId="6FC32048" w14:textId="77777777" w:rsidR="005A4543" w:rsidRPr="00EA5F7E" w:rsidRDefault="005A4543" w:rsidP="004016DF">
      <w:pPr>
        <w:pStyle w:val="Web"/>
        <w:suppressAutoHyphens w:val="0"/>
        <w:spacing w:before="0" w:after="0" w:line="360" w:lineRule="auto"/>
        <w:jc w:val="both"/>
        <w:rPr>
          <w:u w:val="single"/>
          <w:lang w:eastAsia="el-GR"/>
        </w:rPr>
      </w:pPr>
      <w:r w:rsidRPr="004016DF">
        <w:rPr>
          <w:lang w:eastAsia="el-GR"/>
        </w:rPr>
        <w:t xml:space="preserve">4. </w:t>
      </w:r>
      <w:r w:rsidRPr="00EA5F7E">
        <w:rPr>
          <w:u w:val="single"/>
          <w:lang w:eastAsia="el-GR"/>
        </w:rPr>
        <w:t>Η φιλοσοφία της προτεινόμενης μεταρρύθμισης</w:t>
      </w:r>
    </w:p>
    <w:p w14:paraId="2BBA5B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μεταρρύθμιση δεν αποσκοπεί στην αποδυνάμωση του θεσμού της συγκυριότητας ούτε στη μείωση της προστασίας των κοινόχρηστων και κοινόκτητων χώρων. Αντιθέτως, επιδιώκει την προσαρμογή του δικαίου της οριζόντιας ιδιοκτησίας στις σύγχρονες κοινωνικές, τεχνολογικές και περιβαλλοντικές απαιτήσεις, διατηρώντας ακέραιο τον πυρήνα των εμπραγμάτων δικαιωμάτων όλων των συνιδιοκτητών και στη νομολογία.</w:t>
      </w:r>
    </w:p>
    <w:p w14:paraId="2755F6C7" w14:textId="77777777" w:rsidR="005A4543" w:rsidRPr="004016DF" w:rsidRDefault="005A4543" w:rsidP="004016DF">
      <w:pPr>
        <w:pStyle w:val="Web"/>
        <w:suppressAutoHyphens w:val="0"/>
        <w:spacing w:before="0" w:after="0" w:line="360" w:lineRule="auto"/>
        <w:jc w:val="both"/>
        <w:rPr>
          <w:lang w:eastAsia="el-GR"/>
        </w:rPr>
      </w:pPr>
      <w:r w:rsidRPr="00882D55">
        <w:rPr>
          <w:b/>
          <w:lang w:eastAsia="el-GR"/>
        </w:rPr>
        <w:t>Βασική επιδίωξη</w:t>
      </w:r>
      <w:r w:rsidRPr="004016DF">
        <w:rPr>
          <w:lang w:eastAsia="el-GR"/>
        </w:rPr>
        <w:t xml:space="preserve"> του παρόντος υπομνήματος </w:t>
      </w:r>
      <w:r w:rsidRPr="00882D55">
        <w:rPr>
          <w:u w:val="single"/>
          <w:lang w:eastAsia="el-GR"/>
        </w:rPr>
        <w:t>είναι η μετάβαση</w:t>
      </w:r>
      <w:r w:rsidRPr="004016DF">
        <w:rPr>
          <w:lang w:eastAsia="el-GR"/>
        </w:rPr>
        <w:t xml:space="preserve"> </w:t>
      </w:r>
      <w:r w:rsidRPr="00882D55">
        <w:rPr>
          <w:b/>
          <w:lang w:eastAsia="el-GR"/>
        </w:rPr>
        <w:t>από ένα στατικό μοντέλο</w:t>
      </w:r>
      <w:r w:rsidRPr="004016DF">
        <w:rPr>
          <w:lang w:eastAsia="el-GR"/>
        </w:rPr>
        <w:t xml:space="preserve"> διατήρησης του κτιρίου, το οποίο αντιμετωπίζει κάθε μεταβολή ως εν δυνάμει προσβολή της συγκυριότητας, </w:t>
      </w:r>
      <w:r w:rsidRPr="00882D55">
        <w:rPr>
          <w:b/>
          <w:lang w:eastAsia="el-GR"/>
        </w:rPr>
        <w:t>σε ένα δυναμικό μοντέλο</w:t>
      </w:r>
      <w:r w:rsidRPr="004016DF">
        <w:rPr>
          <w:lang w:eastAsia="el-GR"/>
        </w:rPr>
        <w:t xml:space="preserve"> λειτουργικής διαχείρισης της συνιδιοκτησίας, το οποίο αναγνωρίζει ότι η διαρκής συντήρηση, ο τεχνολογικός εκσυγχρονισμός, η ενεργειακή αναβάθμιση, η αισθητική βελτίωση και η προσαρμογή των κτιρίων στις σύγχρονες ανάγκες και στις επιτακτικές προκλήσεις της κλιματικής κρίσης –όπως η αντιμετώπιση των ακραίων καιρικών φαινομένων και η αστική υπερθέρμανση– αποτελούν πλέον αναγκαίες προϋποθέσεις για τη διατήρηση της αξίας, της ασφάλειας και της βιωσιμότητάς τους.</w:t>
      </w:r>
    </w:p>
    <w:p w14:paraId="27E8F4A1" w14:textId="77777777" w:rsidR="005A4543" w:rsidRPr="004016DF" w:rsidRDefault="005A4543" w:rsidP="004016DF">
      <w:pPr>
        <w:pStyle w:val="Web"/>
        <w:suppressAutoHyphens w:val="0"/>
        <w:spacing w:before="0" w:after="0" w:line="360" w:lineRule="auto"/>
        <w:jc w:val="both"/>
        <w:rPr>
          <w:lang w:eastAsia="el-GR"/>
        </w:rPr>
      </w:pPr>
      <w:r w:rsidRPr="00090AF4">
        <w:rPr>
          <w:u w:val="single"/>
          <w:lang w:eastAsia="el-GR"/>
        </w:rPr>
        <w:t>Η προστασία της ιδιοκτησίας δεν εξαντλείται πλέον στη διατήρηση της αρχικής μορφής ενός κτιρίου.</w:t>
      </w:r>
      <w:r w:rsidRPr="004016DF">
        <w:rPr>
          <w:lang w:eastAsia="el-GR"/>
        </w:rPr>
        <w:t xml:space="preserve"> </w:t>
      </w:r>
      <w:r w:rsidRPr="00090AF4">
        <w:rPr>
          <w:b/>
          <w:lang w:eastAsia="el-GR"/>
        </w:rPr>
        <w:t>Αντιθέτως,</w:t>
      </w:r>
      <w:r w:rsidRPr="004016DF">
        <w:rPr>
          <w:lang w:eastAsia="el-GR"/>
        </w:rPr>
        <w:t xml:space="preserve"> προϋποθέτει τη δυνατότητα νόμιμης και ορθολογικής προσαρμογής του στις διαρκώς εξελισσόμενες απαιτήσεις της τεχνικής επιστήμης, της ασφάλειας, της ενεργειακής απόδοσης, της προσβασιμότητας, της ψηφιακής τεχνολογίας και της ποιότητας του αστικού περιβάλλοντος.</w:t>
      </w:r>
    </w:p>
    <w:p w14:paraId="2EFD9124" w14:textId="77777777" w:rsidR="005A4543" w:rsidRPr="004016DF" w:rsidRDefault="005A4543" w:rsidP="004016DF">
      <w:pPr>
        <w:pStyle w:val="Web"/>
        <w:suppressAutoHyphens w:val="0"/>
        <w:spacing w:before="0" w:after="0" w:line="360" w:lineRule="auto"/>
        <w:jc w:val="both"/>
        <w:rPr>
          <w:lang w:eastAsia="el-GR"/>
        </w:rPr>
      </w:pPr>
      <w:r w:rsidRPr="00090AF4">
        <w:rPr>
          <w:u w:val="single"/>
          <w:lang w:eastAsia="el-GR"/>
        </w:rPr>
        <w:t>Στο πλαίσιο αυτό, η προτεινόμενη μεταρρύθμιση στηρίζεται σε τέσσερις θεμελιώδεις άξονες</w:t>
      </w:r>
      <w:r w:rsidRPr="004016DF">
        <w:rPr>
          <w:lang w:eastAsia="el-GR"/>
        </w:rPr>
        <w:t>:</w:t>
      </w:r>
    </w:p>
    <w:p w14:paraId="50B5E4F3" w14:textId="77777777" w:rsidR="005A4543" w:rsidRPr="00D12587" w:rsidRDefault="005A4543" w:rsidP="004016DF">
      <w:pPr>
        <w:pStyle w:val="Web"/>
        <w:suppressAutoHyphens w:val="0"/>
        <w:spacing w:before="0" w:after="0" w:line="360" w:lineRule="auto"/>
        <w:jc w:val="both"/>
        <w:rPr>
          <w:b/>
          <w:lang w:eastAsia="el-GR"/>
        </w:rPr>
      </w:pPr>
      <w:r w:rsidRPr="00090AF4">
        <w:rPr>
          <w:b/>
          <w:lang w:eastAsia="el-GR"/>
        </w:rPr>
        <w:t>Πρώτον</w:t>
      </w:r>
      <w:r w:rsidRPr="004016DF">
        <w:rPr>
          <w:lang w:eastAsia="el-GR"/>
        </w:rPr>
        <w:t xml:space="preserve">, αποκαθιστά τη σαφή διάκριση μεταξύ δημοσίου και ιδιωτικού δικαίου, ώστε οι πολεοδομικές διοικητικές πράξεις να ελέγχουν αποκλειστικά τη νομιμότητα των τεχνικών επεμβάσεων και να μην αποτελούν μηχανισμό επίλυσης ιδιωτικών διαφορών μεταξύ </w:t>
      </w:r>
      <w:r w:rsidRPr="004016DF">
        <w:rPr>
          <w:lang w:eastAsia="el-GR"/>
        </w:rPr>
        <w:lastRenderedPageBreak/>
        <w:t xml:space="preserve">συνιδιοκτητών. Επίσης προτείνεται </w:t>
      </w:r>
      <w:r w:rsidRPr="00D12587">
        <w:rPr>
          <w:b/>
          <w:lang w:eastAsia="el-GR"/>
        </w:rPr>
        <w:t xml:space="preserve">να εξαιρεθεί η προσκόμιση της προηγούμενης «συναίνεσης» των συνιδιοκτητών, κατά την έκδοση Άδειας μικρής κλίμακας. </w:t>
      </w:r>
    </w:p>
    <w:p w14:paraId="6D1D1411" w14:textId="77777777" w:rsidR="005A4543" w:rsidRPr="004016DF" w:rsidRDefault="005A4543" w:rsidP="004016DF">
      <w:pPr>
        <w:pStyle w:val="Web"/>
        <w:suppressAutoHyphens w:val="0"/>
        <w:spacing w:before="0" w:after="0" w:line="360" w:lineRule="auto"/>
        <w:jc w:val="both"/>
        <w:rPr>
          <w:lang w:eastAsia="el-GR"/>
        </w:rPr>
      </w:pPr>
      <w:r w:rsidRPr="00090AF4">
        <w:rPr>
          <w:b/>
          <w:lang w:eastAsia="el-GR"/>
        </w:rPr>
        <w:t>Δεύτερον,</w:t>
      </w:r>
      <w:r w:rsidRPr="004016DF">
        <w:rPr>
          <w:lang w:eastAsia="el-GR"/>
        </w:rPr>
        <w:t xml:space="preserve"> διασφαλίζει την αποτελεσματική προστασία των εμπραγμάτων δικαιωμάτων όλων των συνιδιοκτητών, </w:t>
      </w:r>
      <w:r w:rsidRPr="006C3181">
        <w:rPr>
          <w:b/>
          <w:lang w:eastAsia="el-GR"/>
        </w:rPr>
        <w:t xml:space="preserve">αποτρέποντας </w:t>
      </w:r>
      <w:r w:rsidRPr="004016DF">
        <w:rPr>
          <w:lang w:eastAsia="el-GR"/>
        </w:rPr>
        <w:t xml:space="preserve">ταυτόχρονα </w:t>
      </w:r>
      <w:r w:rsidRPr="006C3181">
        <w:rPr>
          <w:u w:val="single"/>
          <w:lang w:eastAsia="el-GR"/>
        </w:rPr>
        <w:t>την καταχρηστική άσκηση του δικαιώματος «συναίνεσης» ή άρνησης «συναίνεσης»</w:t>
      </w:r>
      <w:r w:rsidRPr="004016DF">
        <w:rPr>
          <w:lang w:eastAsia="el-GR"/>
        </w:rPr>
        <w:t>, σε περιπτώσεις όπου δεν υφίσταται πραγματική προσβολή των δικαιωμάτων τους.</w:t>
      </w:r>
    </w:p>
    <w:p w14:paraId="0F97CF8F" w14:textId="77777777" w:rsidR="005A4543" w:rsidRPr="004016DF" w:rsidRDefault="005A4543" w:rsidP="004016DF">
      <w:pPr>
        <w:pStyle w:val="Web"/>
        <w:suppressAutoHyphens w:val="0"/>
        <w:spacing w:before="0" w:after="0" w:line="360" w:lineRule="auto"/>
        <w:jc w:val="both"/>
        <w:rPr>
          <w:lang w:eastAsia="el-GR"/>
        </w:rPr>
      </w:pPr>
      <w:r w:rsidRPr="00090AF4">
        <w:rPr>
          <w:b/>
          <w:lang w:eastAsia="el-GR"/>
        </w:rPr>
        <w:t>Τρίτον,</w:t>
      </w:r>
      <w:r w:rsidRPr="004016DF">
        <w:rPr>
          <w:lang w:eastAsia="el-GR"/>
        </w:rPr>
        <w:t xml:space="preserve"> </w:t>
      </w:r>
      <w:r w:rsidRPr="00556296">
        <w:rPr>
          <w:u w:val="single"/>
          <w:lang w:eastAsia="el-GR"/>
        </w:rPr>
        <w:t xml:space="preserve">δημιουργεί </w:t>
      </w:r>
      <w:r w:rsidRPr="00343DFD">
        <w:rPr>
          <w:b/>
          <w:lang w:eastAsia="el-GR"/>
        </w:rPr>
        <w:t>ένα σύγχρονο σύστημα διοίκησης της συνιδιοκτησίας</w:t>
      </w:r>
      <w:r w:rsidRPr="004016DF">
        <w:rPr>
          <w:lang w:eastAsia="el-GR"/>
        </w:rPr>
        <w:t xml:space="preserve">, το οποίο βασίζεται στην πρόληψη των διαφορών, στην εξωδικαστική επίλυσή τους, στην ενίσχυση της λογοδοσίας του διαχειριστή, στη διαφάνεια της διαχείρισης και στην αξιοποίηση αντικειμενικών τεχνικών κριτηρίων, ενώ εισάγει τον ψηφιακό εκσυγχρονισμό της. </w:t>
      </w:r>
    </w:p>
    <w:p w14:paraId="4E024C55" w14:textId="77777777" w:rsidR="005A4543" w:rsidRDefault="005A4543" w:rsidP="004016DF">
      <w:pPr>
        <w:pStyle w:val="Web"/>
        <w:suppressAutoHyphens w:val="0"/>
        <w:spacing w:before="0" w:after="0" w:line="360" w:lineRule="auto"/>
        <w:jc w:val="both"/>
        <w:rPr>
          <w:lang w:eastAsia="el-GR"/>
        </w:rPr>
      </w:pPr>
      <w:r w:rsidRPr="00090AF4">
        <w:rPr>
          <w:b/>
          <w:lang w:eastAsia="el-GR"/>
        </w:rPr>
        <w:t>Τέταρτον</w:t>
      </w:r>
      <w:r w:rsidRPr="004016DF">
        <w:rPr>
          <w:lang w:eastAsia="el-GR"/>
        </w:rPr>
        <w:t xml:space="preserve">, </w:t>
      </w:r>
      <w:r w:rsidRPr="00556296">
        <w:rPr>
          <w:u w:val="single"/>
          <w:lang w:eastAsia="el-GR"/>
        </w:rPr>
        <w:t>εισάγει μηχανισμούς</w:t>
      </w:r>
      <w:r w:rsidRPr="004016DF">
        <w:rPr>
          <w:lang w:eastAsia="el-GR"/>
        </w:rPr>
        <w:t xml:space="preserve"> </w:t>
      </w:r>
      <w:r w:rsidRPr="00556296">
        <w:rPr>
          <w:b/>
          <w:lang w:eastAsia="el-GR"/>
        </w:rPr>
        <w:t xml:space="preserve">που εξασφαλίζουν τη συστηματική συντήρηση, την ενεργειακή, λειτουργική, αισθητική και τεχνολογική αναβάθμιση του ιδιαίτερα </w:t>
      </w:r>
      <w:proofErr w:type="spellStart"/>
      <w:r w:rsidRPr="00556296">
        <w:rPr>
          <w:b/>
          <w:lang w:eastAsia="el-GR"/>
        </w:rPr>
        <w:t>γηρασμένου</w:t>
      </w:r>
      <w:proofErr w:type="spellEnd"/>
      <w:r w:rsidRPr="00556296">
        <w:rPr>
          <w:b/>
          <w:lang w:eastAsia="el-GR"/>
        </w:rPr>
        <w:t xml:space="preserve"> κτιριακού αποθέματος της χώρας</w:t>
      </w:r>
      <w:r w:rsidRPr="004016DF">
        <w:rPr>
          <w:lang w:eastAsia="el-GR"/>
        </w:rPr>
        <w:t>, προς όφελος των συνιδιοκτητών, της δημόσιας ασφάλειας, του περιβάλλοντος και της εθνικής οικονομίας.</w:t>
      </w:r>
    </w:p>
    <w:p w14:paraId="4937393D" w14:textId="77777777" w:rsidR="005A4543" w:rsidRPr="004016DF" w:rsidRDefault="005A4543" w:rsidP="004016DF">
      <w:pPr>
        <w:pStyle w:val="Web"/>
        <w:suppressAutoHyphens w:val="0"/>
        <w:spacing w:before="0" w:after="0" w:line="360" w:lineRule="auto"/>
        <w:jc w:val="both"/>
        <w:rPr>
          <w:lang w:eastAsia="el-GR"/>
        </w:rPr>
      </w:pPr>
    </w:p>
    <w:p w14:paraId="669BA343" w14:textId="77777777" w:rsidR="005A4543" w:rsidRPr="00090AF4" w:rsidRDefault="005A4543" w:rsidP="004016DF">
      <w:pPr>
        <w:pStyle w:val="Web"/>
        <w:suppressAutoHyphens w:val="0"/>
        <w:spacing w:before="0" w:after="0" w:line="360" w:lineRule="auto"/>
        <w:jc w:val="both"/>
        <w:rPr>
          <w:b/>
          <w:lang w:eastAsia="el-GR"/>
        </w:rPr>
      </w:pPr>
      <w:r w:rsidRPr="00090AF4">
        <w:rPr>
          <w:b/>
          <w:lang w:eastAsia="el-GR"/>
        </w:rPr>
        <w:t>ΚΕΦΑΛΑΙΟ Ι</w:t>
      </w:r>
    </w:p>
    <w:p w14:paraId="7BD333D4" w14:textId="77777777" w:rsidR="005A4543" w:rsidRPr="004016DF" w:rsidRDefault="005A4543" w:rsidP="004016DF">
      <w:pPr>
        <w:pStyle w:val="Web"/>
        <w:suppressAutoHyphens w:val="0"/>
        <w:spacing w:before="0" w:after="0" w:line="360" w:lineRule="auto"/>
        <w:jc w:val="both"/>
        <w:rPr>
          <w:lang w:eastAsia="el-GR"/>
        </w:rPr>
      </w:pPr>
      <w:r w:rsidRPr="00090AF4">
        <w:rPr>
          <w:b/>
          <w:lang w:eastAsia="el-GR"/>
        </w:rPr>
        <w:t>Οι θεμελιώδεις αρχές της προτεινόμενης μεταρρύθμισης</w:t>
      </w:r>
      <w:r w:rsidRPr="004016DF">
        <w:rPr>
          <w:lang w:eastAsia="el-GR"/>
        </w:rPr>
        <w:t>.</w:t>
      </w:r>
    </w:p>
    <w:p w14:paraId="70783AD5" w14:textId="77777777" w:rsidR="005A4543" w:rsidRPr="004016DF" w:rsidRDefault="005A4543" w:rsidP="004016DF">
      <w:pPr>
        <w:pStyle w:val="Web"/>
        <w:suppressAutoHyphens w:val="0"/>
        <w:spacing w:before="0" w:after="0" w:line="360" w:lineRule="auto"/>
        <w:jc w:val="both"/>
        <w:rPr>
          <w:lang w:eastAsia="el-GR"/>
        </w:rPr>
      </w:pPr>
    </w:p>
    <w:p w14:paraId="4F75F01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090AF4">
        <w:rPr>
          <w:u w:val="single"/>
          <w:lang w:eastAsia="el-GR"/>
        </w:rPr>
        <w:t>Η ανάγκη μετάβασης σε ένα σύγχρονο πρότυπο διοίκησης της οριζόντιας ιδιοκτησίας</w:t>
      </w:r>
    </w:p>
    <w:p w14:paraId="7A88A62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ισχύον θεσμικό πλαίσιο της οριζόντιας ιδιοκτησίας </w:t>
      </w:r>
      <w:proofErr w:type="spellStart"/>
      <w:r w:rsidRPr="004016DF">
        <w:rPr>
          <w:lang w:eastAsia="el-GR"/>
        </w:rPr>
        <w:t>οικοδομήθηκε</w:t>
      </w:r>
      <w:proofErr w:type="spellEnd"/>
      <w:r w:rsidRPr="004016DF">
        <w:rPr>
          <w:lang w:eastAsia="el-GR"/>
        </w:rPr>
        <w:t xml:space="preserve"> σε μία εποχή κατά την οποία η κύρια αποστολή του νομοθέτη ήταν η οργάνωση της συνύπαρξης περισσότερων ιδιοκτητών επί του ίδιου ακινήτου και η προστασία της συγκυριότητας από αυθαίρετες επεμβάσεις. Η επιλογή αυτή υπήρξε απολύτως εύλογη για τις κοινωνικές και τεχνικές συνθήκες της εποχής εκείνης, κατά την οποία οι οικοδομές ήταν μικρής κλίμακας, οι τεχνικές εγκαταστάσεις περιορισμένες και οι ανάγκες συντήρησης ή εκσυγχρονισμού σημαντικά διαφορετικές από τις σημερινές.</w:t>
      </w:r>
    </w:p>
    <w:p w14:paraId="675B1369" w14:textId="77777777" w:rsidR="005A4543" w:rsidRPr="004016DF" w:rsidRDefault="005A4543" w:rsidP="004016DF">
      <w:pPr>
        <w:pStyle w:val="Web"/>
        <w:suppressAutoHyphens w:val="0"/>
        <w:spacing w:before="0" w:after="0" w:line="360" w:lineRule="auto"/>
        <w:jc w:val="both"/>
        <w:rPr>
          <w:lang w:eastAsia="el-GR"/>
        </w:rPr>
      </w:pPr>
      <w:r w:rsidRPr="00090AF4">
        <w:rPr>
          <w:u w:val="single"/>
          <w:lang w:eastAsia="el-GR"/>
        </w:rPr>
        <w:t>Η σύγχρονη πραγματικότητα, όμως, έχει μεταβάλει ουσιωδώς τον τρόπο λειτουργίας των πολυκατοικιών</w:t>
      </w:r>
      <w:r w:rsidRPr="004016DF">
        <w:rPr>
          <w:lang w:eastAsia="el-GR"/>
        </w:rPr>
        <w:t>. Η διατήρηση της αξίας και της ασφάλειας ενός κτιρίου προϋποθέτει πλέον τη συνεχή προσαρμογή του στις εξελίξεις της επιστήμης, της τεχνολογίας και της περιβαλλοντικής πολιτικής. Η ενεργειακή αναβάθμιση, η αντικατάσταση απαρχαιωμένων εγκαταστάσεων, η εγκατάσταση σύγχρονων δικτύων επικοινωνίας, η αξιοποίηση ανανεώσιμων πηγών ενέργειας, η βελτίωση της προσβασιμότητας, η ενίσχυση της ασφάλειας και η αισθητική αναβάθμιση δεν αποτελούν πλέον προαιρετικές επιλογές των ιδιοκτητών, αλλά ουσιώδη στοιχεία της σύγχρονης διαχείρισης ενός κτιρίου.</w:t>
      </w:r>
    </w:p>
    <w:p w14:paraId="2C049D0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Υπό τις συνθήκες αυτές, </w:t>
      </w:r>
      <w:r w:rsidRPr="00090AF4">
        <w:rPr>
          <w:u w:val="single"/>
          <w:lang w:eastAsia="el-GR"/>
        </w:rPr>
        <w:t xml:space="preserve">η εφαρμογή κανόνων που σχεδιάστηκαν πριν από πολλές δεκαετίες, χωρίς προσαρμογή στις σύγχρονες απαιτήσεις, δημιουργεί αναπόφευκτα συγκρούσεις μεταξύ της προστασίας της συγκυριότητας και της ανάγκης λειτουργικού εκσυγχρονισμού των κτιρίων. </w:t>
      </w:r>
      <w:r w:rsidRPr="004016DF">
        <w:rPr>
          <w:lang w:eastAsia="el-GR"/>
        </w:rPr>
        <w:t>Οι συγκρούσεις αυτές δεν οφείλονται τόσο στο περιεχόμενο του εμπράγματου δικαίου όσο στην απουσία ενός σύγχρονου θεσμικού πλαισίου που να διακρίνει σαφώς τις επεμβάσεις οι οποίες πράγματι επηρεάζουν τα δικαιώματα των λοιπών συνιδιοκτητών, από εκείνες που αποτελούν συνήθεις και αναγκαίες πράξεις διαχείρισης, συντήρησης ή αναβάθμισης.</w:t>
      </w:r>
    </w:p>
    <w:p w14:paraId="4809E9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προτεινόμενη μεταρρύθμιση </w:t>
      </w:r>
      <w:r w:rsidRPr="00090AF4">
        <w:rPr>
          <w:u w:val="single"/>
          <w:lang w:eastAsia="el-GR"/>
        </w:rPr>
        <w:t>δεν επιδιώκει</w:t>
      </w:r>
      <w:r w:rsidRPr="004016DF">
        <w:rPr>
          <w:lang w:eastAsia="el-GR"/>
        </w:rPr>
        <w:t xml:space="preserve"> την ανατροπή των βασικών αρχών του θεσμού της οριζόντιας ιδιοκτησίας. </w:t>
      </w:r>
      <w:r w:rsidRPr="00090AF4">
        <w:rPr>
          <w:b/>
          <w:lang w:eastAsia="el-GR"/>
        </w:rPr>
        <w:t>Αντιθέτως,</w:t>
      </w:r>
      <w:r>
        <w:rPr>
          <w:lang w:eastAsia="el-GR"/>
        </w:rPr>
        <w:t xml:space="preserve"> αποσκοπεί στην </w:t>
      </w:r>
      <w:proofErr w:type="spellStart"/>
      <w:r>
        <w:rPr>
          <w:lang w:eastAsia="el-GR"/>
        </w:rPr>
        <w:t>επικαιροποίηση</w:t>
      </w:r>
      <w:proofErr w:type="spellEnd"/>
      <w:r w:rsidRPr="004016DF">
        <w:rPr>
          <w:lang w:eastAsia="el-GR"/>
        </w:rPr>
        <w:t xml:space="preserve"> τους, ώστε να εξασφαλίζεται η αρμονική συνύπαρξη δύο εξίσου σημαντικών σκοπών: αφενός της αποτελεσματικής προστασίας των εμπραγμάτων δικαιωμάτων όλων των συνιδιοκτητών και αφετέρου της δυνατότητας ασφαλούς, νόμιμου και τεχνολογικά σύγχρονου εκσυγχρονισμού του κτιριακού αποθέματος της χώρας.</w:t>
      </w:r>
    </w:p>
    <w:p w14:paraId="3F5DC3F0" w14:textId="77777777" w:rsidR="005A4543" w:rsidRPr="004016DF" w:rsidRDefault="005A4543" w:rsidP="004016DF">
      <w:pPr>
        <w:pStyle w:val="Web"/>
        <w:suppressAutoHyphens w:val="0"/>
        <w:spacing w:before="0" w:after="0" w:line="360" w:lineRule="auto"/>
        <w:jc w:val="both"/>
        <w:rPr>
          <w:lang w:eastAsia="el-GR"/>
        </w:rPr>
      </w:pPr>
    </w:p>
    <w:p w14:paraId="0B32A34F" w14:textId="77777777" w:rsidR="005A4543" w:rsidRPr="00090AF4"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090AF4">
        <w:rPr>
          <w:u w:val="single"/>
          <w:lang w:eastAsia="el-GR"/>
        </w:rPr>
        <w:t>Η συνταγματική θεμελίωση της μεταρρύθμισης</w:t>
      </w:r>
    </w:p>
    <w:p w14:paraId="30AFCE5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αναμόρφωση του θεσμικού πλαισίου δεν αποτελεί μόνο νομοθετική επιλογή πολιτικής. Εδράζεται σε θεμελιώδεις συνταγματικές αρχές που διέπουν την άσκηση του δικαιώματος της ιδιοκτησίας και τη λειτουργία της Διοίκησης.</w:t>
      </w:r>
    </w:p>
    <w:p w14:paraId="638C96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προστασία της ιδιοκτησίας, όπως κατοχυρώνεται στο άρθρο 17 του Συντάγματος και στο άρθρο 1 του Πρώτου Πρόσθετου Πρωτοκόλλου της ΕΣΔΑ, </w:t>
      </w:r>
      <w:r w:rsidRPr="00A27545">
        <w:rPr>
          <w:b/>
          <w:lang w:eastAsia="el-GR"/>
        </w:rPr>
        <w:t>δεν εξαντλείται στη διατήρηση της κυριότητας, αλλά περιλαμβάνει και την πραγματική δυνατότητα χρήσης, απόλαυσης, συντήρησης και αξιοποίησής της.</w:t>
      </w:r>
      <w:r w:rsidRPr="004016DF">
        <w:rPr>
          <w:lang w:eastAsia="el-GR"/>
        </w:rPr>
        <w:t xml:space="preserve"> Παράλληλα, το άρθρο 5 παρ. 1 του Συντάγματος κατοχυρώνει την ελεύθερη ανάπτυξη της προσωπικότητας και τη συμμετοχή στην οικονομική ζωή της χώρας, ενώ το άρθρο 24 επιβάλλει την προστασία του δομημένου περιβάλλοντος και την ορθολογική διαχείριση του κτιριακού αποθέματος.</w:t>
      </w:r>
    </w:p>
    <w:p w14:paraId="236D3EF7" w14:textId="77777777" w:rsidR="005A4543" w:rsidRPr="00090AF4" w:rsidRDefault="005A4543" w:rsidP="004016DF">
      <w:pPr>
        <w:pStyle w:val="Web"/>
        <w:suppressAutoHyphens w:val="0"/>
        <w:spacing w:before="0" w:after="0" w:line="360" w:lineRule="auto"/>
        <w:jc w:val="both"/>
        <w:rPr>
          <w:u w:val="single"/>
          <w:lang w:eastAsia="el-GR"/>
        </w:rPr>
      </w:pPr>
      <w:r w:rsidRPr="00090AF4">
        <w:rPr>
          <w:u w:val="single"/>
          <w:lang w:eastAsia="el-GR"/>
        </w:rPr>
        <w:t>Οι συνταγματικές αυτές διατάξεις δεν λειτουργούν αποσπασματικά. Επιβάλλουν στον κοινό νομοθέτη να διαμορφώνει ένα ισορροπημένο κανονιστικό πλαίσιο, το οποίο να εξασφαλίζει την προστασία των δικαιωμάτων όλων των συνιδιοκτητών χωρίς να επιβάλλει περιορισμούς δυσανάλογους προς τον επιδιωκόμενο σκοπό.</w:t>
      </w:r>
    </w:p>
    <w:p w14:paraId="31154D2B" w14:textId="77777777" w:rsidR="005A4543" w:rsidRPr="001B5DF3" w:rsidRDefault="005A4543" w:rsidP="004016DF">
      <w:pPr>
        <w:pStyle w:val="Web"/>
        <w:suppressAutoHyphens w:val="0"/>
        <w:spacing w:before="0" w:after="0" w:line="360" w:lineRule="auto"/>
        <w:jc w:val="both"/>
        <w:rPr>
          <w:u w:val="single"/>
          <w:lang w:eastAsia="el-GR"/>
        </w:rPr>
      </w:pPr>
      <w:r w:rsidRPr="004016DF">
        <w:rPr>
          <w:lang w:eastAsia="el-GR"/>
        </w:rPr>
        <w:t xml:space="preserve">Στο ίδιο πλαίσιο εντάσσεται και η αρχή της αναλογικότητας του άρθρου 25 παρ. 1 του Συντάγματος, σύμφωνα με την οποία κάθε περιορισμός δικαιώματος πρέπει να είναι πρόσφορος, αναγκαίος και ανάλογος προς τον επιδιωκόμενο σκοπό. Η απαίτηση προηγούμενης «συναίνεσης» για τεχνικές επεμβάσεις που </w:t>
      </w:r>
      <w:r w:rsidRPr="001B5DF3">
        <w:rPr>
          <w:b/>
          <w:lang w:eastAsia="el-GR"/>
        </w:rPr>
        <w:t>δεν</w:t>
      </w:r>
      <w:r w:rsidRPr="004016DF">
        <w:rPr>
          <w:lang w:eastAsia="el-GR"/>
        </w:rPr>
        <w:t xml:space="preserve"> επηρεάζουν ουσιωδώς τα δικαιώματα των λοιπών </w:t>
      </w:r>
      <w:r w:rsidRPr="004016DF">
        <w:rPr>
          <w:lang w:eastAsia="el-GR"/>
        </w:rPr>
        <w:lastRenderedPageBreak/>
        <w:t xml:space="preserve">συνιδιοκτητών και </w:t>
      </w:r>
      <w:r w:rsidRPr="001B5DF3">
        <w:rPr>
          <w:b/>
          <w:lang w:eastAsia="el-GR"/>
        </w:rPr>
        <w:t>δεν</w:t>
      </w:r>
      <w:r w:rsidRPr="004016DF">
        <w:rPr>
          <w:lang w:eastAsia="el-GR"/>
        </w:rPr>
        <w:t xml:space="preserve"> μεταβάλλει ουσιωδώς τους κοινόκτητους και κοινόχρηστους χώρους </w:t>
      </w:r>
      <w:r w:rsidRPr="001B5DF3">
        <w:rPr>
          <w:u w:val="single"/>
          <w:lang w:eastAsia="el-GR"/>
        </w:rPr>
        <w:t>οφείλει, επομένως, να επανεξεταστεί υπό το πρίσμα της αρχής αυτής.</w:t>
      </w:r>
    </w:p>
    <w:p w14:paraId="193E3062" w14:textId="77777777" w:rsidR="005A4543" w:rsidRPr="00DD3C4B" w:rsidRDefault="005A4543" w:rsidP="004016DF">
      <w:pPr>
        <w:pStyle w:val="Web"/>
        <w:suppressAutoHyphens w:val="0"/>
        <w:spacing w:before="0" w:after="0" w:line="360" w:lineRule="auto"/>
        <w:jc w:val="both"/>
        <w:rPr>
          <w:lang w:eastAsia="el-GR"/>
        </w:rPr>
      </w:pPr>
      <w:r w:rsidRPr="004016DF">
        <w:rPr>
          <w:lang w:eastAsia="el-GR"/>
        </w:rPr>
        <w:t xml:space="preserve">Παράλληλα, η γενική ρήτρα του άρθρου 281 Αστικού Κώδικα, περί απαγόρευσης της καταχρηστικής άσκησης δικαιώματος, αποκτά ιδιαίτερη σημασία στο πεδίο της οριζόντιας ιδιοκτησίας. </w:t>
      </w:r>
      <w:r w:rsidRPr="00DD3C4B">
        <w:rPr>
          <w:b/>
          <w:lang w:eastAsia="el-GR"/>
        </w:rPr>
        <w:t>Η άρνηση «συναίνεσης»</w:t>
      </w:r>
      <w:r w:rsidRPr="004016DF">
        <w:rPr>
          <w:lang w:eastAsia="el-GR"/>
        </w:rPr>
        <w:t xml:space="preserve"> </w:t>
      </w:r>
      <w:r w:rsidRPr="00DD3C4B">
        <w:rPr>
          <w:u w:val="single"/>
          <w:lang w:eastAsia="el-GR"/>
        </w:rPr>
        <w:t>δεν μπορεί να λειτουργεί ως αυτοτελής μηχανισμός ματαίωσης κάθε τεχνικής ή λειτουργικής επέμβασης</w:t>
      </w:r>
      <w:r w:rsidRPr="004016DF">
        <w:rPr>
          <w:lang w:eastAsia="el-GR"/>
        </w:rPr>
        <w:t xml:space="preserve">, όταν δεν υφίσταται πραγματική και αντικειμενικά </w:t>
      </w:r>
      <w:proofErr w:type="spellStart"/>
      <w:r w:rsidRPr="004016DF">
        <w:rPr>
          <w:lang w:eastAsia="el-GR"/>
        </w:rPr>
        <w:t>διαπιστώσιμη</w:t>
      </w:r>
      <w:proofErr w:type="spellEnd"/>
      <w:r w:rsidRPr="004016DF">
        <w:rPr>
          <w:lang w:eastAsia="el-GR"/>
        </w:rPr>
        <w:t xml:space="preserve"> προσβολή των δικαιωμάτων των λοιπών συνιδιοκτητών</w:t>
      </w:r>
      <w:r w:rsidRPr="00DD3C4B">
        <w:rPr>
          <w:u w:val="single"/>
          <w:lang w:eastAsia="el-GR"/>
        </w:rPr>
        <w:t xml:space="preserve">. Η εφαρμογή της διάταξης αυτής πρέπει να ενσωματωθεί συστηματικά στη νέα νομοθετική προσέγγιση, ώστε να αποτρέπονται καταχρηστικές συμπεριφορές </w:t>
      </w:r>
      <w:r w:rsidRPr="00DD3C4B">
        <w:rPr>
          <w:b/>
          <w:lang w:eastAsia="el-GR"/>
        </w:rPr>
        <w:t>χωρίς να απαιτείται</w:t>
      </w:r>
      <w:r w:rsidRPr="00DD3C4B">
        <w:rPr>
          <w:u w:val="single"/>
          <w:lang w:eastAsia="el-GR"/>
        </w:rPr>
        <w:t xml:space="preserve">, σε κάθε περίπτωση, </w:t>
      </w:r>
      <w:r w:rsidRPr="00DD3C4B">
        <w:rPr>
          <w:b/>
          <w:lang w:eastAsia="el-GR"/>
        </w:rPr>
        <w:t>πολυετής δικαστική αντιδικία</w:t>
      </w:r>
      <w:r w:rsidRPr="00DD3C4B">
        <w:rPr>
          <w:lang w:eastAsia="el-GR"/>
        </w:rPr>
        <w:t>.</w:t>
      </w:r>
    </w:p>
    <w:p w14:paraId="01D2D734" w14:textId="77777777" w:rsidR="005A4543" w:rsidRPr="004016DF" w:rsidRDefault="005A4543" w:rsidP="004016DF">
      <w:pPr>
        <w:pStyle w:val="Web"/>
        <w:suppressAutoHyphens w:val="0"/>
        <w:spacing w:before="0" w:after="0" w:line="360" w:lineRule="auto"/>
        <w:jc w:val="both"/>
        <w:rPr>
          <w:lang w:eastAsia="el-GR"/>
        </w:rPr>
      </w:pPr>
    </w:p>
    <w:p w14:paraId="109690D4" w14:textId="77777777" w:rsidR="005A4543" w:rsidRPr="00416594" w:rsidRDefault="005A4543" w:rsidP="004016DF">
      <w:pPr>
        <w:pStyle w:val="Web"/>
        <w:suppressAutoHyphens w:val="0"/>
        <w:spacing w:before="0" w:after="0" w:line="360" w:lineRule="auto"/>
        <w:jc w:val="both"/>
        <w:rPr>
          <w:u w:val="single"/>
          <w:lang w:eastAsia="el-GR"/>
        </w:rPr>
      </w:pPr>
      <w:r w:rsidRPr="004016DF">
        <w:rPr>
          <w:lang w:eastAsia="el-GR"/>
        </w:rPr>
        <w:t xml:space="preserve">3. </w:t>
      </w:r>
      <w:r w:rsidRPr="00416594">
        <w:rPr>
          <w:u w:val="single"/>
          <w:lang w:eastAsia="el-GR"/>
        </w:rPr>
        <w:t>Η νέα θεώρηση της οριζόντιας ιδιοκτησίας</w:t>
      </w:r>
    </w:p>
    <w:p w14:paraId="7B3ECB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οριζόντια ιδιοκτησία δεν αποτελεί πλέον ένα στατικό καθεστώς συνύπαρξης ιδιοκτητών. Αποτελεί ένα διαρκώς εξελισσόμενο σύστημα διαχείρισης ενός σύνθετου τεχνικού έργου, το οποίο οφείλει να προσαρμόζεται στις απαιτήσεις της επιστήμης, της ασφάλειας, της άρσης επικινδυνότητας, της ενεργειακής πολιτικής, της τεχνολογικής εξέλιξης και της βιώσιμης ανάπτυξης.</w:t>
      </w:r>
    </w:p>
    <w:p w14:paraId="33144D26" w14:textId="77777777" w:rsidR="005A4543" w:rsidRPr="00416594" w:rsidRDefault="005A4543" w:rsidP="004016DF">
      <w:pPr>
        <w:pStyle w:val="Web"/>
        <w:suppressAutoHyphens w:val="0"/>
        <w:spacing w:before="0" w:after="0" w:line="360" w:lineRule="auto"/>
        <w:jc w:val="both"/>
        <w:rPr>
          <w:u w:val="single"/>
          <w:lang w:eastAsia="el-GR"/>
        </w:rPr>
      </w:pPr>
      <w:r w:rsidRPr="00613424">
        <w:rPr>
          <w:b/>
          <w:lang w:eastAsia="el-GR"/>
        </w:rPr>
        <w:t>Κατά συνέπεια</w:t>
      </w:r>
      <w:r w:rsidRPr="004016DF">
        <w:rPr>
          <w:lang w:eastAsia="el-GR"/>
        </w:rPr>
        <w:t xml:space="preserve">, κάθε ερμηνεία ή νομοθετική ρύθμιση που αφορά τη λειτουργία της συνιδιοκτησίας οφείλει να λαμβάνει υπόψη </w:t>
      </w:r>
      <w:r w:rsidRPr="00917D02">
        <w:rPr>
          <w:b/>
          <w:lang w:eastAsia="el-GR"/>
        </w:rPr>
        <w:t>ότι η διατήρηση ενός κτιρίου, και ιδιαιτέρως μιας παλαιάς πολυκατοικίας και των επιμέρους οριζόντιων ιδιοκτησιών της</w:t>
      </w:r>
      <w:r w:rsidRPr="004016DF">
        <w:rPr>
          <w:lang w:eastAsia="el-GR"/>
        </w:rPr>
        <w:t xml:space="preserve">, </w:t>
      </w:r>
      <w:r w:rsidRPr="00917D02">
        <w:rPr>
          <w:u w:val="single"/>
          <w:lang w:eastAsia="el-GR"/>
        </w:rPr>
        <w:t>στην αρχική του μορφή δεν αποτελεί αυτοτελή συνταγματική αξία</w:t>
      </w:r>
      <w:r w:rsidRPr="004016DF">
        <w:rPr>
          <w:lang w:eastAsia="el-GR"/>
        </w:rPr>
        <w:t xml:space="preserve">. </w:t>
      </w:r>
      <w:r w:rsidRPr="00917D02">
        <w:rPr>
          <w:b/>
          <w:u w:val="single"/>
          <w:lang w:eastAsia="el-GR"/>
        </w:rPr>
        <w:t>Αντιθέτως,</w:t>
      </w:r>
      <w:r w:rsidRPr="004016DF">
        <w:rPr>
          <w:lang w:eastAsia="el-GR"/>
        </w:rPr>
        <w:t xml:space="preserve"> </w:t>
      </w:r>
      <w:r w:rsidRPr="00917D02">
        <w:rPr>
          <w:b/>
          <w:lang w:eastAsia="el-GR"/>
        </w:rPr>
        <w:t xml:space="preserve">η διαρκής συντήρηση, η ασφαλής λειτουργία, η ενεργειακή και τεχνολογική αναβάθμιση, η αισθητική ανανέωση και η προσαρμογή του στις σύγχρονες απαιτήσεις αποτελούν στοιχεία που </w:t>
      </w:r>
      <w:r w:rsidRPr="00416594">
        <w:rPr>
          <w:u w:val="single"/>
          <w:lang w:eastAsia="el-GR"/>
        </w:rPr>
        <w:t>υπηρετούν τόσο το ιδιωτικό συμφέρον των συνιδιοκτητών όσο και το ευρύτερο δημόσιο συμφέρον.</w:t>
      </w:r>
    </w:p>
    <w:p w14:paraId="2CE06BC5" w14:textId="77777777" w:rsidR="005A4543" w:rsidRPr="00E83723" w:rsidRDefault="005A4543" w:rsidP="004016DF">
      <w:pPr>
        <w:pStyle w:val="Web"/>
        <w:suppressAutoHyphens w:val="0"/>
        <w:spacing w:before="0" w:after="0" w:line="360" w:lineRule="auto"/>
        <w:jc w:val="both"/>
        <w:rPr>
          <w:b/>
          <w:lang w:eastAsia="el-GR"/>
        </w:rPr>
      </w:pPr>
      <w:r w:rsidRPr="004016DF">
        <w:rPr>
          <w:lang w:eastAsia="el-GR"/>
        </w:rPr>
        <w:t xml:space="preserve">Υπό την έννοια αυτή, η προστασία της οριζόντιας ιδιοκτησίας δεν πρέπει πλέον να ταυτίζεται με τη διατήρηση του κτιρίου στην αρχική του κατάσταση, αλλά με τη διασφάλιση της μακροχρόνιας λειτουργικότητας, ασφάλειας και αξίας του. </w:t>
      </w:r>
      <w:r w:rsidRPr="00E83723">
        <w:rPr>
          <w:b/>
          <w:lang w:eastAsia="el-GR"/>
        </w:rPr>
        <w:t>Η θεώρηση αυτή αποτελεί τη βασική ερμηνευτική αρχή πάνω στην οποία στηρίζονται όλες οι προτάσεις που ακολουθούν στο παρόν υπόμνημα.</w:t>
      </w:r>
    </w:p>
    <w:p w14:paraId="38932A8D" w14:textId="77777777" w:rsidR="005A4543" w:rsidRPr="004016DF" w:rsidRDefault="005A4543" w:rsidP="004016DF">
      <w:pPr>
        <w:pStyle w:val="Web"/>
        <w:suppressAutoHyphens w:val="0"/>
        <w:spacing w:before="0" w:after="0" w:line="360" w:lineRule="auto"/>
        <w:jc w:val="both"/>
        <w:rPr>
          <w:lang w:eastAsia="el-GR"/>
        </w:rPr>
      </w:pPr>
      <w:r w:rsidRPr="00613424">
        <w:rPr>
          <w:u w:val="single"/>
          <w:lang w:eastAsia="el-GR"/>
        </w:rPr>
        <w:t>Το δίκαιο της οριζόντιας ιδιοκτησίας</w:t>
      </w:r>
      <w:r w:rsidRPr="004016DF">
        <w:rPr>
          <w:lang w:eastAsia="el-GR"/>
        </w:rPr>
        <w:t xml:space="preserve"> </w:t>
      </w:r>
      <w:r w:rsidRPr="00613424">
        <w:rPr>
          <w:b/>
          <w:lang w:eastAsia="el-GR"/>
        </w:rPr>
        <w:t>δεν πρέπει πλέον</w:t>
      </w:r>
      <w:r w:rsidRPr="004016DF">
        <w:rPr>
          <w:lang w:eastAsia="el-GR"/>
        </w:rPr>
        <w:t xml:space="preserve"> </w:t>
      </w:r>
      <w:r w:rsidRPr="00613424">
        <w:rPr>
          <w:u w:val="single"/>
          <w:lang w:eastAsia="el-GR"/>
        </w:rPr>
        <w:t>να αποσκοπεί αποκλειστικά στη διατήρηση της υφιστάμενης κατάστασης των κτιρίων και στην αποτροπή κάθε μεταβολής τους.</w:t>
      </w:r>
      <w:r w:rsidRPr="004016DF">
        <w:rPr>
          <w:lang w:eastAsia="el-GR"/>
        </w:rPr>
        <w:t xml:space="preserve"> </w:t>
      </w:r>
      <w:r w:rsidRPr="00613424">
        <w:rPr>
          <w:b/>
          <w:lang w:eastAsia="el-GR"/>
        </w:rPr>
        <w:t>Σκοπός του σύγχρονου νομοθέτη</w:t>
      </w:r>
      <w:r w:rsidRPr="004016DF">
        <w:rPr>
          <w:lang w:eastAsia="el-GR"/>
        </w:rPr>
        <w:t xml:space="preserve"> οφείλει να είναι η εξισορρόπηση της προστασίας της συνιδιοκτησίας με την ανάγκη συνεχούς τεχνικής, ενεργειακής, λειτουργικής και αισθητικής αναβάθμισης του υφιστάμενου κτιριακού αποθέματος, σύμφωνα με τις αρχές της αναλογικότητας, </w:t>
      </w:r>
      <w:r w:rsidRPr="004016DF">
        <w:rPr>
          <w:lang w:eastAsia="el-GR"/>
        </w:rPr>
        <w:lastRenderedPageBreak/>
        <w:t xml:space="preserve">της βιώσιμης ανάπτυξης, της ασφάλειας δικαίου και της προστασίας της ιδιοκτησίας. </w:t>
      </w:r>
      <w:r w:rsidRPr="00FF471A">
        <w:rPr>
          <w:u w:val="single"/>
          <w:lang w:eastAsia="el-GR"/>
        </w:rPr>
        <w:t>«Η συναίνεση» των συνιδιοκτητών παραμένει θεσμός προστασίας των δικαιωμάτων τους</w:t>
      </w:r>
      <w:r w:rsidRPr="004016DF">
        <w:rPr>
          <w:lang w:eastAsia="el-GR"/>
        </w:rPr>
        <w:t xml:space="preserve"> και </w:t>
      </w:r>
      <w:r w:rsidRPr="00FF471A">
        <w:rPr>
          <w:b/>
          <w:lang w:eastAsia="el-GR"/>
        </w:rPr>
        <w:t>δεν μπορεί να λειτουργεί ως γενικός μηχανισμός παρεμπόδισης</w:t>
      </w:r>
      <w:r w:rsidRPr="004016DF">
        <w:rPr>
          <w:lang w:eastAsia="el-GR"/>
        </w:rPr>
        <w:t xml:space="preserve"> κάθε μορφής νόμιμης αξιοποίησης, εκσυγχρονισμού ή βελτίωσης της ιδιοκτησίας σε παλαιές ιδιαιτέρως πολυκατοικίες.</w:t>
      </w:r>
    </w:p>
    <w:p w14:paraId="00D42FBB" w14:textId="77777777" w:rsidR="005A4543" w:rsidRPr="004016DF" w:rsidRDefault="005A4543" w:rsidP="004016DF">
      <w:pPr>
        <w:pStyle w:val="Web"/>
        <w:suppressAutoHyphens w:val="0"/>
        <w:spacing w:before="0" w:after="0" w:line="360" w:lineRule="auto"/>
        <w:jc w:val="both"/>
        <w:rPr>
          <w:lang w:eastAsia="el-GR"/>
        </w:rPr>
      </w:pPr>
    </w:p>
    <w:p w14:paraId="6737B781" w14:textId="77777777" w:rsidR="005A4543" w:rsidRPr="004016DF" w:rsidRDefault="005A4543" w:rsidP="004016DF">
      <w:pPr>
        <w:pStyle w:val="Web"/>
        <w:suppressAutoHyphens w:val="0"/>
        <w:spacing w:before="0" w:after="0" w:line="360" w:lineRule="auto"/>
        <w:jc w:val="both"/>
        <w:rPr>
          <w:lang w:eastAsia="el-GR"/>
        </w:rPr>
      </w:pPr>
    </w:p>
    <w:p w14:paraId="5F87ADE6" w14:textId="77777777" w:rsidR="005A4543" w:rsidRPr="00FF471A" w:rsidRDefault="005A4543" w:rsidP="004016DF">
      <w:pPr>
        <w:pStyle w:val="Web"/>
        <w:suppressAutoHyphens w:val="0"/>
        <w:spacing w:before="0" w:after="0" w:line="360" w:lineRule="auto"/>
        <w:jc w:val="both"/>
        <w:rPr>
          <w:b/>
          <w:lang w:eastAsia="el-GR"/>
        </w:rPr>
      </w:pPr>
      <w:r w:rsidRPr="00FF471A">
        <w:rPr>
          <w:b/>
          <w:lang w:eastAsia="el-GR"/>
        </w:rPr>
        <w:t>ΚΕΦΑΛΑΙΟ ΙΙ</w:t>
      </w:r>
    </w:p>
    <w:p w14:paraId="73273448" w14:textId="77777777" w:rsidR="005A4543" w:rsidRPr="00A7673F" w:rsidRDefault="005A4543" w:rsidP="004016DF">
      <w:pPr>
        <w:pStyle w:val="Web"/>
        <w:suppressAutoHyphens w:val="0"/>
        <w:spacing w:before="0" w:after="0" w:line="360" w:lineRule="auto"/>
        <w:jc w:val="both"/>
        <w:rPr>
          <w:b/>
          <w:lang w:eastAsia="el-GR"/>
        </w:rPr>
      </w:pPr>
      <w:r w:rsidRPr="00A7673F">
        <w:rPr>
          <w:b/>
          <w:lang w:eastAsia="el-GR"/>
        </w:rPr>
        <w:t>Η αναγκαία αποκατάσταση της διάκρισης μεταξύ δημοσίου και ιδιωτικού δικαίου.</w:t>
      </w:r>
    </w:p>
    <w:p w14:paraId="420DA54B" w14:textId="77777777" w:rsidR="005A4543" w:rsidRPr="00A7673F" w:rsidRDefault="005A4543" w:rsidP="004016DF">
      <w:pPr>
        <w:pStyle w:val="Web"/>
        <w:suppressAutoHyphens w:val="0"/>
        <w:spacing w:before="0" w:after="0" w:line="360" w:lineRule="auto"/>
        <w:jc w:val="both"/>
        <w:rPr>
          <w:b/>
          <w:lang w:eastAsia="el-GR"/>
        </w:rPr>
      </w:pPr>
    </w:p>
    <w:p w14:paraId="208B00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A7673F">
        <w:rPr>
          <w:u w:val="single"/>
          <w:lang w:eastAsia="el-GR"/>
        </w:rPr>
        <w:t>Η θεσμική αυτοτέλεια της διοικητικής διαδικασίας</w:t>
      </w:r>
    </w:p>
    <w:p w14:paraId="0FAE1215" w14:textId="77777777" w:rsidR="005A4543" w:rsidRPr="00C40946" w:rsidRDefault="005A4543" w:rsidP="004016DF">
      <w:pPr>
        <w:pStyle w:val="Web"/>
        <w:suppressAutoHyphens w:val="0"/>
        <w:spacing w:before="0" w:after="0" w:line="360" w:lineRule="auto"/>
        <w:jc w:val="both"/>
        <w:rPr>
          <w:u w:val="single"/>
          <w:lang w:eastAsia="el-GR"/>
        </w:rPr>
      </w:pPr>
      <w:r w:rsidRPr="004016DF">
        <w:rPr>
          <w:lang w:eastAsia="el-GR"/>
        </w:rPr>
        <w:t xml:space="preserve">Μία από τις σημαντικότερες παθογένειες που έχουν ανακύψει κατά την εφαρμογή του ισχύοντος θεσμικού πλαισίου δεν αφορά το περιεχόμενο του εμπράγματου δικαίου, </w:t>
      </w:r>
      <w:r w:rsidRPr="00C40946">
        <w:rPr>
          <w:b/>
          <w:lang w:eastAsia="el-GR"/>
        </w:rPr>
        <w:t>αλλά</w:t>
      </w:r>
      <w:r w:rsidRPr="004016DF">
        <w:rPr>
          <w:lang w:eastAsia="el-GR"/>
        </w:rPr>
        <w:t xml:space="preserve"> </w:t>
      </w:r>
      <w:r w:rsidRPr="00C40946">
        <w:rPr>
          <w:u w:val="single"/>
          <w:lang w:eastAsia="el-GR"/>
        </w:rPr>
        <w:t xml:space="preserve">τη σταδιακή </w:t>
      </w:r>
      <w:r w:rsidRPr="00C40946">
        <w:rPr>
          <w:b/>
          <w:lang w:eastAsia="el-GR"/>
        </w:rPr>
        <w:t>σύγχυση</w:t>
      </w:r>
      <w:r w:rsidRPr="00C40946">
        <w:rPr>
          <w:u w:val="single"/>
          <w:lang w:eastAsia="el-GR"/>
        </w:rPr>
        <w:t xml:space="preserve"> μεταξύ των αρμοδιοτήτων της Διοίκησης και των ιδιωτικών σχέσεων που αναπτύσσονται στο πλαίσιο της συνιδιοκτησίας.</w:t>
      </w:r>
    </w:p>
    <w:p w14:paraId="23F86E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διάκριση μεταξύ δημοσίου και ιδιωτικού δικαίου αποτελεί θεμελιώδη οργανωτική αρχή της ελληνικής έννομης τάξης. Η Διοίκηση ασκεί δημόσια εξουσία προς εξυπηρέτηση του δημοσίου συμφέροντος, ενώ τα πολιτικά δικαστήρια επιλαμβάνονται των διαφορών που απορρέουν από ιδιωτικές έννομες σχέσεις. Η διάκριση αυτή διασφαλίζει τόσο την αποτελεσματική λειτουργία της διοικητικής δράσης όσο και την προστασία των ιδιωτικών δικαιωμάτων.</w:t>
      </w:r>
    </w:p>
    <w:p w14:paraId="0CB980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Στο πεδίο της πολεοδομικής νομοθεσίας, η αρχή αυτή σημαίνει ότι η έκδοση διοικητικών πράξεων, όπως η Άδεια Δόμησης ή η Έγκριση Εργασιών Δόμησης Μικρής Κλίμακας, έχει αποκλειστικό αντικείμενο τον έλεγχο της συμμόρφωσης της προτεινόμενης τεχνικής επέμβασης προς τους κανόνες του δημοσίου δικαίου. Η αρμόδια Υπηρεσία Δόμησης οφείλει να εξετάζει αποκλειστικά ζητήματα πολεοδομικής νομιμότητας, δομικής ασφάλειας, τήρησης των τεχνικών προδιαγραφών, προστασίας του περιβάλλοντος και συμμόρφωσης προς τις διατάξεις της πολεοδομικής νομοθεσίας.</w:t>
      </w:r>
    </w:p>
    <w:p w14:paraId="4385FF3C" w14:textId="77777777" w:rsidR="005A4543" w:rsidRPr="004016DF" w:rsidRDefault="005A4543" w:rsidP="004016DF">
      <w:pPr>
        <w:pStyle w:val="Web"/>
        <w:suppressAutoHyphens w:val="0"/>
        <w:spacing w:before="0" w:after="0" w:line="360" w:lineRule="auto"/>
        <w:jc w:val="both"/>
        <w:rPr>
          <w:lang w:eastAsia="el-GR"/>
        </w:rPr>
      </w:pPr>
      <w:r w:rsidRPr="00A7673F">
        <w:rPr>
          <w:b/>
          <w:lang w:eastAsia="el-GR"/>
        </w:rPr>
        <w:t>Αντιθέτως,</w:t>
      </w:r>
      <w:r w:rsidRPr="004016DF">
        <w:rPr>
          <w:lang w:eastAsia="el-GR"/>
        </w:rPr>
        <w:t xml:space="preserve"> η επίλυση διαφορών μεταξύ συνιδιοκτητών σχετικά με την έκταση ή τον τρόπο άσκησης εμπραγμάτων δικαιωμάτων, την ερμηνεία του κανονισμού της πολυκατοικίας ή τη νομιμότητα της άρνησης «συναίνεσης» αποτελεί αντικείμενο του ιδιωτικού δικαίου και υπάγεται στην αρμοδιότητα των πολιτικών δικαστηρίων ή των ειδικών μηχανισμών εξωδικαστικής επίλυσης διαφορών που προτείνεται να θεσπισθούν.</w:t>
      </w:r>
    </w:p>
    <w:p w14:paraId="069D825B" w14:textId="77777777" w:rsidR="005A4543" w:rsidRPr="004016DF" w:rsidRDefault="005A4543" w:rsidP="004016DF">
      <w:pPr>
        <w:pStyle w:val="Web"/>
        <w:suppressAutoHyphens w:val="0"/>
        <w:spacing w:before="0" w:after="0" w:line="360" w:lineRule="auto"/>
        <w:jc w:val="both"/>
        <w:rPr>
          <w:lang w:eastAsia="el-GR"/>
        </w:rPr>
      </w:pPr>
      <w:r w:rsidRPr="00A7673F">
        <w:rPr>
          <w:u w:val="single"/>
          <w:lang w:eastAsia="el-GR"/>
        </w:rPr>
        <w:t xml:space="preserve">Η σαφής αυτή διάκριση </w:t>
      </w:r>
      <w:r w:rsidRPr="00993E88">
        <w:rPr>
          <w:b/>
          <w:lang w:eastAsia="el-GR"/>
        </w:rPr>
        <w:t>δεν αποτελεί απλώς θεωρητική επιλογή, αλλά θεμελιώδη εγγύηση του κράτους δικαίου, της ασφάλειας δικαίου και της ορθής κατανομής των αρμοδιοτήτων μεταξύ Διοίκησης και Δικαιοσύνης</w:t>
      </w:r>
      <w:r w:rsidRPr="004016DF">
        <w:rPr>
          <w:lang w:eastAsia="el-GR"/>
        </w:rPr>
        <w:t xml:space="preserve">. Η διοικητική διαδικασία δεν μπορεί να μετατρέπεται σε </w:t>
      </w:r>
      <w:r w:rsidRPr="004016DF">
        <w:rPr>
          <w:lang w:eastAsia="el-GR"/>
        </w:rPr>
        <w:lastRenderedPageBreak/>
        <w:t xml:space="preserve">μηχανισμό έμμεσης επίλυσης ιδιωτικών διαφορών ούτε να υποκαθιστά τη δικαιοδοτική λειτουργία των πολιτικών δικαστηρίων. </w:t>
      </w:r>
      <w:r w:rsidRPr="004C399F">
        <w:rPr>
          <w:u w:val="single"/>
          <w:lang w:eastAsia="el-GR"/>
        </w:rPr>
        <w:t>Εξίσου, η Διοίκηση δεν μπορεί να επιμένει σε διοικητικές κρίσεις που αντιστρατεύονται ή αγνοούν κρίσεις των αρμόδιων πολιτικών δικαστηρίων επί των ίδιων πραγματικών περιστατικών, δημιουργώντας αντικρουόμενα αποτελέσματα και παρατείνοντας αδικαιολόγητα την αβεβαιότητα του διοικουμένου</w:t>
      </w:r>
      <w:r w:rsidRPr="004016DF">
        <w:rPr>
          <w:lang w:eastAsia="el-GR"/>
        </w:rPr>
        <w:t xml:space="preserve">. Είναι ενδεικτικές περιπτώσεις στις οποίες αίτηση ασφαλιστικών μέτρων για την αναστολή εκτέλεσης εργασιών απορρίπτεται από το αρμόδιο δικαστήριο, πλην όμως η Υπηρεσία Δόμησης εξακολουθεί να εμμένει στη διοικητική της θέση, με αποτέλεσμα </w:t>
      </w:r>
      <w:r w:rsidRPr="009160BE">
        <w:rPr>
          <w:b/>
          <w:lang w:eastAsia="el-GR"/>
        </w:rPr>
        <w:t>ο πολίτης να εξαναγκάζεται σε διαδοχικές διοικητικές και δικαστικές διαδικασίες, υφιστάμενος δυσανάλογη οικονομική επιβάρυνση, σημαντική χρονική καθυστέρηση και σοβαρή ηθική και ψυχική ταλαιπωρία</w:t>
      </w:r>
      <w:r w:rsidRPr="004016DF">
        <w:rPr>
          <w:lang w:eastAsia="el-GR"/>
        </w:rPr>
        <w:t xml:space="preserve">. </w:t>
      </w:r>
      <w:r w:rsidRPr="00DA2963">
        <w:rPr>
          <w:u w:val="single"/>
          <w:lang w:eastAsia="el-GR"/>
        </w:rPr>
        <w:t>Η κατάσταση αυτή αντίκειται στις αρχές της χρηστής διοίκησης, της αναλογικότητας και της αποτελεσματικής δικαστικής προστασίας και αναδεικνύει την ανάγκη σαφούς οριοθέτησης των αρμοδιοτήτων μεταξύ της Διοίκησης και των πολιτικών δικαστηρίων.</w:t>
      </w:r>
    </w:p>
    <w:p w14:paraId="639EA390" w14:textId="77777777" w:rsidR="005A4543" w:rsidRPr="004016DF" w:rsidRDefault="005A4543" w:rsidP="004016DF">
      <w:pPr>
        <w:pStyle w:val="Web"/>
        <w:suppressAutoHyphens w:val="0"/>
        <w:spacing w:before="0" w:after="0" w:line="360" w:lineRule="auto"/>
        <w:jc w:val="both"/>
        <w:rPr>
          <w:lang w:eastAsia="el-GR"/>
        </w:rPr>
      </w:pPr>
    </w:p>
    <w:p w14:paraId="57F5C8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A7673F">
        <w:rPr>
          <w:u w:val="single"/>
          <w:lang w:eastAsia="el-GR"/>
        </w:rPr>
        <w:t>Η σταδιακή σύγχυση των δύο πεδίων</w:t>
      </w:r>
    </w:p>
    <w:p w14:paraId="0B1D3DAC" w14:textId="77777777" w:rsidR="005A4543" w:rsidRPr="00882150" w:rsidRDefault="005A4543" w:rsidP="004016DF">
      <w:pPr>
        <w:pStyle w:val="Web"/>
        <w:suppressAutoHyphens w:val="0"/>
        <w:spacing w:before="0" w:after="0" w:line="360" w:lineRule="auto"/>
        <w:jc w:val="both"/>
        <w:rPr>
          <w:b/>
          <w:lang w:eastAsia="el-GR"/>
        </w:rPr>
      </w:pPr>
      <w:r w:rsidRPr="004016DF">
        <w:rPr>
          <w:lang w:eastAsia="el-GR"/>
        </w:rPr>
        <w:t xml:space="preserve">Παρά τη σαφή θεωρητική διάκριση μεταξύ δημοσίου και ιδιωτικού δικαίου, η πρακτική εφαρμογή του ισχύοντος πλαισίου οδήγησε, ιδίως κατά τις τελευταίες δεκαετίες, </w:t>
      </w:r>
      <w:r w:rsidRPr="00882150">
        <w:rPr>
          <w:b/>
          <w:lang w:eastAsia="el-GR"/>
        </w:rPr>
        <w:t>σε μία σταδιακή αλληλοεπικάλυψη των δύο πεδίων.</w:t>
      </w:r>
    </w:p>
    <w:p w14:paraId="7BD3A9C6" w14:textId="77777777" w:rsidR="005A4543" w:rsidRPr="004016DF" w:rsidRDefault="005A4543" w:rsidP="004016DF">
      <w:pPr>
        <w:pStyle w:val="Web"/>
        <w:suppressAutoHyphens w:val="0"/>
        <w:spacing w:before="0" w:after="0" w:line="360" w:lineRule="auto"/>
        <w:jc w:val="both"/>
        <w:rPr>
          <w:lang w:eastAsia="el-GR"/>
        </w:rPr>
      </w:pPr>
      <w:r w:rsidRPr="00882150">
        <w:rPr>
          <w:b/>
          <w:lang w:eastAsia="el-GR"/>
        </w:rPr>
        <w:t xml:space="preserve">Η υποχρέωση </w:t>
      </w:r>
      <w:r w:rsidRPr="004016DF">
        <w:rPr>
          <w:lang w:eastAsia="el-GR"/>
        </w:rPr>
        <w:t xml:space="preserve">προσκόμισης δηλώσεων </w:t>
      </w:r>
      <w:r w:rsidRPr="00882150">
        <w:rPr>
          <w:b/>
          <w:lang w:eastAsia="el-GR"/>
        </w:rPr>
        <w:t>«συναίνεσης»</w:t>
      </w:r>
      <w:r w:rsidRPr="004016DF">
        <w:rPr>
          <w:lang w:eastAsia="el-GR"/>
        </w:rPr>
        <w:t xml:space="preserve"> συνιδιοκτητών ως προϋπόθεση για την έκδοση διοικητικών πράξεων εισήγαγε, στην πράξη, έναν ιδιωτικού δικαίου έλεγχο στο εσωτερικό της διοικητικής διαδικασίας. Ένα από τα σοβαρότερα προβλήματα που έχει αναδείξει η εφαρμογή του ισχύοντος δικαίου είναι η δυνατότητα ενός συνιδιοκτήτη να καθυστερεί ή να ματαιώνει νόμιμες τεχνικές εργασίες όχι επειδή αυτές είναι παράνομες ή επικίνδυνες, αλλά επειδή διαθέτει πληθώρα δικονομικών και διοικητικών μέσων, τα οποία μπορούν να ενεργοποιηθούν διαδοχικά.</w:t>
      </w:r>
    </w:p>
    <w:p w14:paraId="02251D46" w14:textId="77777777" w:rsidR="005A4543" w:rsidRPr="004A45B1" w:rsidRDefault="005A4543" w:rsidP="004016DF">
      <w:pPr>
        <w:pStyle w:val="Web"/>
        <w:suppressAutoHyphens w:val="0"/>
        <w:spacing w:before="0" w:after="0" w:line="360" w:lineRule="auto"/>
        <w:jc w:val="both"/>
        <w:rPr>
          <w:u w:val="single"/>
          <w:lang w:eastAsia="el-GR"/>
        </w:rPr>
      </w:pPr>
      <w:r w:rsidRPr="004A45B1">
        <w:rPr>
          <w:u w:val="single"/>
          <w:lang w:eastAsia="el-GR"/>
        </w:rPr>
        <w:t xml:space="preserve">Στην πράξη παρατηρείται μία επαναλαμβανόμενη αλληλουχία ενεργειών: υποβολή καταγγελίας στην Υπηρεσία Δόμησης, αναφορά στην Εισαγγελία, υποβολή μηνύσεων κατά του ιδιοκτήτη ή του επιβλέποντος μηχανικού, αίτηση ασφαλιστικών μέτρων, αίτημα προσωρινής διαταγής, καταγγελίες σε λοιπές διοικητικές αρχές. </w:t>
      </w:r>
    </w:p>
    <w:p w14:paraId="64E0C2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Στις περισσότερες περιπτώσεις, </w:t>
      </w:r>
      <w:r w:rsidRPr="000173E8">
        <w:rPr>
          <w:u w:val="single"/>
          <w:lang w:eastAsia="el-GR"/>
        </w:rPr>
        <w:t>οι ενέργειες αυτές δεν αποσκοπούν</w:t>
      </w:r>
      <w:r w:rsidRPr="004016DF">
        <w:rPr>
          <w:lang w:eastAsia="el-GR"/>
        </w:rPr>
        <w:t xml:space="preserve"> στην οριστική δικαστική αναγνώριση ενός δικαιώματος. </w:t>
      </w:r>
      <w:r w:rsidRPr="000173E8">
        <w:rPr>
          <w:b/>
          <w:lang w:eastAsia="el-GR"/>
        </w:rPr>
        <w:t>Ασκούνται κυρίως επειδή η ίδια η διαδικασία δημιουργεί σημαντική χρονική καθυστέρηση και οικονομική επιβάρυνση</w:t>
      </w:r>
      <w:r w:rsidRPr="004016DF">
        <w:rPr>
          <w:lang w:eastAsia="el-GR"/>
        </w:rPr>
        <w:t>.</w:t>
      </w:r>
    </w:p>
    <w:p w14:paraId="1D84FCB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Με τον τρόπο αυτό, </w:t>
      </w:r>
      <w:r w:rsidRPr="000173E8">
        <w:rPr>
          <w:b/>
          <w:lang w:eastAsia="el-GR"/>
        </w:rPr>
        <w:t>ακόμη και όταν ο ενδιαφερόμενος δικαιωθεί τελικά, η ζημία έχει ήδη επέλθει.</w:t>
      </w:r>
      <w:r w:rsidRPr="004016DF">
        <w:rPr>
          <w:lang w:eastAsia="el-GR"/>
        </w:rPr>
        <w:t xml:space="preserve"> Η εργασία έχει διακοπεί, οι εργολαβίες έχουν ανασταλεί, οι τεχνικές μελέτες έχουν απαξιωθεί και το συνολικό κόστος έχει αυξηθεί σημαντικά.</w:t>
      </w:r>
    </w:p>
    <w:p w14:paraId="11E06302" w14:textId="77777777" w:rsidR="005A4543" w:rsidRPr="00C32EE0" w:rsidRDefault="005A4543" w:rsidP="004016DF">
      <w:pPr>
        <w:pStyle w:val="Web"/>
        <w:suppressAutoHyphens w:val="0"/>
        <w:spacing w:before="0" w:after="0" w:line="360" w:lineRule="auto"/>
        <w:jc w:val="both"/>
        <w:rPr>
          <w:u w:val="single"/>
          <w:lang w:eastAsia="el-GR"/>
        </w:rPr>
      </w:pPr>
      <w:r w:rsidRPr="00C32EE0">
        <w:rPr>
          <w:u w:val="single"/>
          <w:lang w:eastAsia="el-GR"/>
        </w:rPr>
        <w:t>Η αποτελεσματικότητα της παρεμπόδισης δεν οφείλεται στην ύπαρξη πραγματικού δικαιώματος, αλλά στη χρονική διάρκεια των διαδικασιών.</w:t>
      </w:r>
    </w:p>
    <w:p w14:paraId="68430BB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Ιδιαίτερη σημασία παρουσιάζει η συχνή χρήση της καταγγελίας προς την Υπηρεσία Δόμησης.</w:t>
      </w:r>
    </w:p>
    <w:p w14:paraId="6F25F420" w14:textId="77777777" w:rsidR="005A4543" w:rsidRPr="004016DF" w:rsidRDefault="005A4543" w:rsidP="004016DF">
      <w:pPr>
        <w:pStyle w:val="Web"/>
        <w:suppressAutoHyphens w:val="0"/>
        <w:spacing w:before="0" w:after="0" w:line="360" w:lineRule="auto"/>
        <w:jc w:val="both"/>
        <w:rPr>
          <w:lang w:eastAsia="el-GR"/>
        </w:rPr>
      </w:pPr>
      <w:r w:rsidRPr="00F353B7">
        <w:rPr>
          <w:u w:val="single"/>
          <w:lang w:eastAsia="el-GR"/>
        </w:rPr>
        <w:t>Η Υπηρεσία Δόμησης έχει αρμοδιότητα να ελέγχει</w:t>
      </w:r>
      <w:r w:rsidRPr="004016DF">
        <w:rPr>
          <w:lang w:eastAsia="el-GR"/>
        </w:rPr>
        <w:t>:</w:t>
      </w:r>
    </w:p>
    <w:p w14:paraId="1E135E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την ύπαρξη της απαιτούμενης διοικητικής άδειας, </w:t>
      </w:r>
    </w:p>
    <w:p w14:paraId="6826873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τη συμμόρφωση προς την πολεοδομική νομοθεσία, </w:t>
      </w:r>
    </w:p>
    <w:p w14:paraId="291F6F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την τήρηση των εγκεκριμένων σχεδίων. </w:t>
      </w:r>
    </w:p>
    <w:p w14:paraId="35F70667" w14:textId="77777777" w:rsidR="005A4543" w:rsidRPr="004016DF" w:rsidRDefault="005A4543" w:rsidP="004016DF">
      <w:pPr>
        <w:pStyle w:val="Web"/>
        <w:suppressAutoHyphens w:val="0"/>
        <w:spacing w:before="0" w:after="0" w:line="360" w:lineRule="auto"/>
        <w:jc w:val="both"/>
        <w:rPr>
          <w:lang w:eastAsia="el-GR"/>
        </w:rPr>
      </w:pPr>
      <w:r w:rsidRPr="00F353B7">
        <w:rPr>
          <w:u w:val="single"/>
          <w:lang w:eastAsia="el-GR"/>
        </w:rPr>
        <w:t>Δεν έχει όμως αρμοδιότητα να αποφασίζει</w:t>
      </w:r>
      <w:r w:rsidRPr="004016DF">
        <w:rPr>
          <w:lang w:eastAsia="el-GR"/>
        </w:rPr>
        <w:t>:</w:t>
      </w:r>
    </w:p>
    <w:p w14:paraId="60BD66D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ποιος έχει δικαίωμα αποκλειστικής χρήσης, </w:t>
      </w:r>
    </w:p>
    <w:p w14:paraId="5D1F6C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αν απαιτείται «συναίνεση» βάσει του κανονισμού, </w:t>
      </w:r>
    </w:p>
    <w:p w14:paraId="19A453A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αν υπάρχει κατάχρηση δικαιώματος, </w:t>
      </w:r>
    </w:p>
    <w:p w14:paraId="502983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αν παραβιάζονται ενοχικές ή εμπράγματες σχέσεις μεταξύ συνιδιοκτητών. </w:t>
      </w:r>
    </w:p>
    <w:p w14:paraId="63A5FB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Όταν ζητείται από τις Υπηρεσία Δόμησης να επιλύσουν τέτοιες διαφορές, η διοικητική διαδικασία χρησιμοποιείται για σκοπό διαφορετικό από εκείνον που προβλέπει ο νόμος.</w:t>
      </w:r>
    </w:p>
    <w:p w14:paraId="71B89898" w14:textId="77777777" w:rsidR="005A4543" w:rsidRPr="00BA787A" w:rsidRDefault="005A4543" w:rsidP="004016DF">
      <w:pPr>
        <w:pStyle w:val="Web"/>
        <w:suppressAutoHyphens w:val="0"/>
        <w:spacing w:before="0" w:after="0" w:line="360" w:lineRule="auto"/>
        <w:jc w:val="both"/>
        <w:rPr>
          <w:u w:val="single"/>
          <w:lang w:eastAsia="el-GR"/>
        </w:rPr>
      </w:pPr>
      <w:r w:rsidRPr="00BA787A">
        <w:rPr>
          <w:u w:val="single"/>
          <w:lang w:eastAsia="el-GR"/>
        </w:rPr>
        <w:t>Η διοικητική καταγγελία δεν αποτελεί μέσο επίλυσης ιδιωτικών διαφορών.</w:t>
      </w:r>
    </w:p>
    <w:p w14:paraId="51C2EBDD" w14:textId="77777777" w:rsidR="005A4543" w:rsidRPr="004016DF" w:rsidRDefault="005A4543" w:rsidP="004016DF">
      <w:pPr>
        <w:pStyle w:val="Web"/>
        <w:suppressAutoHyphens w:val="0"/>
        <w:spacing w:before="0" w:after="0" w:line="360" w:lineRule="auto"/>
        <w:jc w:val="both"/>
        <w:rPr>
          <w:lang w:eastAsia="el-GR"/>
        </w:rPr>
      </w:pPr>
      <w:r w:rsidRPr="00BA787A">
        <w:rPr>
          <w:b/>
          <w:lang w:eastAsia="el-GR"/>
        </w:rPr>
        <w:t>Το νέο νομοθετικό πλαίσιο οφείλει να αποθαρρύνει την καταχρηστική ενεργοποίηση διοικητικών και δικαστικών μηχανισμών για την διακοπή νομίμων εργασιών</w:t>
      </w:r>
      <w:r w:rsidRPr="004016DF">
        <w:rPr>
          <w:lang w:eastAsia="el-GR"/>
        </w:rPr>
        <w:t>.</w:t>
      </w:r>
    </w:p>
    <w:p w14:paraId="3DDF65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πρόσβαση στη Δικαιοσύνη αποτελεί ασφαλώς συνταγματικά κατοχυρωμένο δικαίωμα και δεν μπορεί να περιοριστεί. </w:t>
      </w:r>
      <w:r w:rsidRPr="003650E7">
        <w:rPr>
          <w:b/>
          <w:lang w:eastAsia="el-GR"/>
        </w:rPr>
        <w:t>Ωστόσο,</w:t>
      </w:r>
      <w:r w:rsidRPr="004016DF">
        <w:rPr>
          <w:lang w:eastAsia="el-GR"/>
        </w:rPr>
        <w:t xml:space="preserve"> άλλο είναι η άσκηση ένδικων βοηθημάτων προς προστασία πραγματικού δικαιώματος και άλλο η επαναλαμβανόμενη χρήση διαδικασιών αποκλειστικά ως μέσου καθυστέρησης.</w:t>
      </w:r>
    </w:p>
    <w:p w14:paraId="3E519EF3" w14:textId="77777777" w:rsidR="005A4543" w:rsidRPr="004016DF" w:rsidRDefault="005A4543" w:rsidP="004016DF">
      <w:pPr>
        <w:pStyle w:val="Web"/>
        <w:suppressAutoHyphens w:val="0"/>
        <w:spacing w:before="0" w:after="0" w:line="360" w:lineRule="auto"/>
        <w:jc w:val="both"/>
        <w:rPr>
          <w:lang w:eastAsia="el-GR"/>
        </w:rPr>
      </w:pPr>
      <w:r w:rsidRPr="003650E7">
        <w:rPr>
          <w:b/>
          <w:lang w:eastAsia="el-GR"/>
        </w:rPr>
        <w:t>Για τον λόγο αυτό</w:t>
      </w:r>
      <w:r w:rsidRPr="004016DF">
        <w:rPr>
          <w:lang w:eastAsia="el-GR"/>
        </w:rPr>
        <w:t xml:space="preserve">, όταν η επέμβαση: διαθέτει την απαιτούμενη διοικητική άδεια, συνοδεύεται από τεχνική τεκμηρίωση, </w:t>
      </w:r>
      <w:r w:rsidRPr="00D66246">
        <w:rPr>
          <w:b/>
          <w:lang w:eastAsia="el-GR"/>
        </w:rPr>
        <w:t xml:space="preserve">δεν </w:t>
      </w:r>
      <w:r w:rsidRPr="004016DF">
        <w:rPr>
          <w:lang w:eastAsia="el-GR"/>
        </w:rPr>
        <w:t>προσβάλλει αντικειμενικά δικαιώματα των λοιπών συνιδιοκτητών, ο δικαστικός έλεγχος θα πρέπει να επικεντρώνεται στην ύπαρξη πραγματικής και συγκεκριμένης προσβολής και όχι σε αφηρημένες ή υποθετικές αιτιάσεις.</w:t>
      </w:r>
    </w:p>
    <w:p w14:paraId="5C4BA791" w14:textId="77777777" w:rsidR="005A4543" w:rsidRPr="004016DF" w:rsidRDefault="005A4543" w:rsidP="004016DF">
      <w:pPr>
        <w:pStyle w:val="Web"/>
        <w:suppressAutoHyphens w:val="0"/>
        <w:spacing w:before="0" w:after="0" w:line="360" w:lineRule="auto"/>
        <w:jc w:val="both"/>
        <w:rPr>
          <w:lang w:eastAsia="el-GR"/>
        </w:rPr>
      </w:pPr>
      <w:r w:rsidRPr="003650E7">
        <w:rPr>
          <w:u w:val="single"/>
          <w:lang w:eastAsia="el-GR"/>
        </w:rPr>
        <w:t>Η απαίτηση προηγούμενης «συναίνεσης» συγχέει δύο εντελώς διαφορετικά επίπεδα ελέγχου</w:t>
      </w:r>
      <w:r w:rsidRPr="004016DF">
        <w:rPr>
          <w:lang w:eastAsia="el-GR"/>
        </w:rPr>
        <w:t>.</w:t>
      </w:r>
    </w:p>
    <w:p w14:paraId="5D6856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πρώτο αφορά το ερώτημα:</w:t>
      </w:r>
    </w:p>
    <w:p w14:paraId="06DD3426" w14:textId="77777777" w:rsidR="005A4543" w:rsidRPr="003650E7" w:rsidRDefault="005A4543" w:rsidP="004016DF">
      <w:pPr>
        <w:pStyle w:val="Web"/>
        <w:suppressAutoHyphens w:val="0"/>
        <w:spacing w:before="0" w:after="0" w:line="360" w:lineRule="auto"/>
        <w:jc w:val="both"/>
        <w:rPr>
          <w:b/>
          <w:lang w:eastAsia="el-GR"/>
        </w:rPr>
      </w:pPr>
      <w:r w:rsidRPr="003650E7">
        <w:rPr>
          <w:b/>
          <w:lang w:eastAsia="el-GR"/>
        </w:rPr>
        <w:t>«Επιτρέπεται πολεοδομικά η συγκεκριμένη εργασία;»</w:t>
      </w:r>
    </w:p>
    <w:p w14:paraId="6F2657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δεύτερο αφορά:</w:t>
      </w:r>
    </w:p>
    <w:p w14:paraId="2CEFA8A5" w14:textId="77777777" w:rsidR="005A4543" w:rsidRPr="008A733C" w:rsidRDefault="005A4543" w:rsidP="004016DF">
      <w:pPr>
        <w:pStyle w:val="Web"/>
        <w:suppressAutoHyphens w:val="0"/>
        <w:spacing w:before="0" w:after="0" w:line="360" w:lineRule="auto"/>
        <w:jc w:val="both"/>
        <w:rPr>
          <w:b/>
          <w:lang w:eastAsia="el-GR"/>
        </w:rPr>
      </w:pPr>
      <w:r w:rsidRPr="008A733C">
        <w:rPr>
          <w:b/>
          <w:lang w:eastAsia="el-GR"/>
        </w:rPr>
        <w:t>«Θίγονται ιδιωτικά δικαιώματα άλλων συνιδιοκτητών;»</w:t>
      </w:r>
    </w:p>
    <w:p w14:paraId="0125980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Τα δύο αυτά ερωτήματα έχουν διαφορετικό αντικείμενο, διαφορετικά κριτήρια και διαφορετικά αρμόδια όργανα.</w:t>
      </w:r>
    </w:p>
    <w:p w14:paraId="1A465FC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απάντηση στο πρώτο ανήκει αποκλειστικά στη Διοίκηση.</w:t>
      </w:r>
    </w:p>
    <w:p w14:paraId="18D5D6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απάντηση στο δεύτερο ανήκει αποκλειστικά στα πολιτικά δικαστήρια.</w:t>
      </w:r>
    </w:p>
    <w:p w14:paraId="5E8DE7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Όταν η έκδοση της διοικητικής πράξης εξαρτάται από την προηγούμενη επίλυση ιδιωτικών διαφορών, οι δύο έννομες τάξεις συγχέονται και δημιουργείται ένα υβριδικό σύστημα χωρίς σαφή όρια αρμοδιοτήτων.</w:t>
      </w:r>
    </w:p>
    <w:p w14:paraId="050520AF" w14:textId="77777777" w:rsidR="005A4543" w:rsidRPr="004016DF" w:rsidRDefault="005A4543" w:rsidP="004016DF">
      <w:pPr>
        <w:pStyle w:val="Web"/>
        <w:suppressAutoHyphens w:val="0"/>
        <w:spacing w:before="0" w:after="0" w:line="360" w:lineRule="auto"/>
        <w:jc w:val="both"/>
        <w:rPr>
          <w:lang w:eastAsia="el-GR"/>
        </w:rPr>
      </w:pPr>
      <w:r w:rsidRPr="002F7307">
        <w:rPr>
          <w:b/>
          <w:lang w:eastAsia="el-GR"/>
        </w:rPr>
        <w:t>Η παρούσα μελέτη υποστηρίζει ότι η διαδικασία έκδοσης πολεοδομικών αδειών πρέπει να διέπεται από την αρχή της διοικητικής αυτοτέλειας</w:t>
      </w:r>
      <w:r w:rsidRPr="004016DF">
        <w:rPr>
          <w:lang w:eastAsia="el-GR"/>
        </w:rPr>
        <w:t>.</w:t>
      </w:r>
    </w:p>
    <w:p w14:paraId="30C37A1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Σύμφωνα με την αρχή αυτή: Η Διοίκηση εξετάζει αποκλειστικά τη συμμόρφωση της αιτούμενης επέμβασης προς το δημόσιο δίκαιο, η ύπαρξη ιδιωτικών διαφορών μεταξύ συνιδιοκτητών δεν επηρεάζει την έκδοση της διοικητικής πράξης, η άδεια δεν δημιουργεί ούτε καταργεί ιδιωτικά δικαιώματα. Απλώς διαπιστώνει ότι, από πλευράς πολεοδομικής νομοθεσίας, η επέμβαση είναι επιτρεπτή. Κατ' επέκταση, η έκδοση της άδειας δεν προδικάζει την έκβαση οποιασδήποτε αστικής διαφοράς.</w:t>
      </w:r>
    </w:p>
    <w:p w14:paraId="562FBE1D" w14:textId="77777777" w:rsidR="005A4543" w:rsidRPr="00A83FDD" w:rsidRDefault="005A4543" w:rsidP="004016DF">
      <w:pPr>
        <w:pStyle w:val="Web"/>
        <w:suppressAutoHyphens w:val="0"/>
        <w:spacing w:before="0" w:after="0" w:line="360" w:lineRule="auto"/>
        <w:jc w:val="both"/>
        <w:rPr>
          <w:u w:val="single"/>
          <w:lang w:eastAsia="el-GR"/>
        </w:rPr>
      </w:pPr>
      <w:r w:rsidRPr="004016DF">
        <w:rPr>
          <w:lang w:eastAsia="el-GR"/>
        </w:rPr>
        <w:t xml:space="preserve">Η πρακτική αυτή αλλοιώνει τη φύση της διοικητικής διαδικασίας. Η αρμοδιότητα της Υπηρεσίας Δόμησης περιορίζεται, κατά το Σύνταγμα και τις γενικές αρχές του διοικητικού δικαίου, στον έλεγχο της τήρησης των πολεοδομικών, </w:t>
      </w:r>
      <w:proofErr w:type="spellStart"/>
      <w:r w:rsidRPr="004016DF">
        <w:rPr>
          <w:lang w:eastAsia="el-GR"/>
        </w:rPr>
        <w:t>κτιριοδομικών</w:t>
      </w:r>
      <w:proofErr w:type="spellEnd"/>
      <w:r w:rsidRPr="004016DF">
        <w:rPr>
          <w:lang w:eastAsia="el-GR"/>
        </w:rPr>
        <w:t xml:space="preserve">, περιβαλλοντικών και τεχνικών προϋποθέσεων που ορίζει ο νόμος. </w:t>
      </w:r>
      <w:r w:rsidRPr="00A83FDD">
        <w:rPr>
          <w:u w:val="single"/>
          <w:lang w:eastAsia="el-GR"/>
        </w:rPr>
        <w:t>Δεν είναι επιτρεπτό η Διοίκηση</w:t>
      </w:r>
      <w:r w:rsidRPr="004016DF">
        <w:rPr>
          <w:lang w:eastAsia="el-GR"/>
        </w:rPr>
        <w:t xml:space="preserve"> να μετατρέπεται σε όργανο έμμεσης επίλυσης ιδιωτικών διαφορών, </w:t>
      </w:r>
      <w:r w:rsidRPr="00A83FDD">
        <w:rPr>
          <w:u w:val="single"/>
          <w:lang w:eastAsia="el-GR"/>
        </w:rPr>
        <w:t>ούτε να αναστέλλει</w:t>
      </w:r>
      <w:r w:rsidRPr="004016DF">
        <w:rPr>
          <w:lang w:eastAsia="el-GR"/>
        </w:rPr>
        <w:t xml:space="preserve"> την έκδοση διοικητικών πράξεων </w:t>
      </w:r>
      <w:r w:rsidRPr="00A83FDD">
        <w:rPr>
          <w:u w:val="single"/>
          <w:lang w:eastAsia="el-GR"/>
        </w:rPr>
        <w:t>μέχρι να επιτευχθεί ιδιωτική συναίνεση μεταξύ συνιδιοκτητών</w:t>
      </w:r>
      <w:r w:rsidRPr="004016DF">
        <w:rPr>
          <w:lang w:eastAsia="el-GR"/>
        </w:rPr>
        <w:t xml:space="preserve">, </w:t>
      </w:r>
      <w:r w:rsidRPr="00A83FDD">
        <w:rPr>
          <w:u w:val="single"/>
          <w:lang w:eastAsia="el-GR"/>
        </w:rPr>
        <w:t xml:space="preserve">η οποία συχνά </w:t>
      </w:r>
      <w:r w:rsidRPr="00A83FDD">
        <w:rPr>
          <w:b/>
          <w:lang w:eastAsia="el-GR"/>
        </w:rPr>
        <w:t>καθίσταται αδύνατη</w:t>
      </w:r>
      <w:r w:rsidRPr="00A83FDD">
        <w:rPr>
          <w:u w:val="single"/>
          <w:lang w:eastAsia="el-GR"/>
        </w:rPr>
        <w:t>, ιδίως σε μεγάλες πολυκατοικίες.</w:t>
      </w:r>
    </w:p>
    <w:p w14:paraId="009D3EBF" w14:textId="77777777" w:rsidR="005A4543" w:rsidRPr="00A95F05" w:rsidRDefault="005A4543" w:rsidP="004016DF">
      <w:pPr>
        <w:pStyle w:val="Web"/>
        <w:suppressAutoHyphens w:val="0"/>
        <w:spacing w:before="0" w:after="0" w:line="360" w:lineRule="auto"/>
        <w:jc w:val="both"/>
        <w:rPr>
          <w:u w:val="single"/>
          <w:lang w:eastAsia="el-GR"/>
        </w:rPr>
      </w:pPr>
      <w:r w:rsidRPr="00A95F05">
        <w:rPr>
          <w:b/>
          <w:lang w:eastAsia="el-GR"/>
        </w:rPr>
        <w:t>Ως αποτέλεσμα</w:t>
      </w:r>
      <w:r w:rsidRPr="004016DF">
        <w:rPr>
          <w:lang w:eastAsia="el-GR"/>
        </w:rPr>
        <w:t xml:space="preserve">, </w:t>
      </w:r>
      <w:r w:rsidRPr="00A95F05">
        <w:rPr>
          <w:b/>
          <w:lang w:eastAsia="el-GR"/>
        </w:rPr>
        <w:t xml:space="preserve">νόμιμες και ωφέλιμες εργασίες —που εξυπηρετούν το δημόσιο συμφέρον και το κοινό καλό του κτιρίου— βαφτίζονται </w:t>
      </w:r>
      <w:r w:rsidRPr="00041B2D">
        <w:rPr>
          <w:b/>
          <w:u w:val="single"/>
          <w:lang w:eastAsia="el-GR"/>
        </w:rPr>
        <w:t>αυθαίρετες</w:t>
      </w:r>
      <w:r w:rsidRPr="00041B2D">
        <w:rPr>
          <w:u w:val="single"/>
          <w:lang w:eastAsia="el-GR"/>
        </w:rPr>
        <w:t>.</w:t>
      </w:r>
      <w:r w:rsidRPr="004016DF">
        <w:rPr>
          <w:lang w:eastAsia="el-GR"/>
        </w:rPr>
        <w:t xml:space="preserve"> Έτσι, </w:t>
      </w:r>
      <w:r w:rsidRPr="00A95F05">
        <w:rPr>
          <w:b/>
          <w:lang w:eastAsia="el-GR"/>
        </w:rPr>
        <w:t>το ακίνητο εγκλωβίζεται</w:t>
      </w:r>
      <w:r w:rsidRPr="004016DF">
        <w:rPr>
          <w:lang w:eastAsia="el-GR"/>
        </w:rPr>
        <w:t xml:space="preserve"> και μετατρέπεται από νόμιμο σε παράνομο, </w:t>
      </w:r>
      <w:r w:rsidRPr="00A95F05">
        <w:rPr>
          <w:b/>
          <w:lang w:eastAsia="el-GR"/>
        </w:rPr>
        <w:t>επιβαρυνόμενο με σημαντικά διοικητικά πρόστιμα</w:t>
      </w:r>
      <w:r w:rsidRPr="004016DF">
        <w:rPr>
          <w:lang w:eastAsia="el-GR"/>
        </w:rPr>
        <w:t xml:space="preserve"> ανέγερσης και διατήρησης, ενώ στερείται του δικαιώματος μεταβίβασης και αξιοποίησης. </w:t>
      </w:r>
      <w:r w:rsidRPr="00A95F05">
        <w:rPr>
          <w:u w:val="single"/>
          <w:lang w:eastAsia="el-GR"/>
        </w:rPr>
        <w:t xml:space="preserve">Την ευθύνη για αυτή την κατάσταση δεν φέρει ο συνιδιοκτήτης που κατέβαλε κάθε δυνατή προσπάθεια για την απαιτούμενη «συναίνεση», αλλά στις περισσότερες των περιπτώσεων </w:t>
      </w:r>
      <w:r w:rsidRPr="00670CB3">
        <w:rPr>
          <w:b/>
          <w:lang w:eastAsia="el-GR"/>
        </w:rPr>
        <w:t>η παράνομη και καταχρηστική συμπεριφορά της διοίκησης του κτιρίου</w:t>
      </w:r>
      <w:r w:rsidRPr="00A95F05">
        <w:rPr>
          <w:u w:val="single"/>
          <w:lang w:eastAsia="el-GR"/>
        </w:rPr>
        <w:t xml:space="preserve"> που τον οδήγησε σε παρατεταμένη νομική και διοικητική αβεβαιότητα.</w:t>
      </w:r>
    </w:p>
    <w:p w14:paraId="2B7CE18E" w14:textId="77777777" w:rsidR="005A4543" w:rsidRPr="004016DF" w:rsidRDefault="005A4543" w:rsidP="004016DF">
      <w:pPr>
        <w:pStyle w:val="Web"/>
        <w:suppressAutoHyphens w:val="0"/>
        <w:spacing w:before="0" w:after="0" w:line="360" w:lineRule="auto"/>
        <w:jc w:val="both"/>
        <w:rPr>
          <w:lang w:eastAsia="el-GR"/>
        </w:rPr>
      </w:pPr>
      <w:r w:rsidRPr="001C2C5C">
        <w:rPr>
          <w:b/>
          <w:lang w:eastAsia="el-GR"/>
        </w:rPr>
        <w:t>Η απαίτηση «συναίνεσης» δημιουργεί</w:t>
      </w:r>
      <w:r w:rsidRPr="004016DF">
        <w:rPr>
          <w:lang w:eastAsia="el-GR"/>
        </w:rPr>
        <w:t xml:space="preserve">, στην πράξη, ένα ιδιότυπο δικαίωμα </w:t>
      </w:r>
      <w:r w:rsidRPr="001C2C5C">
        <w:rPr>
          <w:b/>
          <w:lang w:eastAsia="el-GR"/>
        </w:rPr>
        <w:t>αρνησικυρίας,</w:t>
      </w:r>
      <w:r w:rsidRPr="004016DF">
        <w:rPr>
          <w:lang w:eastAsia="el-GR"/>
        </w:rPr>
        <w:t xml:space="preserve"> </w:t>
      </w:r>
      <w:r w:rsidRPr="001C2C5C">
        <w:rPr>
          <w:u w:val="single"/>
          <w:lang w:eastAsia="el-GR"/>
        </w:rPr>
        <w:t>το οποίο δεν προβλέπεται από το εμπράγματο δίκαιο ως αυτοτελές εμπράγματο δικαίωμα</w:t>
      </w:r>
      <w:r w:rsidRPr="004016DF">
        <w:rPr>
          <w:lang w:eastAsia="el-GR"/>
        </w:rPr>
        <w:t xml:space="preserve">, </w:t>
      </w:r>
      <w:r w:rsidRPr="001C2C5C">
        <w:rPr>
          <w:b/>
          <w:lang w:eastAsia="el-GR"/>
        </w:rPr>
        <w:t>αλλά λειτουργεί ως πραγματικός μηχανισμός παρεμπόδισης της αξιοποίησης της ιδιοκτησίας</w:t>
      </w:r>
      <w:r w:rsidRPr="004016DF">
        <w:rPr>
          <w:lang w:eastAsia="el-GR"/>
        </w:rPr>
        <w:t xml:space="preserve">. </w:t>
      </w:r>
    </w:p>
    <w:p w14:paraId="70E5D8F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πρακτική αυτή έχει ως συνέπεια η διοικητική πράξη να εξαρτάται από παράγοντες που δεν συνδέονται με τη νομιμότητα της επέμβασης, αλλά με τις εσωτερικές σχέσεις της συνιδιοκτησίας, </w:t>
      </w:r>
      <w:r w:rsidRPr="003B3B74">
        <w:rPr>
          <w:u w:val="single"/>
          <w:lang w:eastAsia="el-GR"/>
        </w:rPr>
        <w:t>ακόμη και όταν οι εργασίες εκτελούνται αποκλειστικά</w:t>
      </w:r>
      <w:r w:rsidRPr="004016DF">
        <w:rPr>
          <w:lang w:eastAsia="el-GR"/>
        </w:rPr>
        <w:t xml:space="preserve"> εντός χώρου </w:t>
      </w:r>
      <w:r w:rsidRPr="003B3B74">
        <w:rPr>
          <w:b/>
          <w:lang w:eastAsia="el-GR"/>
        </w:rPr>
        <w:t>αποκλειστικής χρήσης, ήταν αναγκαίες και επιβεβλημένες κατά τα άρθρα 788 &amp; 794 ΑΚ</w:t>
      </w:r>
      <w:r w:rsidRPr="004016DF">
        <w:rPr>
          <w:lang w:eastAsia="el-GR"/>
        </w:rPr>
        <w:t xml:space="preserve">, </w:t>
      </w:r>
      <w:r w:rsidRPr="003B3B74">
        <w:rPr>
          <w:u w:val="single"/>
          <w:lang w:eastAsia="el-GR"/>
        </w:rPr>
        <w:t>δεν</w:t>
      </w:r>
      <w:r w:rsidRPr="004016DF">
        <w:rPr>
          <w:lang w:eastAsia="el-GR"/>
        </w:rPr>
        <w:t xml:space="preserve"> επιφέρουν μεταβολή των πολεοδομικών μεγεθών, </w:t>
      </w:r>
      <w:r w:rsidRPr="003B3B74">
        <w:rPr>
          <w:u w:val="single"/>
          <w:lang w:eastAsia="el-GR"/>
        </w:rPr>
        <w:t xml:space="preserve">δεν </w:t>
      </w:r>
      <w:r w:rsidRPr="004016DF">
        <w:rPr>
          <w:lang w:eastAsia="el-GR"/>
        </w:rPr>
        <w:t xml:space="preserve">επηρεάζουν τον φέροντα οργανισμό του κτιρίου και </w:t>
      </w:r>
      <w:r w:rsidRPr="003B3B74">
        <w:rPr>
          <w:u w:val="single"/>
          <w:lang w:eastAsia="el-GR"/>
        </w:rPr>
        <w:t xml:space="preserve">δεν </w:t>
      </w:r>
      <w:r w:rsidRPr="004016DF">
        <w:rPr>
          <w:lang w:eastAsia="el-GR"/>
        </w:rPr>
        <w:t>περιορίζουν την άσκηση των εμπραγμάτων δικαιωμάτων των λοιπών συνιδιοκτητών.</w:t>
      </w:r>
    </w:p>
    <w:p w14:paraId="3CC10236"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Κατ’ αυτόν τον τρόπο, η διοικητική διαδικασία απομακρύνεται από τον θεσμικό της σκοπό και μετατρέπεται σε έμμεσο μηχανισμό επίλυσης ιδιωτικών διαφορών, </w:t>
      </w:r>
      <w:r w:rsidRPr="00CE64E4">
        <w:rPr>
          <w:u w:val="single"/>
          <w:lang w:eastAsia="el-GR"/>
        </w:rPr>
        <w:t>χωρίς τις εγγυήσεις που προβλέπει το Σύνταγμα και η πολιτική δικονομία για την επίλυση τέτοιων διαφορών</w:t>
      </w:r>
      <w:r w:rsidRPr="004016DF">
        <w:rPr>
          <w:lang w:eastAsia="el-GR"/>
        </w:rPr>
        <w:t>.</w:t>
      </w:r>
    </w:p>
    <w:p w14:paraId="537EB3B3" w14:textId="77777777" w:rsidR="005A4543" w:rsidRPr="004016DF" w:rsidRDefault="005A4543" w:rsidP="004016DF">
      <w:pPr>
        <w:pStyle w:val="Web"/>
        <w:suppressAutoHyphens w:val="0"/>
        <w:spacing w:before="0" w:after="0" w:line="360" w:lineRule="auto"/>
        <w:jc w:val="both"/>
        <w:rPr>
          <w:lang w:eastAsia="el-GR"/>
        </w:rPr>
      </w:pPr>
    </w:p>
    <w:p w14:paraId="3EC0AA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3</w:t>
      </w:r>
      <w:r w:rsidRPr="003B5E50">
        <w:rPr>
          <w:u w:val="single"/>
          <w:lang w:eastAsia="el-GR"/>
        </w:rPr>
        <w:t>. Οι πρακτικές συνέπειες του ισχύοντος καθεστώτος</w:t>
      </w:r>
    </w:p>
    <w:p w14:paraId="006B0CB7" w14:textId="77777777" w:rsidR="005A4543" w:rsidRPr="004016DF" w:rsidRDefault="005A4543" w:rsidP="004016DF">
      <w:pPr>
        <w:pStyle w:val="Web"/>
        <w:suppressAutoHyphens w:val="0"/>
        <w:spacing w:before="0" w:after="0" w:line="360" w:lineRule="auto"/>
        <w:jc w:val="both"/>
        <w:rPr>
          <w:lang w:eastAsia="el-GR"/>
        </w:rPr>
      </w:pPr>
      <w:r w:rsidRPr="00AA40CF">
        <w:rPr>
          <w:b/>
          <w:lang w:eastAsia="el-GR"/>
        </w:rPr>
        <w:t>Η σύγχυση αυτή δεν έχει μόνο θεωρητικές προεκτάσεις. Έχει προκαλέσει σειρά πρακτικών δυσλειτουργιών, οι οποίες επιβαρύνουν τόσο τους πολίτες όσο και τη δημόσια διοίκηση</w:t>
      </w:r>
      <w:r w:rsidRPr="004016DF">
        <w:rPr>
          <w:lang w:eastAsia="el-GR"/>
        </w:rPr>
        <w:t>.</w:t>
      </w:r>
    </w:p>
    <w:p w14:paraId="25D37331" w14:textId="77777777" w:rsidR="005A4543" w:rsidRPr="003B5E50" w:rsidRDefault="005A4543" w:rsidP="004016DF">
      <w:pPr>
        <w:pStyle w:val="Web"/>
        <w:suppressAutoHyphens w:val="0"/>
        <w:spacing w:before="0" w:after="0" w:line="360" w:lineRule="auto"/>
        <w:jc w:val="both"/>
        <w:rPr>
          <w:u w:val="single"/>
          <w:lang w:eastAsia="el-GR"/>
        </w:rPr>
      </w:pPr>
      <w:r w:rsidRPr="003B5E50">
        <w:rPr>
          <w:b/>
          <w:lang w:eastAsia="el-GR"/>
        </w:rPr>
        <w:t>Στην πράξη</w:t>
      </w:r>
      <w:r w:rsidRPr="004016DF">
        <w:rPr>
          <w:lang w:eastAsia="el-GR"/>
        </w:rPr>
        <w:t xml:space="preserve"> παρατηρείται ότι εργασίες αναγκαίας συντήρησης, αποκατάστασης φθορών, άρσης επικινδυνότητας, ενεργειακής ή τεχνολογικής αναβάθμισης, εγκατάστασης σύγχρονων υποδομών ή αξιοποίησης χώρων αποκλειστικής χρήσης </w:t>
      </w:r>
      <w:r w:rsidRPr="003B5E50">
        <w:rPr>
          <w:u w:val="single"/>
          <w:lang w:eastAsia="el-GR"/>
        </w:rPr>
        <w:t>ματαιώνονται ή καθυστερούν επί μακρόν λόγω της αδυναμίας εξασφάλισης «συναίνεσης», ακόμη και όταν δεν υφίσταται αντικειμενική προσβολή δικαιωμάτων συνιδιοκτητών ή τρίτων.</w:t>
      </w:r>
    </w:p>
    <w:p w14:paraId="3BF6E6CF" w14:textId="77777777" w:rsidR="005A4543" w:rsidRPr="00E95C86" w:rsidRDefault="005A4543" w:rsidP="004016DF">
      <w:pPr>
        <w:pStyle w:val="Web"/>
        <w:suppressAutoHyphens w:val="0"/>
        <w:spacing w:before="0" w:after="0" w:line="360" w:lineRule="auto"/>
        <w:jc w:val="both"/>
        <w:rPr>
          <w:u w:val="single"/>
          <w:lang w:eastAsia="el-GR"/>
        </w:rPr>
      </w:pPr>
      <w:r w:rsidRPr="004016DF">
        <w:rPr>
          <w:lang w:eastAsia="el-GR"/>
        </w:rPr>
        <w:t xml:space="preserve">Το φαινόμενο αυτό έχει ενταθεί σημαντικά κατά τις τελευταίες δεκαετίες. </w:t>
      </w:r>
      <w:r w:rsidRPr="00E95C86">
        <w:rPr>
          <w:u w:val="single"/>
          <w:lang w:eastAsia="el-GR"/>
        </w:rPr>
        <w:t>Οι κοινωνικές σχέσεις στις πολυκατοικίες έχουν μεταβληθεί ουσιωδώς σε σχέση με την εποχή κατά την οποία θεσπίστηκε</w:t>
      </w:r>
      <w:r w:rsidRPr="004016DF">
        <w:rPr>
          <w:lang w:eastAsia="el-GR"/>
        </w:rPr>
        <w:t xml:space="preserve"> ο ν. 3741/1929. Οι σύγχρονες πολυκατοικίες είναι, κατά κανόνα, πολυπληθέστερες, χαρακτηρίζονται από αυξημένη κινητικότητα των ιδιοκτητών και των ενοίκων, από επαγγελματική εκμετάλλευση πολλών οριζόντιων ιδιοκτησιών και από περιορισμένη προσωπική επικοινωνία μεταξύ των συνιδιοκτητών. </w:t>
      </w:r>
      <w:r w:rsidRPr="00E95C86">
        <w:rPr>
          <w:u w:val="single"/>
          <w:lang w:eastAsia="el-GR"/>
        </w:rPr>
        <w:t xml:space="preserve">Η συγκέντρωση του απαιτούμενου αριθμού δηλώσεων «συναίνεσης» καθίσταται συχνά εξαιρετικά δυσχερής ή ακόμη και πρακτικά ανέφικτη, όχι λόγω πραγματικής αντίθεσης στις προτεινόμενες εργασίες, αλλά λόγω αδυναμίας επικοινωνίας, αδιαφορίας ή παρατεταμένης απουσίας ιδιοκτητών. </w:t>
      </w:r>
    </w:p>
    <w:p w14:paraId="0A016789" w14:textId="77777777" w:rsidR="005A4543" w:rsidRPr="004016DF" w:rsidRDefault="005A4543" w:rsidP="004016DF">
      <w:pPr>
        <w:pStyle w:val="Web"/>
        <w:suppressAutoHyphens w:val="0"/>
        <w:spacing w:before="0" w:after="0" w:line="360" w:lineRule="auto"/>
        <w:jc w:val="both"/>
        <w:rPr>
          <w:lang w:eastAsia="el-GR"/>
        </w:rPr>
      </w:pPr>
      <w:r w:rsidRPr="00B00E51">
        <w:rPr>
          <w:b/>
          <w:lang w:eastAsia="el-GR"/>
        </w:rPr>
        <w:t>Παράλληλα</w:t>
      </w:r>
      <w:r w:rsidRPr="004016DF">
        <w:rPr>
          <w:lang w:eastAsia="el-GR"/>
        </w:rPr>
        <w:t xml:space="preserve">, δεν είναι σπάνιες οι περιπτώσεις κατά τις οποίες </w:t>
      </w:r>
      <w:r w:rsidRPr="00B00E51">
        <w:rPr>
          <w:b/>
          <w:lang w:eastAsia="el-GR"/>
        </w:rPr>
        <w:t>η απαίτηση «συναίνεσης» χρησιμοποιείται καταχρηστικά ως μέσο πίεσης ή παρεμπόδισης της νόμιμης αξιοποίησης της ιδιοκτησίας,</w:t>
      </w:r>
      <w:r w:rsidRPr="004016DF">
        <w:rPr>
          <w:lang w:eastAsia="el-GR"/>
        </w:rPr>
        <w:t xml:space="preserve"> χωρίς να συντρέχει πραγματικός λόγος προστασίας της συγκυριότητας. Η εξέλιξη αυτή έρχεται σε αντίθεση τόσο με την αρχή της καλής πίστης όσο και με την απαγόρευση καταχρηστικής άσκησης δικαιώματος που κατοχυρώνεται στο άρθρο 281 του Αστικού Κώδικα.</w:t>
      </w:r>
    </w:p>
    <w:p w14:paraId="72EDA3C5" w14:textId="77777777" w:rsidR="005A4543" w:rsidRPr="00B51C27" w:rsidRDefault="005A4543" w:rsidP="004016DF">
      <w:pPr>
        <w:pStyle w:val="Web"/>
        <w:suppressAutoHyphens w:val="0"/>
        <w:spacing w:before="0" w:after="0" w:line="360" w:lineRule="auto"/>
        <w:jc w:val="both"/>
        <w:rPr>
          <w:b/>
          <w:lang w:eastAsia="el-GR"/>
        </w:rPr>
      </w:pPr>
      <w:r w:rsidRPr="00B51C27">
        <w:rPr>
          <w:u w:val="single"/>
          <w:lang w:eastAsia="el-GR"/>
        </w:rPr>
        <w:lastRenderedPageBreak/>
        <w:t>Η νέα νομοθετική ρύθμιση οφείλει, επομένως, να λάβει ρητώς υπόψη αυτή τη μεταβολή της κοινωνικής πραγματικότητας της συνιδιοκτησίας και να μετατοπίσει το κέντρο βάρους από την τυπική αναζήτηση «συναίνεσης» στην εξέταση της πραγματικής επίδρασης της επέμβασης στα δικαιώματα των λοιπών.</w:t>
      </w:r>
      <w:r w:rsidRPr="004016DF">
        <w:rPr>
          <w:lang w:eastAsia="el-GR"/>
        </w:rPr>
        <w:t xml:space="preserve"> </w:t>
      </w:r>
      <w:r w:rsidRPr="00B51C27">
        <w:rPr>
          <w:b/>
          <w:lang w:eastAsia="el-GR"/>
        </w:rPr>
        <w:t>Το κρίσιμο νομικό ερώτημα δεν πρέπει να είναι εάν ο συνιδιοκτήτης «συναινεί» ή διαφωνεί, αλλά εάν υφίσταται συγκεκριμένο έννομο συμφέρον που δικαιολογεί την αντίρρησή του και εάν η επέμβαση προκαλεί πραγματική και ουσιώδη προσβολή των δικαιωμάτων του.</w:t>
      </w:r>
    </w:p>
    <w:p w14:paraId="21B0B4D4" w14:textId="77777777" w:rsidR="005A4543" w:rsidRPr="004016DF" w:rsidRDefault="005A4543" w:rsidP="004016DF">
      <w:pPr>
        <w:pStyle w:val="Web"/>
        <w:suppressAutoHyphens w:val="0"/>
        <w:spacing w:before="0" w:after="0" w:line="360" w:lineRule="auto"/>
        <w:jc w:val="both"/>
        <w:rPr>
          <w:lang w:eastAsia="el-GR"/>
        </w:rPr>
      </w:pPr>
      <w:r w:rsidRPr="00921DF2">
        <w:rPr>
          <w:b/>
          <w:lang w:eastAsia="el-GR"/>
        </w:rPr>
        <w:t>Κατά συνέπεια</w:t>
      </w:r>
      <w:r w:rsidRPr="004016DF">
        <w:rPr>
          <w:lang w:eastAsia="el-GR"/>
        </w:rPr>
        <w:t xml:space="preserve">, για εργασίες αναγκαίας συντήρησης και επισκευής, αποκατάστασης βλαβών, άρσης επικινδυνότητας, προστασίας της ασφάλειας, ενεργειακής και τεχνολογικής αναβάθμισης, αυτονόμησης εγκαταστάσεων και γενικότερα προσαρμογής μιας ιδιοκτησίας ή του κτιρίου στις σύγχρονες λειτουργικές ανάγκες, καθώς και για αντίστοιχες εργασίες που πραγματοποιούνται εντός χώρων αποκλειστικής χρήσης και κάθε νόμιμη εργασία, </w:t>
      </w:r>
      <w:r w:rsidRPr="00921DF2">
        <w:rPr>
          <w:b/>
          <w:lang w:eastAsia="el-GR"/>
        </w:rPr>
        <w:t>η «συναίνεση» δεν θα πρέπει να απαιτείται,</w:t>
      </w:r>
      <w:r w:rsidRPr="004016DF">
        <w:rPr>
          <w:lang w:eastAsia="el-GR"/>
        </w:rPr>
        <w:t xml:space="preserve"> όταν η επέμβαση είναι νόμιμη και τεχνικά τεκμηριωμένη, </w:t>
      </w:r>
      <w:r w:rsidRPr="00921DF2">
        <w:rPr>
          <w:b/>
          <w:lang w:eastAsia="el-GR"/>
        </w:rPr>
        <w:t xml:space="preserve">δεν </w:t>
      </w:r>
      <w:r w:rsidRPr="004016DF">
        <w:rPr>
          <w:lang w:eastAsia="el-GR"/>
        </w:rPr>
        <w:t xml:space="preserve">μεταβάλλει τον προορισμό των κοινόχρηστων ή κοινόκτητων χώρων, </w:t>
      </w:r>
      <w:r w:rsidRPr="00921DF2">
        <w:rPr>
          <w:b/>
          <w:lang w:eastAsia="el-GR"/>
        </w:rPr>
        <w:t xml:space="preserve">δεν </w:t>
      </w:r>
      <w:r w:rsidRPr="004016DF">
        <w:rPr>
          <w:lang w:eastAsia="el-GR"/>
        </w:rPr>
        <w:t xml:space="preserve">θίγει τη στατική επάρκεια ή την ασφάλεια του κτιρίου, </w:t>
      </w:r>
      <w:r w:rsidRPr="00921DF2">
        <w:rPr>
          <w:b/>
          <w:lang w:eastAsia="el-GR"/>
        </w:rPr>
        <w:t>δεν</w:t>
      </w:r>
      <w:r w:rsidRPr="004016DF">
        <w:rPr>
          <w:lang w:eastAsia="el-GR"/>
        </w:rPr>
        <w:t xml:space="preserve"> συνεπάγεται οικονομική επιβάρυνση των λοιπών συνιδιοκτητών, </w:t>
      </w:r>
      <w:r w:rsidRPr="00921DF2">
        <w:rPr>
          <w:b/>
          <w:lang w:eastAsia="el-GR"/>
        </w:rPr>
        <w:t>δεν</w:t>
      </w:r>
      <w:r w:rsidRPr="004016DF">
        <w:rPr>
          <w:lang w:eastAsia="el-GR"/>
        </w:rPr>
        <w:t xml:space="preserve"> περιορίζει τα εμπράγματα ή άλλα νόμιμα δικαιώματά τους και </w:t>
      </w:r>
      <w:r w:rsidRPr="00921DF2">
        <w:rPr>
          <w:b/>
          <w:lang w:eastAsia="el-GR"/>
        </w:rPr>
        <w:t>δεν</w:t>
      </w:r>
      <w:r w:rsidRPr="004016DF">
        <w:rPr>
          <w:lang w:eastAsia="el-GR"/>
        </w:rPr>
        <w:t xml:space="preserve"> μεταβάλλει ουσιωδώς τους κοινόχρηστους και κοινόκτητους χώρους, </w:t>
      </w:r>
      <w:r w:rsidRPr="00921DF2">
        <w:rPr>
          <w:b/>
          <w:lang w:eastAsia="el-GR"/>
        </w:rPr>
        <w:t>ούτε</w:t>
      </w:r>
      <w:r w:rsidRPr="004016DF">
        <w:rPr>
          <w:lang w:eastAsia="el-GR"/>
        </w:rPr>
        <w:t xml:space="preserve"> αλλοιώνει τον προορισμό τους.</w:t>
      </w:r>
    </w:p>
    <w:p w14:paraId="1315F1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 τον τρόπο αυτό, «η συναίνεση» δεν καταργείται ως θεσμός ούτε αποδυναμώνεται η προστασία της συγκυριότητας. </w:t>
      </w:r>
      <w:r w:rsidRPr="00921DF2">
        <w:rPr>
          <w:b/>
          <w:lang w:eastAsia="el-GR"/>
        </w:rPr>
        <w:t>Αντιθέτως</w:t>
      </w:r>
      <w:r w:rsidRPr="004016DF">
        <w:rPr>
          <w:lang w:eastAsia="el-GR"/>
        </w:rPr>
        <w:t xml:space="preserve">, επαναπροσδιορίζεται η λειτουργία της και περιορίζεται στις περιπτώσεις στις οποίες πράγματι δικαιολογείται από την ανάγκη προστασίας συγκεκριμένου δικαιώματος. </w:t>
      </w:r>
      <w:r w:rsidRPr="00921DF2">
        <w:rPr>
          <w:u w:val="single"/>
          <w:lang w:eastAsia="el-GR"/>
        </w:rPr>
        <w:t>Το νέο νομοθέτημα καλείται</w:t>
      </w:r>
      <w:r w:rsidRPr="004016DF">
        <w:rPr>
          <w:lang w:eastAsia="el-GR"/>
        </w:rPr>
        <w:t xml:space="preserve">, επομένως, </w:t>
      </w:r>
      <w:r w:rsidRPr="00921DF2">
        <w:rPr>
          <w:b/>
          <w:lang w:eastAsia="el-GR"/>
        </w:rPr>
        <w:t>να αντικαταστήσει ένα σύστημα γενικευμένης προληπτικής «συναίνεσης» με ένα σύστημα αντικειμενικών προϋποθέσεων νομιμότητας, αναλογικότητας και πραγματικής προστασίας των δικαιωμάτων των συνιδιοκτητών, ανταποκρινόμενο στις πραγματικές συνθήκες λειτουργίας των σύγχρονων πολυκατοικιών</w:t>
      </w:r>
      <w:r w:rsidRPr="004016DF">
        <w:rPr>
          <w:lang w:eastAsia="el-GR"/>
        </w:rPr>
        <w:t>.</w:t>
      </w:r>
    </w:p>
    <w:p w14:paraId="4BCC3C02" w14:textId="77777777" w:rsidR="005A4543" w:rsidRPr="00E557E5" w:rsidRDefault="005A4543" w:rsidP="004016DF">
      <w:pPr>
        <w:pStyle w:val="Web"/>
        <w:suppressAutoHyphens w:val="0"/>
        <w:spacing w:before="0" w:after="0" w:line="360" w:lineRule="auto"/>
        <w:jc w:val="both"/>
        <w:rPr>
          <w:u w:val="single"/>
          <w:lang w:eastAsia="el-GR"/>
        </w:rPr>
      </w:pPr>
      <w:r w:rsidRPr="00E557E5">
        <w:rPr>
          <w:u w:val="single"/>
          <w:lang w:eastAsia="el-GR"/>
        </w:rPr>
        <w:t xml:space="preserve">Η θεσμική αναμόρφωση του πλαισίου της συνιδιοκτησίας </w:t>
      </w:r>
      <w:r w:rsidRPr="007F1A93">
        <w:rPr>
          <w:b/>
          <w:lang w:eastAsia="el-GR"/>
        </w:rPr>
        <w:t>επιβάλλεται να θεραπεύσει τις χρόνιες παθογένειες</w:t>
      </w:r>
      <w:r w:rsidRPr="00E557E5">
        <w:rPr>
          <w:u w:val="single"/>
          <w:lang w:eastAsia="el-GR"/>
        </w:rPr>
        <w:t xml:space="preserve"> που προκαλούνται από την ακαμψία των υφιστάμενων, παλαιών κανονισμών πολυκατοικιών, οι οποίοι συχνά χρησιμοποιούνται προσχηματικά για την καταδίωξη ενεργειακών, περιβαλλοντικών και τεχνολογικών πρωτοβουλιών των ιδιοκτητών. </w:t>
      </w:r>
    </w:p>
    <w:p w14:paraId="752707D8" w14:textId="77777777" w:rsidR="005A4543" w:rsidRPr="00D40B2F" w:rsidRDefault="005A4543" w:rsidP="004016DF">
      <w:pPr>
        <w:pStyle w:val="Web"/>
        <w:suppressAutoHyphens w:val="0"/>
        <w:spacing w:before="0" w:after="0" w:line="360" w:lineRule="auto"/>
        <w:jc w:val="both"/>
        <w:rPr>
          <w:b/>
          <w:lang w:eastAsia="el-GR"/>
        </w:rPr>
      </w:pPr>
      <w:r w:rsidRPr="004016DF">
        <w:rPr>
          <w:lang w:eastAsia="el-GR"/>
        </w:rPr>
        <w:t xml:space="preserve">Ιδιαίτερα χαρακτηριστική είναι η περίπτωση θερμομόνωσης και </w:t>
      </w:r>
      <w:proofErr w:type="spellStart"/>
      <w:r w:rsidRPr="004016DF">
        <w:rPr>
          <w:lang w:eastAsia="el-GR"/>
        </w:rPr>
        <w:t>στεγάνωσης</w:t>
      </w:r>
      <w:proofErr w:type="spellEnd"/>
      <w:r w:rsidRPr="004016DF">
        <w:rPr>
          <w:lang w:eastAsia="el-GR"/>
        </w:rPr>
        <w:t xml:space="preserve"> του υπερκείμενου </w:t>
      </w:r>
      <w:proofErr w:type="spellStart"/>
      <w:r w:rsidRPr="004016DF">
        <w:rPr>
          <w:lang w:eastAsia="el-GR"/>
        </w:rPr>
        <w:t>κοινόκτητου</w:t>
      </w:r>
      <w:proofErr w:type="spellEnd"/>
      <w:r w:rsidRPr="004016DF">
        <w:rPr>
          <w:lang w:eastAsia="el-GR"/>
        </w:rPr>
        <w:t xml:space="preserve"> και κοινόχρηστου δώματος σε διαμέρισμα πολυκατοικίας, όταν η επέμβαση πραγματοποιείται αποκλειστικά με δαπάνες του ενδιαφερόμενου συνιδιοκτήτη, ακόμη και μέσω συγχρηματοδοτούμενων προγραμμάτων ενεργειακής αναβάθμισης. Παρότι η επέμβαση αυτή προστατεύει το ίδιο το </w:t>
      </w:r>
      <w:proofErr w:type="spellStart"/>
      <w:r w:rsidRPr="004016DF">
        <w:rPr>
          <w:lang w:eastAsia="el-GR"/>
        </w:rPr>
        <w:t>κοινόκτητο</w:t>
      </w:r>
      <w:proofErr w:type="spellEnd"/>
      <w:r w:rsidRPr="004016DF">
        <w:rPr>
          <w:lang w:eastAsia="el-GR"/>
        </w:rPr>
        <w:t xml:space="preserve"> στοιχείο από φθορές, παρατείνει τη διάρκεια ζωής του </w:t>
      </w:r>
      <w:r w:rsidRPr="004016DF">
        <w:rPr>
          <w:lang w:eastAsia="el-GR"/>
        </w:rPr>
        <w:lastRenderedPageBreak/>
        <w:t xml:space="preserve">κτιρίου, μειώνει το ενεργειακό του αποτύπωμα και αυξάνει την αξία του συνόλου της οικοδομής, η ισχύουσα πρακτική οδηγεί συχνά στην αδυναμία υλοποίησής της λόγω της μη επίτευξης ή της καταχρηστικής άρνησης παροχής της απαιτούμενης «συναίνεσης» από την πλειοψηφία των συνιδιοκτητών. </w:t>
      </w:r>
      <w:r w:rsidRPr="0078153F">
        <w:rPr>
          <w:u w:val="single"/>
          <w:lang w:eastAsia="el-GR"/>
        </w:rPr>
        <w:t xml:space="preserve">Το αποτέλεσμα είναι να ματαιώνονται επεμβάσεις που εξυπηρετούν όχι μόνο το ατομικό συμφέρον του αιτούντος, αλλά και το συλλογικό συμφέρον της συνιδιοκτησίας και το ευρύτερο δημόσιο συμφέρον της ενεργειακής αναβάθμισης, της προσαρμογής στις απαιτήσεις της κλιματικής κρίσης και της διατήρησης του υφιστάμενου κτιριακού αποθέματος. </w:t>
      </w:r>
      <w:r w:rsidRPr="004016DF">
        <w:rPr>
          <w:lang w:eastAsia="el-GR"/>
        </w:rPr>
        <w:t xml:space="preserve">Στην χειρότερη δε των περιπτώσεων, </w:t>
      </w:r>
      <w:r w:rsidRPr="00D40B2F">
        <w:rPr>
          <w:u w:val="single"/>
          <w:lang w:eastAsia="el-GR"/>
        </w:rPr>
        <w:t xml:space="preserve">ελλείψει του δικαιολογητικού της ρητής «συναίνεσης» </w:t>
      </w:r>
      <w:r w:rsidRPr="004016DF">
        <w:rPr>
          <w:lang w:eastAsia="el-GR"/>
        </w:rPr>
        <w:t xml:space="preserve">των συνιδιοκτητών για αυτές τις εργασίες, </w:t>
      </w:r>
      <w:r w:rsidRPr="00AB1434">
        <w:rPr>
          <w:b/>
          <w:lang w:eastAsia="el-GR"/>
        </w:rPr>
        <w:t xml:space="preserve">να κρίνονται οι νόμιμες και επιτρεπτές κατά τα άλλα εργασίες, </w:t>
      </w:r>
      <w:r w:rsidRPr="00D40B2F">
        <w:rPr>
          <w:b/>
          <w:lang w:eastAsia="el-GR"/>
        </w:rPr>
        <w:t xml:space="preserve">ως αυθαίρετες </w:t>
      </w:r>
      <w:r w:rsidRPr="00AB1434">
        <w:rPr>
          <w:lang w:eastAsia="el-GR"/>
        </w:rPr>
        <w:t xml:space="preserve">και οι ιδιοκτήτες οι οποίοι προέβησαν σε αυτές, </w:t>
      </w:r>
      <w:r w:rsidRPr="00AB1434">
        <w:rPr>
          <w:u w:val="single"/>
          <w:lang w:eastAsia="el-GR"/>
        </w:rPr>
        <w:t>να επιφορτίζονται</w:t>
      </w:r>
      <w:r w:rsidRPr="00AB1434">
        <w:rPr>
          <w:lang w:eastAsia="el-GR"/>
        </w:rPr>
        <w:t xml:space="preserve"> με σημαντικά διοικητικά πρόστιμα, από υπηρεσίες ελέγχου της δόμησης και με όλες τις δυσμενείς επιπτώσεις των διοικητικών πράξεων αυτών</w:t>
      </w:r>
      <w:r w:rsidRPr="00D40B2F">
        <w:rPr>
          <w:b/>
          <w:lang w:eastAsia="el-GR"/>
        </w:rPr>
        <w:t>.</w:t>
      </w:r>
    </w:p>
    <w:p w14:paraId="7564D19E" w14:textId="77777777" w:rsidR="005A4543" w:rsidRPr="00AB1434" w:rsidRDefault="005A4543" w:rsidP="004016DF">
      <w:pPr>
        <w:pStyle w:val="Web"/>
        <w:suppressAutoHyphens w:val="0"/>
        <w:spacing w:before="0" w:after="0" w:line="360" w:lineRule="auto"/>
        <w:jc w:val="both"/>
        <w:rPr>
          <w:b/>
          <w:u w:val="single"/>
          <w:lang w:eastAsia="el-GR"/>
        </w:rPr>
      </w:pPr>
      <w:r w:rsidRPr="00AB1434">
        <w:rPr>
          <w:b/>
          <w:u w:val="single"/>
          <w:lang w:eastAsia="el-GR"/>
        </w:rPr>
        <w:t>Η παθογένεια αυτή πρέπει να αντιμετωπισθεί ρητά από τον νέο νόμο.</w:t>
      </w:r>
    </w:p>
    <w:p w14:paraId="37CA86D2" w14:textId="77777777" w:rsidR="005A4543" w:rsidRPr="00AB1434" w:rsidRDefault="005A4543" w:rsidP="004016DF">
      <w:pPr>
        <w:pStyle w:val="Web"/>
        <w:suppressAutoHyphens w:val="0"/>
        <w:spacing w:before="0" w:after="0" w:line="360" w:lineRule="auto"/>
        <w:jc w:val="both"/>
        <w:rPr>
          <w:b/>
          <w:u w:val="single"/>
          <w:lang w:eastAsia="el-GR"/>
        </w:rPr>
      </w:pPr>
    </w:p>
    <w:p w14:paraId="6FA2F9D5" w14:textId="77777777" w:rsidR="005A4543" w:rsidRPr="00DF1EE1" w:rsidRDefault="005A4543" w:rsidP="004016DF">
      <w:pPr>
        <w:pStyle w:val="Web"/>
        <w:suppressAutoHyphens w:val="0"/>
        <w:spacing w:before="0" w:after="0" w:line="360" w:lineRule="auto"/>
        <w:jc w:val="both"/>
        <w:rPr>
          <w:u w:val="single"/>
          <w:lang w:eastAsia="el-GR"/>
        </w:rPr>
      </w:pPr>
      <w:r w:rsidRPr="004016DF">
        <w:rPr>
          <w:lang w:eastAsia="el-GR"/>
        </w:rPr>
        <w:t xml:space="preserve">4. </w:t>
      </w:r>
      <w:r w:rsidRPr="00DF1EE1">
        <w:rPr>
          <w:u w:val="single"/>
          <w:lang w:eastAsia="el-GR"/>
        </w:rPr>
        <w:t>Η αναγκαία νομοθετική αποκατάσταση της διάκρισης, η άρση των θεσμικών παθογενειών</w:t>
      </w:r>
      <w:r w:rsidRPr="004016DF">
        <w:rPr>
          <w:lang w:eastAsia="el-GR"/>
        </w:rPr>
        <w:t xml:space="preserve"> </w:t>
      </w:r>
      <w:r w:rsidRPr="00DF1EE1">
        <w:rPr>
          <w:u w:val="single"/>
          <w:lang w:eastAsia="el-GR"/>
        </w:rPr>
        <w:t>και η αναδρομική νομοθετική αποκατάσταση των διοικητικών και δικαστικών συνεπειών του προγενέστερου καθεστώτος</w:t>
      </w:r>
    </w:p>
    <w:p w14:paraId="5A574E86" w14:textId="77777777" w:rsidR="005A4543" w:rsidRPr="004016DF" w:rsidRDefault="005A4543" w:rsidP="004016DF">
      <w:pPr>
        <w:pStyle w:val="Web"/>
        <w:suppressAutoHyphens w:val="0"/>
        <w:spacing w:before="0" w:after="0" w:line="360" w:lineRule="auto"/>
        <w:jc w:val="both"/>
        <w:rPr>
          <w:lang w:eastAsia="el-GR"/>
        </w:rPr>
      </w:pPr>
    </w:p>
    <w:p w14:paraId="626C45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αντιμετώπιση του προβλήματος δεν προϋποθέτει την κατάργηση της προστασίας των εμπραγμάτων δικαιωμάτων των συνιδιοκτητών. </w:t>
      </w:r>
      <w:r w:rsidRPr="00CF2E8C">
        <w:rPr>
          <w:b/>
          <w:lang w:eastAsia="el-GR"/>
        </w:rPr>
        <w:t>Αντιθέτως,</w:t>
      </w:r>
      <w:r w:rsidRPr="004016DF">
        <w:rPr>
          <w:lang w:eastAsia="el-GR"/>
        </w:rPr>
        <w:t xml:space="preserve"> απαιτεί την αποκατάσταση της θεσμικής ισορροπίας μεταξύ διοικητικής δράσης και ιδιωτικής έννομης προστασίας.</w:t>
      </w:r>
    </w:p>
    <w:p w14:paraId="6EA472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Για τον λόγο αυτό </w:t>
      </w:r>
      <w:r w:rsidRPr="00CF2E8C">
        <w:rPr>
          <w:b/>
          <w:lang w:eastAsia="el-GR"/>
        </w:rPr>
        <w:t xml:space="preserve">προτείνεται </w:t>
      </w:r>
      <w:r w:rsidRPr="004016DF">
        <w:rPr>
          <w:lang w:eastAsia="el-GR"/>
        </w:rPr>
        <w:t xml:space="preserve">να καθιερωθεί ως γενική αρχή ότι η έκδοση διοικητικών πράξεων στο πλαίσιο της πολεοδομικής νομοθεσίας εξαρτάται αποκλειστικά από τη συνδρομή των προϋποθέσεων που προβλέπει το </w:t>
      </w:r>
      <w:r w:rsidRPr="00CF2E8C">
        <w:rPr>
          <w:u w:val="single"/>
          <w:lang w:eastAsia="el-GR"/>
        </w:rPr>
        <w:t>δημόσιο δίκαιο</w:t>
      </w:r>
      <w:r w:rsidRPr="004016DF">
        <w:rPr>
          <w:lang w:eastAsia="el-GR"/>
        </w:rPr>
        <w:t>. Η εξέταση ζητημάτων που αφορούν την ύπαρξη, την έκταση ή την άσκηση ιδιωτικών δικαιωμάτων πρέπει να παραμένει εκτός του αντικειμένου της διοικητικής διαδικασίας και να επιλύεται είτε από το Διαχειριστή, είτε, μέσω του θεσμοθετημένου μηχανισμού εξωδικαστικής επίλυσης διαφορών που προτείνεται με το παρόν υπόμνημα, είτε από τα αρμόδια πολιτικά δικαστήρια.</w:t>
      </w:r>
    </w:p>
    <w:p w14:paraId="35DAD96D" w14:textId="77777777" w:rsidR="005A4543" w:rsidRPr="004016DF" w:rsidRDefault="005A4543" w:rsidP="004016DF">
      <w:pPr>
        <w:pStyle w:val="Web"/>
        <w:suppressAutoHyphens w:val="0"/>
        <w:spacing w:before="0" w:after="0" w:line="360" w:lineRule="auto"/>
        <w:jc w:val="both"/>
        <w:rPr>
          <w:lang w:eastAsia="el-GR"/>
        </w:rPr>
      </w:pPr>
      <w:r w:rsidRPr="00CF2E8C">
        <w:rPr>
          <w:u w:val="single"/>
          <w:lang w:eastAsia="el-GR"/>
        </w:rPr>
        <w:t>Ειδικότερα, η απαίτηση προσκόμισης «συναίνεσης»</w:t>
      </w:r>
      <w:r w:rsidRPr="004016DF">
        <w:rPr>
          <w:lang w:eastAsia="el-GR"/>
        </w:rPr>
        <w:t xml:space="preserve"> ως στοιχείου του διοικητικού φακέλου </w:t>
      </w:r>
      <w:r w:rsidRPr="00CF2E8C">
        <w:rPr>
          <w:b/>
          <w:lang w:eastAsia="el-GR"/>
        </w:rPr>
        <w:t>πρέπει να περιορισθεί</w:t>
      </w:r>
      <w:r w:rsidRPr="004016DF">
        <w:rPr>
          <w:lang w:eastAsia="el-GR"/>
        </w:rPr>
        <w:t xml:space="preserve"> αποκλειστικά στις περιπτώσεις όπου η ίδια η πολεοδομική επέμβαση </w:t>
      </w:r>
      <w:r w:rsidRPr="00CF2E8C">
        <w:rPr>
          <w:b/>
          <w:lang w:eastAsia="el-GR"/>
        </w:rPr>
        <w:t xml:space="preserve">συνεπάγεται ουσιώδη μεταβολή του προορισμού στα κοινόχρηστα και </w:t>
      </w:r>
      <w:proofErr w:type="spellStart"/>
      <w:r w:rsidRPr="00CF2E8C">
        <w:rPr>
          <w:b/>
          <w:lang w:eastAsia="el-GR"/>
        </w:rPr>
        <w:t>κοινόκτητα</w:t>
      </w:r>
      <w:proofErr w:type="spellEnd"/>
      <w:r w:rsidRPr="00CF2E8C">
        <w:rPr>
          <w:b/>
          <w:lang w:eastAsia="el-GR"/>
        </w:rPr>
        <w:t xml:space="preserve"> τμήματα του ακινήτου ή επιφέρει άμεση προσβολή εμπραγμάτων δικαιωμάτων τρίτων</w:t>
      </w:r>
      <w:r w:rsidRPr="004016DF">
        <w:rPr>
          <w:lang w:eastAsia="el-GR"/>
        </w:rPr>
        <w:t xml:space="preserve">. </w:t>
      </w:r>
      <w:r w:rsidRPr="000E6134">
        <w:rPr>
          <w:u w:val="single"/>
          <w:lang w:eastAsia="el-GR"/>
        </w:rPr>
        <w:t xml:space="preserve">Αντιθέτως, όταν οι εργασίες εκτελούνται εντός οριζόντιας ιδιοκτησίας ή σε χώρο αποκλειστικής χρήσης ή αφορούν αναγκαίες επεμβάσεις για την άρση κινδύνου, τη διασφάλιση της στατικής </w:t>
      </w:r>
      <w:r w:rsidRPr="000E6134">
        <w:rPr>
          <w:u w:val="single"/>
          <w:lang w:eastAsia="el-GR"/>
        </w:rPr>
        <w:lastRenderedPageBreak/>
        <w:t xml:space="preserve">επάρκειας, της ασφάλειας, της υγείας, της ενεργειακής απόδοσης και της λειτουργικής προστασίας του κτιρίου, </w:t>
      </w:r>
      <w:r w:rsidRPr="003142B3">
        <w:rPr>
          <w:b/>
          <w:lang w:eastAsia="el-GR"/>
        </w:rPr>
        <w:t>δεν είναι εύλογο ούτε σύμφωνο με την αρχή της αναλογικότητας</w:t>
      </w:r>
      <w:r w:rsidRPr="000E6134">
        <w:rPr>
          <w:u w:val="single"/>
          <w:lang w:eastAsia="el-GR"/>
        </w:rPr>
        <w:t xml:space="preserve"> να εξαρτώνται από τη «συναίνεση» των λοιπών συνιδιοκτητών, εφόσον δεν προκαλείται ουσιώδης και αποδεδειγμένη προσβολή των δικαιωμάτων τους</w:t>
      </w:r>
      <w:r w:rsidRPr="004016DF">
        <w:rPr>
          <w:lang w:eastAsia="el-GR"/>
        </w:rPr>
        <w:t>. Στις εργασίες αυτές περιλαμβάνονται, ενδεικτικά, η αντικατάσταση παλαιών ή επικίνδυνων σωληνώσεων ύδρευσης και αποχέτευσης, η αποκατάσταση επικίνδυνων κατασκευών, η εγκατάσταση υποδομών προσβασιμότητας για άτομα με αναπηρία ή μειωμένη κινητικότητα, καθώς και κάθε επέμβαση που αποσκοπεί στην προστασία της ζωής, της υγείας, της ασφάλειας, της ενεργειακής απόδοσης και της λειτουργικότητας του κτιρίου.</w:t>
      </w:r>
    </w:p>
    <w:p w14:paraId="27D3FBE6" w14:textId="77777777" w:rsidR="005A4543" w:rsidRPr="004016DF" w:rsidRDefault="005A4543" w:rsidP="004016DF">
      <w:pPr>
        <w:pStyle w:val="Web"/>
        <w:suppressAutoHyphens w:val="0"/>
        <w:spacing w:before="0" w:after="0" w:line="360" w:lineRule="auto"/>
        <w:jc w:val="both"/>
        <w:rPr>
          <w:lang w:eastAsia="el-GR"/>
        </w:rPr>
      </w:pPr>
      <w:r w:rsidRPr="004016DF">
        <w:rPr>
          <w:b/>
          <w:bCs/>
          <w:lang w:eastAsia="el-GR"/>
        </w:rPr>
        <w:t xml:space="preserve">Οι ανωτέρω εργασίες θεωρούνται εργασίες δημοσίου συμφέροντος ως προς την προστασία της ζωής, της υγείας, της ασφάλειας των προσώπων, της ευζωίας των ζώων συντροφιάς και της διατήρησης του κτιριακού αποθέματος και, </w:t>
      </w:r>
      <w:r>
        <w:rPr>
          <w:b/>
          <w:bCs/>
          <w:u w:val="single"/>
          <w:lang w:eastAsia="el-GR"/>
        </w:rPr>
        <w:t>ως εκ τούτου, δεν δύνα</w:t>
      </w:r>
      <w:r w:rsidRPr="00D57504">
        <w:rPr>
          <w:b/>
          <w:bCs/>
          <w:u w:val="single"/>
          <w:lang w:eastAsia="el-GR"/>
        </w:rPr>
        <w:t>ται</w:t>
      </w:r>
      <w:r w:rsidRPr="004016DF">
        <w:rPr>
          <w:b/>
          <w:bCs/>
          <w:lang w:eastAsia="el-GR"/>
        </w:rPr>
        <w:t xml:space="preserve"> να παρεμποδίζονται με αόριστες ή καταχρηστικές αντιρρήσεις συνιδιοκτητών, με την απλή αναφορά και μόνο </w:t>
      </w:r>
      <w:r w:rsidRPr="00191DC9">
        <w:rPr>
          <w:b/>
          <w:bCs/>
          <w:u w:val="single"/>
          <w:lang w:eastAsia="el-GR"/>
        </w:rPr>
        <w:t>ότι δεν «συναινώ»</w:t>
      </w:r>
      <w:r w:rsidRPr="004016DF">
        <w:rPr>
          <w:b/>
          <w:bCs/>
          <w:lang w:eastAsia="el-GR"/>
        </w:rPr>
        <w:t>.</w:t>
      </w:r>
    </w:p>
    <w:p w14:paraId="0A735D1B"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Η προσέγγιση αυτή αποκαθιστά τον διακριτό ρόλο της Διοίκησης και της πολιτικής δικαιοσύνης, ενισχύει την ασφάλεια δικαίου, περιορίζει τις αδικαιολόγητες καθυστερήσεις και δημιουργεί ένα λειτουργικότερο σύστημα διαχείρισης της οριζόντιας ιδιοκτησίας, συμβατό τόσο με τις σύγχρονες ανάγκες της κοινωνίας όσο και με τις συνταγματικές αρχές που διέπουν την άσκηση του δικαιώματος της ιδιοκτησίας, </w:t>
      </w:r>
      <w:r w:rsidRPr="006E6952">
        <w:rPr>
          <w:b/>
          <w:lang w:eastAsia="el-GR"/>
        </w:rPr>
        <w:t>αποτρέποντας καταχρηστικές και παράνομες συμπεριφορές διαχειριστών και συνιδιοκτητών,</w:t>
      </w:r>
      <w:r w:rsidRPr="004016DF">
        <w:rPr>
          <w:lang w:eastAsia="el-GR"/>
        </w:rPr>
        <w:t xml:space="preserve"> οι οποίοι εκθέτουν με την συμπεριφορά τους, αυτή τον καλόπιστο συνιδιοκτήτη που θέλει να αξιοποιήσει, ή συντηρήσει την περιουσία του σε σειρά διοικητικών και δικαστικών εμπλοκών με την Διοίκηση, τα Δικαστήρια (πολιτικά και ποινικά), εξαντλώντας τον οικονομικά και ηθικά.</w:t>
      </w:r>
    </w:p>
    <w:p w14:paraId="06C79148" w14:textId="77777777" w:rsidR="005A4543" w:rsidRPr="004016DF" w:rsidRDefault="005A4543" w:rsidP="004016DF">
      <w:pPr>
        <w:pStyle w:val="Web"/>
        <w:suppressAutoHyphens w:val="0"/>
        <w:spacing w:before="0" w:after="0" w:line="360" w:lineRule="auto"/>
        <w:jc w:val="both"/>
        <w:rPr>
          <w:lang w:eastAsia="el-GR"/>
        </w:rPr>
      </w:pPr>
    </w:p>
    <w:p w14:paraId="311D1AAC" w14:textId="77777777" w:rsidR="005A4543" w:rsidRDefault="005A4543" w:rsidP="004016DF">
      <w:pPr>
        <w:pStyle w:val="Web"/>
        <w:suppressAutoHyphens w:val="0"/>
        <w:spacing w:before="0" w:after="0" w:line="360" w:lineRule="auto"/>
        <w:jc w:val="both"/>
        <w:rPr>
          <w:b/>
          <w:lang w:eastAsia="el-GR"/>
        </w:rPr>
      </w:pPr>
      <w:r w:rsidRPr="00921A16">
        <w:rPr>
          <w:u w:val="single"/>
          <w:lang w:eastAsia="el-GR"/>
        </w:rPr>
        <w:t>Παράλληλα, προς άρση της αδικίας εις βάρος όσων τόλμησαν πρώτοι να επενδύσουν στην πράσινη μετάβαση και την ασφάλεια,</w:t>
      </w:r>
      <w:r w:rsidRPr="004016DF">
        <w:rPr>
          <w:lang w:eastAsia="el-GR"/>
        </w:rPr>
        <w:t xml:space="preserve"> </w:t>
      </w:r>
      <w:r w:rsidRPr="00921A16">
        <w:rPr>
          <w:b/>
          <w:lang w:eastAsia="el-GR"/>
        </w:rPr>
        <w:t>απαιτείται η θεσμοθέτηση αναδρομικής νομιμοποίησης για παλαιότερες παρεμβάσεις που συνάδουν με τις σύγχρονες επιταγές</w:t>
      </w:r>
      <w:r w:rsidRPr="004016DF">
        <w:rPr>
          <w:lang w:eastAsia="el-GR"/>
        </w:rPr>
        <w:t xml:space="preserve">, καθώς και </w:t>
      </w:r>
      <w:r w:rsidRPr="00921A16">
        <w:rPr>
          <w:b/>
          <w:lang w:eastAsia="el-GR"/>
        </w:rPr>
        <w:t xml:space="preserve">η αυτοδίκαιη παύση και αρχειοθέτηση εκκρεμών διοικητικών και δικαστικών διώξεων ή αξιώσεων </w:t>
      </w:r>
      <w:r w:rsidRPr="00D7662A">
        <w:rPr>
          <w:lang w:eastAsia="el-GR"/>
        </w:rPr>
        <w:t xml:space="preserve">που ερείδονται αποκλειστικά σε παλαιούς, αναχρονιστικούς περιορισμούς όπως της προσκόμισης δικαιολογητικού </w:t>
      </w:r>
      <w:r w:rsidRPr="00921A16">
        <w:rPr>
          <w:b/>
          <w:lang w:eastAsia="el-GR"/>
        </w:rPr>
        <w:t xml:space="preserve">της «ρητής συναίνεσης» </w:t>
      </w:r>
      <w:r w:rsidRPr="00D7662A">
        <w:rPr>
          <w:lang w:eastAsia="el-GR"/>
        </w:rPr>
        <w:t>των συνιδιοκτητών.</w:t>
      </w:r>
      <w:r w:rsidRPr="00921A16">
        <w:rPr>
          <w:b/>
          <w:lang w:eastAsia="el-GR"/>
        </w:rPr>
        <w:t xml:space="preserve"> </w:t>
      </w:r>
    </w:p>
    <w:p w14:paraId="44951612" w14:textId="77777777" w:rsidR="005A4543" w:rsidRPr="00921A16" w:rsidRDefault="005A4543" w:rsidP="004016DF">
      <w:pPr>
        <w:pStyle w:val="Web"/>
        <w:suppressAutoHyphens w:val="0"/>
        <w:spacing w:before="0" w:after="0" w:line="360" w:lineRule="auto"/>
        <w:jc w:val="both"/>
        <w:rPr>
          <w:b/>
          <w:lang w:eastAsia="el-GR"/>
        </w:rPr>
      </w:pPr>
    </w:p>
    <w:p w14:paraId="267C855C" w14:textId="77777777" w:rsidR="005A4543" w:rsidRPr="00F4426A" w:rsidRDefault="005A4543" w:rsidP="004016DF">
      <w:pPr>
        <w:pStyle w:val="Web"/>
        <w:suppressAutoHyphens w:val="0"/>
        <w:spacing w:before="0" w:after="0" w:line="360" w:lineRule="auto"/>
        <w:jc w:val="both"/>
        <w:rPr>
          <w:b/>
          <w:lang w:eastAsia="el-GR"/>
        </w:rPr>
      </w:pPr>
      <w:r w:rsidRPr="00F4426A">
        <w:rPr>
          <w:b/>
          <w:lang w:eastAsia="el-GR"/>
        </w:rPr>
        <w:t xml:space="preserve">Θέτοντας το Κράτος προ των ευθυνών του απέναντι στην ωμή πραγματικότητα που βιώνουμε οι πολίτες-ιδιοκτήτες, μπαίνει οριστικό τέλος στον οικονομικό και ηθικό στραγγαλισμό όσων τολμούν να συντηρήσουν ή να αξιοποιήσουν την περιουσία τους, </w:t>
      </w:r>
      <w:r w:rsidRPr="00F4426A">
        <w:rPr>
          <w:b/>
          <w:lang w:eastAsia="el-GR"/>
        </w:rPr>
        <w:lastRenderedPageBreak/>
        <w:t>θωρακίζοντάς τους απέναντι σε έναν αέναο κυκεώνα αδικαιολόγητων δικαστικών και διοικητικών εμπλοκών.</w:t>
      </w:r>
    </w:p>
    <w:p w14:paraId="1214E594" w14:textId="77777777" w:rsidR="005A4543" w:rsidRDefault="005A4543" w:rsidP="004016DF">
      <w:pPr>
        <w:pStyle w:val="Web"/>
        <w:suppressAutoHyphens w:val="0"/>
        <w:spacing w:before="0" w:after="0" w:line="360" w:lineRule="auto"/>
        <w:jc w:val="both"/>
        <w:rPr>
          <w:b/>
          <w:lang w:eastAsia="el-GR"/>
        </w:rPr>
      </w:pPr>
    </w:p>
    <w:p w14:paraId="46B8195C" w14:textId="77777777" w:rsidR="005A4543" w:rsidRPr="00F4426A" w:rsidRDefault="005A4543" w:rsidP="004016DF">
      <w:pPr>
        <w:pStyle w:val="Web"/>
        <w:suppressAutoHyphens w:val="0"/>
        <w:spacing w:before="0" w:after="0" w:line="360" w:lineRule="auto"/>
        <w:jc w:val="both"/>
        <w:rPr>
          <w:b/>
          <w:lang w:eastAsia="el-GR"/>
        </w:rPr>
      </w:pPr>
    </w:p>
    <w:p w14:paraId="1FB1B9E9" w14:textId="77777777" w:rsidR="005A4543" w:rsidRPr="00DA1D16" w:rsidRDefault="005A4543" w:rsidP="004016DF">
      <w:pPr>
        <w:pStyle w:val="Web"/>
        <w:suppressAutoHyphens w:val="0"/>
        <w:spacing w:before="0" w:after="0" w:line="360" w:lineRule="auto"/>
        <w:jc w:val="both"/>
        <w:rPr>
          <w:b/>
          <w:lang w:eastAsia="el-GR"/>
        </w:rPr>
      </w:pPr>
      <w:r w:rsidRPr="00DA1D16">
        <w:rPr>
          <w:b/>
          <w:lang w:eastAsia="el-GR"/>
        </w:rPr>
        <w:t>ΚΕΦΑΛΑΙΟ ΙΙΙ</w:t>
      </w:r>
    </w:p>
    <w:p w14:paraId="0035F12C" w14:textId="77777777" w:rsidR="005A4543" w:rsidRDefault="005A4543" w:rsidP="004016DF">
      <w:pPr>
        <w:pStyle w:val="Web"/>
        <w:suppressAutoHyphens w:val="0"/>
        <w:spacing w:before="0" w:after="0" w:line="360" w:lineRule="auto"/>
        <w:jc w:val="both"/>
        <w:rPr>
          <w:b/>
          <w:lang w:eastAsia="el-GR"/>
        </w:rPr>
      </w:pPr>
      <w:r w:rsidRPr="00DA1D16">
        <w:rPr>
          <w:b/>
          <w:lang w:eastAsia="el-GR"/>
        </w:rPr>
        <w:t xml:space="preserve">Το δικαίωμα λειτουργικής αξιοποίησης των χώρων αποκλειστικής χρήσης. </w:t>
      </w:r>
      <w:r>
        <w:t>Αστική και ποινική ευθύνη του δικαιούχου αποκλειστικής χρήσης -</w:t>
      </w:r>
      <w:r w:rsidRPr="004111DC">
        <w:t xml:space="preserve"> </w:t>
      </w:r>
      <w:r w:rsidRPr="00BA29EB">
        <w:rPr>
          <w:b/>
        </w:rPr>
        <w:t>θεσμική αντίφαση</w:t>
      </w:r>
      <w:r>
        <w:t xml:space="preserve"> δημιουργείται όταν εξαρτάται  από τη «συναίνεση» τρίτων</w:t>
      </w:r>
      <w:r>
        <w:rPr>
          <w:b/>
          <w:lang w:eastAsia="el-GR"/>
        </w:rPr>
        <w:t xml:space="preserve">. - </w:t>
      </w:r>
      <w:r w:rsidRPr="00DA1D16">
        <w:rPr>
          <w:b/>
          <w:lang w:eastAsia="el-GR"/>
        </w:rPr>
        <w:t xml:space="preserve">Η ανάγκη κατάργησης της γενικής απαίτησης προηγούμενης «συναίνεσης» </w:t>
      </w:r>
      <w:r w:rsidRPr="00D45F42">
        <w:rPr>
          <w:b/>
          <w:u w:val="single"/>
          <w:lang w:eastAsia="el-GR"/>
        </w:rPr>
        <w:t>και στις προϋποθέσεις</w:t>
      </w:r>
      <w:r w:rsidRPr="00DA1D16">
        <w:rPr>
          <w:b/>
          <w:lang w:eastAsia="el-GR"/>
        </w:rPr>
        <w:t xml:space="preserve"> έκδοσης αδειών μικρής κλίμακας άρθρου 3 της Υπουργικής Απόφασης Υ</w:t>
      </w:r>
      <w:r>
        <w:rPr>
          <w:b/>
          <w:lang w:eastAsia="el-GR"/>
        </w:rPr>
        <w:t>ΠΕΝ/ΔΑΟΚΑ/43266/1174/13.5.2020</w:t>
      </w:r>
    </w:p>
    <w:p w14:paraId="3071CA13" w14:textId="77777777" w:rsidR="005A4543" w:rsidRPr="00857F73" w:rsidRDefault="005A4543" w:rsidP="004016DF">
      <w:pPr>
        <w:pStyle w:val="Web"/>
        <w:suppressAutoHyphens w:val="0"/>
        <w:spacing w:before="0" w:after="0" w:line="360" w:lineRule="auto"/>
        <w:jc w:val="both"/>
        <w:rPr>
          <w:b/>
          <w:lang w:eastAsia="el-GR"/>
        </w:rPr>
      </w:pPr>
    </w:p>
    <w:p w14:paraId="186211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4034B2">
        <w:rPr>
          <w:u w:val="single"/>
          <w:lang w:eastAsia="el-GR"/>
        </w:rPr>
        <w:t>Η εξέλιξη της έννοιας της ιδιοκτησίας</w:t>
      </w:r>
    </w:p>
    <w:p w14:paraId="054142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έννοια της ιδιοκτησίας δεν παραμένει αμετάβλητη στον χρόνο. Το περιεχόμενό της εξελίσσεται παράλληλα με τις κοινωνικές, οικονομικές και τεχνολογικές συνθήκες, ενώ η άσκησή της προσαρμόζεται στις σύγχρονες ανάγκες, πάντοτε υπό την επιφύλαξη της προστασίας των δικαιωμάτων των τρίτων και του δημοσίου συμφέροντος.</w:t>
      </w:r>
    </w:p>
    <w:p w14:paraId="33B066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οριζόντια ιδιοκτησία αποτελεί σύνθετο εμπράγματο δικαίωμα, στο οποίο συνυπάρχουν η αποκλειστική κυριότητα επί αυτοτελών ιδιοκτησιών και η αναγκαστική συγκυριότητα επί των κοινόχρηστων και κοινόκτητων τμημάτων του κτιρίου. Η ιδιαιτερότητα αυτή επιβάλλει την αναζήτηση μίας διαρκούς ισορροπίας μεταξύ της ελευθερίας κάθε ιδιοκτήτη να απολαμβάνει και να αξιοποιεί την ιδιοκτησία του και της ανάγκης προστασίας των δικαιωμάτων των λοιπών συνιδιοκτητών.</w:t>
      </w:r>
    </w:p>
    <w:p w14:paraId="114B6532" w14:textId="77777777" w:rsidR="005A4543" w:rsidRPr="001C26FF" w:rsidRDefault="005A4543" w:rsidP="004016DF">
      <w:pPr>
        <w:pStyle w:val="Web"/>
        <w:suppressAutoHyphens w:val="0"/>
        <w:spacing w:before="0" w:after="0" w:line="360" w:lineRule="auto"/>
        <w:jc w:val="both"/>
        <w:rPr>
          <w:lang w:eastAsia="el-GR"/>
        </w:rPr>
      </w:pPr>
      <w:r w:rsidRPr="004016DF">
        <w:rPr>
          <w:lang w:eastAsia="el-GR"/>
        </w:rPr>
        <w:t xml:space="preserve">Η ισορροπία αυτή, όμως, δεν μπορεί να επιτυγχάνεται με την καθολική υπαγωγή κάθε τεχνικής ή λειτουργικής επέμβασης στην προηγούμενη βούληση των λοιπών συνιδιοκτητών. </w:t>
      </w:r>
      <w:r w:rsidRPr="00D45F42">
        <w:rPr>
          <w:u w:val="single"/>
          <w:lang w:eastAsia="el-GR"/>
        </w:rPr>
        <w:t xml:space="preserve">Μία τέτοια προσέγγιση ανταποκρινόταν σε μία διαφορετική εποχή, </w:t>
      </w:r>
      <w:r w:rsidRPr="001C26FF">
        <w:rPr>
          <w:lang w:eastAsia="el-GR"/>
        </w:rPr>
        <w:t>κατά την οποία οι τεχνικές παρεμβάσεις ήταν περιορισμένες και τα κτίρια δεν αντιμετώπιζαν τις σύνθετες απαιτήσεις που καλούνται να εξυπηρετήσουν σήμερα.</w:t>
      </w:r>
    </w:p>
    <w:p w14:paraId="1475FB25" w14:textId="77777777" w:rsidR="005A4543" w:rsidRPr="004016DF" w:rsidRDefault="005A4543" w:rsidP="004016DF">
      <w:pPr>
        <w:pStyle w:val="Web"/>
        <w:suppressAutoHyphens w:val="0"/>
        <w:spacing w:before="0" w:after="0" w:line="360" w:lineRule="auto"/>
        <w:jc w:val="both"/>
        <w:rPr>
          <w:lang w:eastAsia="el-GR"/>
        </w:rPr>
      </w:pPr>
    </w:p>
    <w:p w14:paraId="0D3074F7" w14:textId="77777777" w:rsidR="005A4543" w:rsidRPr="004034B2"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4034B2">
        <w:rPr>
          <w:u w:val="single"/>
          <w:lang w:eastAsia="el-GR"/>
        </w:rPr>
        <w:t>Η λειτουργική αξιοποίηση της ιδιοκτησίας ως αναπόσπαστο στοιχείο του δικαιώματος κυριότητας</w:t>
      </w:r>
    </w:p>
    <w:p w14:paraId="1703D5E4" w14:textId="77777777" w:rsidR="005A4543" w:rsidRPr="004016DF" w:rsidRDefault="005A4543" w:rsidP="004016DF">
      <w:pPr>
        <w:pStyle w:val="Web"/>
        <w:suppressAutoHyphens w:val="0"/>
        <w:spacing w:before="0" w:after="0" w:line="360" w:lineRule="auto"/>
        <w:jc w:val="both"/>
        <w:rPr>
          <w:lang w:eastAsia="el-GR"/>
        </w:rPr>
      </w:pPr>
      <w:r w:rsidRPr="007117AE">
        <w:rPr>
          <w:b/>
          <w:lang w:eastAsia="el-GR"/>
        </w:rPr>
        <w:t>Το δικαίωμα κυριότητας δεν περιορίζεται στην κατοχή και στη διατήρηση ενός ακινήτου στην κατάσταση που αυτό βρισκόταν κατά τον χρόνο κατασκευής του</w:t>
      </w:r>
      <w:r w:rsidRPr="004016DF">
        <w:rPr>
          <w:lang w:eastAsia="el-GR"/>
        </w:rPr>
        <w:t xml:space="preserve">. Περιλαμβάνει και </w:t>
      </w:r>
      <w:r w:rsidRPr="007117AE">
        <w:rPr>
          <w:u w:val="single"/>
          <w:lang w:eastAsia="el-GR"/>
        </w:rPr>
        <w:t>την εξουσία του ιδιοκτήτη να προβαίνει στις αναγκαίες επεμβάσεις που εξασφαλίζουν</w:t>
      </w:r>
      <w:r w:rsidRPr="004016DF">
        <w:rPr>
          <w:lang w:eastAsia="el-GR"/>
        </w:rPr>
        <w:t xml:space="preserve"> τη διατήρηση, τη βελτίωση, τον εκσυγχρονισμό και τη λειτουργική αξιοποίησή του, </w:t>
      </w:r>
      <w:r w:rsidRPr="007117AE">
        <w:rPr>
          <w:u w:val="single"/>
          <w:lang w:eastAsia="el-GR"/>
        </w:rPr>
        <w:t xml:space="preserve">υπό την </w:t>
      </w:r>
      <w:r w:rsidRPr="007117AE">
        <w:rPr>
          <w:u w:val="single"/>
          <w:lang w:eastAsia="el-GR"/>
        </w:rPr>
        <w:lastRenderedPageBreak/>
        <w:t>προϋπόθεση</w:t>
      </w:r>
      <w:r w:rsidRPr="004016DF">
        <w:rPr>
          <w:lang w:eastAsia="el-GR"/>
        </w:rPr>
        <w:t xml:space="preserve"> ότι </w:t>
      </w:r>
      <w:r w:rsidRPr="007117AE">
        <w:rPr>
          <w:b/>
          <w:lang w:eastAsia="el-GR"/>
        </w:rPr>
        <w:t>δεν</w:t>
      </w:r>
      <w:r w:rsidRPr="004016DF">
        <w:rPr>
          <w:lang w:eastAsia="el-GR"/>
        </w:rPr>
        <w:t xml:space="preserve"> θίγονται τα δικαιώματα των τρίτων </w:t>
      </w:r>
      <w:r w:rsidRPr="007117AE">
        <w:rPr>
          <w:b/>
          <w:lang w:eastAsia="el-GR"/>
        </w:rPr>
        <w:t>ούτε</w:t>
      </w:r>
      <w:r w:rsidRPr="004016DF">
        <w:rPr>
          <w:lang w:eastAsia="el-GR"/>
        </w:rPr>
        <w:t xml:space="preserve"> παραβιάζονται οι διατάξεις της πολεοδομικής νομοθεσίας.</w:t>
      </w:r>
    </w:p>
    <w:p w14:paraId="09313B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δυνατότητα αυτή απορρέει από τον ίδιο τον πυρήνα του δικαιώματος της ιδιοκτησίας. Η κυριότητα δεν προστατεύεται μόνο ως τυπικό εμπράγματο δικαίωμα, αλλά και ως πραγματική δυνατότητα χρήσης, απόλαυσης και οικονομικής αξιοποίησης του πράγματος. Οποιοσδήποτε περιορισμός που καθιστά αδύνατη ή υπέρμετρα δυσχερή τη συντήρηση ή τον εκσυγχρονισμό του χώρου αποκλειστικής χρήσης, πρέπει να δικαιολογείται από συγκεκριμένο και αντικειμενικό λόγο προστασίας άλλου ισοδύναμου έννομου αγαθού.</w:t>
      </w:r>
    </w:p>
    <w:p w14:paraId="40B56C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Στην οριζόντια ιδιοκτησία η αρχή αυτή αποκτά ιδιαίτερη σημασία, διότι οι τεχνικές επεμβάσεις δεν αποβλέπουν μόνο στην εξυπηρέτηση του ατομικού συμφέροντος του ιδιοκτήτη, αλλά συμβάλλουν ταυτόχρονα στη διατήρηση της αξίας, της ασφάλειας και της λειτουργικότητας ολόκληρου του κτιρίου.</w:t>
      </w:r>
    </w:p>
    <w:p w14:paraId="0B06AD3E" w14:textId="77777777" w:rsidR="005A4543" w:rsidRPr="004016DF" w:rsidRDefault="005A4543" w:rsidP="004016DF">
      <w:pPr>
        <w:pStyle w:val="Web"/>
        <w:suppressAutoHyphens w:val="0"/>
        <w:spacing w:before="0" w:after="0" w:line="360" w:lineRule="auto"/>
        <w:jc w:val="both"/>
        <w:rPr>
          <w:lang w:eastAsia="el-GR"/>
        </w:rPr>
      </w:pPr>
    </w:p>
    <w:p w14:paraId="1A30DCC5" w14:textId="77777777" w:rsidR="005A4543" w:rsidRPr="004034B2" w:rsidRDefault="005A4543" w:rsidP="004016DF">
      <w:pPr>
        <w:pStyle w:val="Web"/>
        <w:suppressAutoHyphens w:val="0"/>
        <w:spacing w:before="0" w:after="0" w:line="360" w:lineRule="auto"/>
        <w:jc w:val="both"/>
        <w:rPr>
          <w:u w:val="single"/>
          <w:lang w:eastAsia="el-GR"/>
        </w:rPr>
      </w:pPr>
      <w:r w:rsidRPr="004016DF">
        <w:rPr>
          <w:lang w:eastAsia="el-GR"/>
        </w:rPr>
        <w:t xml:space="preserve">3. </w:t>
      </w:r>
      <w:r w:rsidRPr="004034B2">
        <w:rPr>
          <w:u w:val="single"/>
          <w:lang w:eastAsia="el-GR"/>
        </w:rPr>
        <w:t>Οι χώροι αποκλειστικής χρήσης ως λειτουργικό παρακολούθημα της οριζόντιας ιδιοκτησίας</w:t>
      </w:r>
    </w:p>
    <w:p w14:paraId="5F9242B6" w14:textId="77777777" w:rsidR="005A4543" w:rsidRPr="00DE2038" w:rsidRDefault="005A4543" w:rsidP="004016DF">
      <w:pPr>
        <w:pStyle w:val="Web"/>
        <w:suppressAutoHyphens w:val="0"/>
        <w:spacing w:before="0" w:after="0" w:line="360" w:lineRule="auto"/>
        <w:jc w:val="both"/>
        <w:rPr>
          <w:lang w:eastAsia="el-GR"/>
        </w:rPr>
      </w:pPr>
      <w:r w:rsidRPr="004016DF">
        <w:rPr>
          <w:lang w:eastAsia="el-GR"/>
        </w:rPr>
        <w:t xml:space="preserve">Ιδιαίτερη σημασία αποκτούν </w:t>
      </w:r>
      <w:r w:rsidRPr="004034B2">
        <w:rPr>
          <w:b/>
          <w:lang w:eastAsia="el-GR"/>
        </w:rPr>
        <w:t>οι χώροι αποκλειστικής χρήσης</w:t>
      </w:r>
      <w:r w:rsidRPr="004016DF">
        <w:rPr>
          <w:lang w:eastAsia="el-GR"/>
        </w:rPr>
        <w:t xml:space="preserve">, οι οποίοι, μολονότι </w:t>
      </w:r>
      <w:r w:rsidRPr="00DE2038">
        <w:rPr>
          <w:lang w:eastAsia="el-GR"/>
        </w:rPr>
        <w:t xml:space="preserve">διατηρούν τον </w:t>
      </w:r>
      <w:proofErr w:type="spellStart"/>
      <w:r w:rsidRPr="00DE2038">
        <w:rPr>
          <w:lang w:eastAsia="el-GR"/>
        </w:rPr>
        <w:t>κοινόκτητο</w:t>
      </w:r>
      <w:proofErr w:type="spellEnd"/>
      <w:r w:rsidRPr="00DE2038">
        <w:rPr>
          <w:lang w:eastAsia="el-GR"/>
        </w:rPr>
        <w:t xml:space="preserve"> χαρακτήρα τους, έχουν παραχωρηθεί με τη σύσταση της οριζόντιας ιδιοκτησίας προς αποκλειστική χρήση συγκεκριμένου ιδιοκτήτη.</w:t>
      </w:r>
    </w:p>
    <w:p w14:paraId="09163575" w14:textId="77777777" w:rsidR="005A4543" w:rsidRPr="004016DF" w:rsidRDefault="005A4543" w:rsidP="004016DF">
      <w:pPr>
        <w:pStyle w:val="Web"/>
        <w:suppressAutoHyphens w:val="0"/>
        <w:spacing w:before="0" w:after="0" w:line="360" w:lineRule="auto"/>
        <w:jc w:val="both"/>
        <w:rPr>
          <w:lang w:eastAsia="el-GR"/>
        </w:rPr>
      </w:pPr>
      <w:r w:rsidRPr="009402B4">
        <w:rPr>
          <w:u w:val="single"/>
          <w:lang w:eastAsia="el-GR"/>
        </w:rPr>
        <w:t>Η παραδοσιακή θεωρία αντιμετωπίζει την αποκλειστική χρήση με ιδιαίτερη επιφύλαξη</w:t>
      </w:r>
      <w:r w:rsidRPr="004016DF">
        <w:rPr>
          <w:lang w:eastAsia="el-GR"/>
        </w:rPr>
        <w:t xml:space="preserve">. Επειδή ο χώρος παραμένει </w:t>
      </w:r>
      <w:proofErr w:type="spellStart"/>
      <w:r w:rsidRPr="009402B4">
        <w:rPr>
          <w:b/>
          <w:lang w:eastAsia="el-GR"/>
        </w:rPr>
        <w:t>κοινόκτητος</w:t>
      </w:r>
      <w:proofErr w:type="spellEnd"/>
      <w:r w:rsidRPr="009402B4">
        <w:rPr>
          <w:b/>
          <w:lang w:eastAsia="el-GR"/>
        </w:rPr>
        <w:t>,</w:t>
      </w:r>
      <w:r w:rsidRPr="004016DF">
        <w:rPr>
          <w:lang w:eastAsia="el-GR"/>
        </w:rPr>
        <w:t xml:space="preserve"> </w:t>
      </w:r>
      <w:r w:rsidRPr="009402B4">
        <w:rPr>
          <w:u w:val="single"/>
          <w:lang w:eastAsia="el-GR"/>
        </w:rPr>
        <w:t xml:space="preserve">θεωρείται ότι κάθε επέμβαση απαιτεί προηγούμενη «συναίνεση» των λοιπών συνιδιοκτητών, ακόμη και όταν η επέμβαση </w:t>
      </w:r>
      <w:r w:rsidRPr="008329E2">
        <w:rPr>
          <w:b/>
          <w:lang w:eastAsia="el-GR"/>
        </w:rPr>
        <w:t xml:space="preserve">δεν </w:t>
      </w:r>
      <w:r w:rsidRPr="009402B4">
        <w:rPr>
          <w:u w:val="single"/>
          <w:lang w:eastAsia="el-GR"/>
        </w:rPr>
        <w:t xml:space="preserve">μεταβάλλει τον προορισμό του χώρου </w:t>
      </w:r>
      <w:r w:rsidRPr="008329E2">
        <w:rPr>
          <w:b/>
          <w:lang w:eastAsia="el-GR"/>
        </w:rPr>
        <w:t xml:space="preserve">ούτε </w:t>
      </w:r>
      <w:r w:rsidRPr="009402B4">
        <w:rPr>
          <w:u w:val="single"/>
          <w:lang w:eastAsia="el-GR"/>
        </w:rPr>
        <w:t>επηρεάζει τα δικαιώματα των υπολοίπων</w:t>
      </w:r>
      <w:r w:rsidRPr="004016DF">
        <w:rPr>
          <w:lang w:eastAsia="el-GR"/>
        </w:rPr>
        <w:t>.</w:t>
      </w:r>
    </w:p>
    <w:p w14:paraId="340D8E37" w14:textId="77777777" w:rsidR="005A4543" w:rsidRPr="0066777D" w:rsidRDefault="005A4543" w:rsidP="004016DF">
      <w:pPr>
        <w:pStyle w:val="Web"/>
        <w:suppressAutoHyphens w:val="0"/>
        <w:spacing w:before="0" w:after="0" w:line="360" w:lineRule="auto"/>
        <w:jc w:val="both"/>
        <w:rPr>
          <w:u w:val="single"/>
          <w:lang w:eastAsia="el-GR"/>
        </w:rPr>
      </w:pPr>
      <w:r w:rsidRPr="004016DF">
        <w:rPr>
          <w:lang w:eastAsia="el-GR"/>
        </w:rPr>
        <w:t>Η ερμηνεία αυτή είχε ιστορική βάση σε μια εποχή κατά την οποία οι κοινόχρηστοι χώροι εξυπηρετούσαν περιορισμένες λειτουργίες και οι τεχνικές επεμβάσεις ήταν εξαιρετικά σπάνιες.</w:t>
      </w:r>
      <w:r>
        <w:rPr>
          <w:lang w:eastAsia="el-GR"/>
        </w:rPr>
        <w:t xml:space="preserve"> </w:t>
      </w:r>
      <w:r w:rsidRPr="005B46F6">
        <w:rPr>
          <w:b/>
          <w:lang w:eastAsia="el-GR"/>
        </w:rPr>
        <w:t>Σήμερα όμως</w:t>
      </w:r>
      <w:r w:rsidRPr="004016DF">
        <w:rPr>
          <w:lang w:eastAsia="el-GR"/>
        </w:rPr>
        <w:t xml:space="preserve"> </w:t>
      </w:r>
      <w:r w:rsidRPr="005F6B90">
        <w:rPr>
          <w:u w:val="single"/>
          <w:lang w:eastAsia="el-GR"/>
        </w:rPr>
        <w:t>η πραγματικότητα είναι διαφορετική</w:t>
      </w:r>
      <w:r w:rsidRPr="004016DF">
        <w:rPr>
          <w:lang w:eastAsia="el-GR"/>
        </w:rPr>
        <w:t xml:space="preserve">. Οι ανάγκες συντήρησης, ασφάλειας και ενεργειακής αναβάθμισης καθιστούν </w:t>
      </w:r>
      <w:r w:rsidRPr="0066777D">
        <w:rPr>
          <w:u w:val="single"/>
          <w:lang w:eastAsia="el-GR"/>
        </w:rPr>
        <w:t>αναγκαίες επεμβάσεις που δεν μπορούν να εξαρτώνται διαρκώς από την προηγούμενη «συναίνεση».</w:t>
      </w:r>
    </w:p>
    <w:p w14:paraId="07159D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παραχώρηση αποκλειστικής χρήσης δεν αποτελεί απλή πραγματική ανοχή των λοιπών συνιδιοκτητών, αλλά εμπράγματη εξουσία που απορρέει από τη σύσταση και ακολουθεί την οριζόντια ιδιοκτησία ως παρακολούθημά της. </w:t>
      </w:r>
      <w:r w:rsidRPr="00702EFB">
        <w:rPr>
          <w:b/>
          <w:lang w:eastAsia="el-GR"/>
        </w:rPr>
        <w:t>Το περιεχόμενο του δικαιώματος</w:t>
      </w:r>
      <w:r w:rsidRPr="004016DF">
        <w:rPr>
          <w:lang w:eastAsia="el-GR"/>
        </w:rPr>
        <w:t xml:space="preserve"> αυτού πρέπει να ερμηνεύεται κατά τρόπο </w:t>
      </w:r>
      <w:r w:rsidRPr="00702EFB">
        <w:rPr>
          <w:u w:val="single"/>
          <w:lang w:eastAsia="el-GR"/>
        </w:rPr>
        <w:t>που να επιτρέπει την πλήρη και αποτελεσματική αξιοποίηση του χώρου, σύμφωνα με τον προορισμό του και τις σύγχρονες ανάγκες χρήσης και να καθίσταται δεσμευτικό για τους λοιπούς συνιδιοκτήτες, ώστε να αποφεύγονται παρελκυστικές διαφωνίες</w:t>
      </w:r>
      <w:r w:rsidRPr="004016DF">
        <w:rPr>
          <w:lang w:eastAsia="el-GR"/>
        </w:rPr>
        <w:t>.</w:t>
      </w:r>
    </w:p>
    <w:p w14:paraId="63391FC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πραγματική αξία ενός δικαιώματος αποκλειστικής χρήσης δεν εξαντλείται στη δυνατότητα απλής πρόσβασης ή παραμονής στον χώρο. </w:t>
      </w:r>
      <w:r w:rsidRPr="007D270B">
        <w:rPr>
          <w:b/>
          <w:lang w:eastAsia="el-GR"/>
        </w:rPr>
        <w:t>Αντιθέτως,</w:t>
      </w:r>
      <w:r w:rsidRPr="004016DF">
        <w:rPr>
          <w:lang w:eastAsia="el-GR"/>
        </w:rPr>
        <w:t xml:space="preserve"> περιλαμβάνει τη δυνατότητα </w:t>
      </w:r>
      <w:r w:rsidRPr="004016DF">
        <w:rPr>
          <w:lang w:eastAsia="el-GR"/>
        </w:rPr>
        <w:lastRenderedPageBreak/>
        <w:t xml:space="preserve">διαμόρφωσης, εξοπλισμού και λειτουργικής αξιοποίησής του, στο μέτρο που οι σχετικές επεμβάσεις </w:t>
      </w:r>
      <w:r w:rsidRPr="007D270B">
        <w:rPr>
          <w:b/>
          <w:lang w:eastAsia="el-GR"/>
        </w:rPr>
        <w:t>δεν</w:t>
      </w:r>
      <w:r w:rsidRPr="004016DF">
        <w:rPr>
          <w:lang w:eastAsia="el-GR"/>
        </w:rPr>
        <w:t xml:space="preserve"> μεταβάλλουν τον προορισμό των κοινόχρηστων χώρων, </w:t>
      </w:r>
      <w:r w:rsidRPr="007D270B">
        <w:rPr>
          <w:b/>
          <w:lang w:eastAsia="el-GR"/>
        </w:rPr>
        <w:t>δεν</w:t>
      </w:r>
      <w:r w:rsidRPr="004016DF">
        <w:rPr>
          <w:lang w:eastAsia="el-GR"/>
        </w:rPr>
        <w:t xml:space="preserve"> θίγουν τη στατική επάρκεια του κτιρίου, </w:t>
      </w:r>
      <w:r w:rsidRPr="007D270B">
        <w:rPr>
          <w:b/>
          <w:lang w:eastAsia="el-GR"/>
        </w:rPr>
        <w:t xml:space="preserve">δεν </w:t>
      </w:r>
      <w:r w:rsidRPr="004016DF">
        <w:rPr>
          <w:lang w:eastAsia="el-GR"/>
        </w:rPr>
        <w:t xml:space="preserve">επιβαρύνουν οικονομικά τους λοιπούς συνιδιοκτήτες και </w:t>
      </w:r>
      <w:r w:rsidRPr="007D270B">
        <w:rPr>
          <w:b/>
          <w:lang w:eastAsia="el-GR"/>
        </w:rPr>
        <w:t>δεν</w:t>
      </w:r>
      <w:r w:rsidRPr="004016DF">
        <w:rPr>
          <w:lang w:eastAsia="el-GR"/>
        </w:rPr>
        <w:t xml:space="preserve"> περιορίζουν ουσιωδώς την άσκηση των εμπραγμάτων δικαιωμάτων τους και </w:t>
      </w:r>
      <w:r w:rsidRPr="007D270B">
        <w:rPr>
          <w:b/>
          <w:lang w:eastAsia="el-GR"/>
        </w:rPr>
        <w:t>δεν</w:t>
      </w:r>
      <w:r w:rsidRPr="004016DF">
        <w:rPr>
          <w:lang w:eastAsia="el-GR"/>
        </w:rPr>
        <w:t xml:space="preserve"> επηρεάζουν το ιδεατό στερεό.</w:t>
      </w:r>
    </w:p>
    <w:p w14:paraId="2185D324" w14:textId="77777777" w:rsidR="005A4543" w:rsidRPr="00AE2EAC" w:rsidRDefault="005A4543" w:rsidP="004016DF">
      <w:pPr>
        <w:pStyle w:val="Web"/>
        <w:suppressAutoHyphens w:val="0"/>
        <w:spacing w:before="0" w:after="0" w:line="360" w:lineRule="auto"/>
        <w:jc w:val="both"/>
        <w:rPr>
          <w:u w:val="single"/>
          <w:lang w:eastAsia="el-GR"/>
        </w:rPr>
      </w:pPr>
      <w:r w:rsidRPr="00AE2EAC">
        <w:rPr>
          <w:b/>
          <w:lang w:eastAsia="el-GR"/>
        </w:rPr>
        <w:t>Η αντίθετη εκδοχή</w:t>
      </w:r>
      <w:r w:rsidRPr="004016DF">
        <w:rPr>
          <w:lang w:eastAsia="el-GR"/>
        </w:rPr>
        <w:t xml:space="preserve">, σύμφωνα με την οποία κάθε ουσιώδης διαμόρφωση του χώρου αποκλειστικής χρήσης </w:t>
      </w:r>
      <w:r w:rsidRPr="00AE2EAC">
        <w:rPr>
          <w:b/>
          <w:lang w:eastAsia="el-GR"/>
        </w:rPr>
        <w:t>εξαρτάται από τη «συναίνεση»</w:t>
      </w:r>
      <w:r w:rsidRPr="004016DF">
        <w:rPr>
          <w:lang w:eastAsia="el-GR"/>
        </w:rPr>
        <w:t xml:space="preserve"> των λοιπών συνιδιοκτητών, </w:t>
      </w:r>
      <w:r w:rsidRPr="00423D18">
        <w:rPr>
          <w:b/>
          <w:lang w:eastAsia="el-GR"/>
        </w:rPr>
        <w:t>αποδυναμώνει ουσιωδώς το περιεχόμενο του ίδιου του δικαιώματος αποκλειστικής χρήσης</w:t>
      </w:r>
      <w:r w:rsidRPr="00AE2EAC">
        <w:rPr>
          <w:u w:val="single"/>
          <w:lang w:eastAsia="el-GR"/>
        </w:rPr>
        <w:t xml:space="preserve"> και μετατρέπει μία εμπράγματη εξουσία σε δικαίωμα αβέβαιης και διαρκώς εξαρτώμενης άσκησης.</w:t>
      </w:r>
    </w:p>
    <w:p w14:paraId="2601D3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Από τη λειτουργική αυτή θεώρηση </w:t>
      </w:r>
      <w:r w:rsidRPr="002246B7">
        <w:rPr>
          <w:u w:val="single"/>
          <w:lang w:eastAsia="el-GR"/>
        </w:rPr>
        <w:t>προκύπτει ότι ο δικαιούχος αποκλειστικής χρήσης πρέπει να μπορεί να προβαίνει,</w:t>
      </w:r>
      <w:r w:rsidRPr="004016DF">
        <w:rPr>
          <w:lang w:eastAsia="el-GR"/>
        </w:rPr>
        <w:t xml:space="preserve"> </w:t>
      </w:r>
      <w:r w:rsidRPr="002246B7">
        <w:rPr>
          <w:b/>
          <w:lang w:eastAsia="el-GR"/>
        </w:rPr>
        <w:t>χωρίς προηγούμενη «συναίνεση»</w:t>
      </w:r>
      <w:r w:rsidRPr="004016DF">
        <w:rPr>
          <w:lang w:eastAsia="el-GR"/>
        </w:rPr>
        <w:t xml:space="preserve"> των λοιπών συνιδιοκτητών, σε κάθε επέμβαση που πληροί σωρευτικά τις ακόλουθες προϋποθέσεις:</w:t>
      </w:r>
    </w:p>
    <w:p w14:paraId="2F1B19D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πραγματοποιείται εντός του χώρου αποκλειστικής χρήσης,</w:t>
      </w:r>
    </w:p>
    <w:p w14:paraId="3DBBD04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 </w:t>
      </w:r>
      <w:r w:rsidRPr="002246B7">
        <w:rPr>
          <w:b/>
          <w:lang w:eastAsia="el-GR"/>
        </w:rPr>
        <w:t>δεν</w:t>
      </w:r>
      <w:r w:rsidRPr="004016DF">
        <w:rPr>
          <w:lang w:eastAsia="el-GR"/>
        </w:rPr>
        <w:t xml:space="preserve"> θίγει τη στατική επάρκεια του κτιρίου,</w:t>
      </w:r>
    </w:p>
    <w:p w14:paraId="69323F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γ) </w:t>
      </w:r>
      <w:r w:rsidRPr="002246B7">
        <w:rPr>
          <w:b/>
          <w:lang w:eastAsia="el-GR"/>
        </w:rPr>
        <w:t>δεν</w:t>
      </w:r>
      <w:r w:rsidRPr="004016DF">
        <w:rPr>
          <w:lang w:eastAsia="el-GR"/>
        </w:rPr>
        <w:t xml:space="preserve"> μεταβάλλει τη χρήση των κοινών μερών,</w:t>
      </w:r>
    </w:p>
    <w:p w14:paraId="47B39BC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 </w:t>
      </w:r>
      <w:r w:rsidRPr="002246B7">
        <w:rPr>
          <w:b/>
          <w:lang w:eastAsia="el-GR"/>
        </w:rPr>
        <w:t xml:space="preserve">δεν </w:t>
      </w:r>
      <w:r w:rsidRPr="004016DF">
        <w:rPr>
          <w:lang w:eastAsia="el-GR"/>
        </w:rPr>
        <w:t>περιορίζει τη δυνατότητα χρήσης των λοιπών συνιδιοκτητών σε κοινόχρηστους χώρους,</w:t>
      </w:r>
    </w:p>
    <w:p w14:paraId="506C18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 πληροί τις απαιτήσεις της πολεοδομικής και τεχνικής νομοθεσίας, συμπεριλαμβανομένου ότι </w:t>
      </w:r>
      <w:r w:rsidRPr="00720F27">
        <w:rPr>
          <w:b/>
          <w:lang w:eastAsia="el-GR"/>
        </w:rPr>
        <w:t xml:space="preserve">δεν </w:t>
      </w:r>
      <w:r w:rsidRPr="004016DF">
        <w:rPr>
          <w:lang w:eastAsia="el-GR"/>
        </w:rPr>
        <w:t>επηρεάζει τι ιδεατό στερεό.</w:t>
      </w:r>
    </w:p>
    <w:p w14:paraId="5DF7C6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Υπό τις προϋποθέσεις αυτές, οι επεμβάσεις δεν αποτελούν προσβολή της συγκυριότητας αλλά φυσική εκδήλωση του δικαιώματος αποκλειστικής χρήσης.</w:t>
      </w:r>
    </w:p>
    <w:p w14:paraId="057B639B" w14:textId="77777777" w:rsidR="005A4543" w:rsidRPr="004016DF" w:rsidRDefault="005A4543" w:rsidP="004016DF">
      <w:pPr>
        <w:pStyle w:val="Web"/>
        <w:suppressAutoHyphens w:val="0"/>
        <w:spacing w:before="0" w:after="0" w:line="360" w:lineRule="auto"/>
        <w:jc w:val="both"/>
        <w:rPr>
          <w:lang w:eastAsia="el-GR"/>
        </w:rPr>
      </w:pPr>
    </w:p>
    <w:p w14:paraId="69A8D2F3" w14:textId="77777777" w:rsidR="005A4543" w:rsidRPr="003F07AF" w:rsidRDefault="005A4543" w:rsidP="004016DF">
      <w:pPr>
        <w:pStyle w:val="Web"/>
        <w:suppressAutoHyphens w:val="0"/>
        <w:spacing w:before="0" w:after="0" w:line="360" w:lineRule="auto"/>
        <w:jc w:val="both"/>
        <w:rPr>
          <w:u w:val="single"/>
          <w:lang w:eastAsia="el-GR"/>
        </w:rPr>
      </w:pPr>
      <w:r w:rsidRPr="004016DF">
        <w:rPr>
          <w:lang w:eastAsia="el-GR"/>
        </w:rPr>
        <w:t xml:space="preserve">4. </w:t>
      </w:r>
      <w:r w:rsidRPr="003F07AF">
        <w:rPr>
          <w:u w:val="single"/>
          <w:lang w:eastAsia="el-GR"/>
        </w:rPr>
        <w:t>Ενδεικτικές εφαρμογές:</w:t>
      </w:r>
    </w:p>
    <w:p w14:paraId="0CB1A37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ανωτέρω ερμηνεία επιτρέπει να αντιμετωπισθούν με σαφήνεια σειρά πρακτικών ζητημάτων που απασχολούν διαρκώς τη νομολογία και την καθημερινή λειτουργία των πολυκατοικιών.</w:t>
      </w:r>
      <w:r>
        <w:rPr>
          <w:lang w:eastAsia="el-GR"/>
        </w:rPr>
        <w:t xml:space="preserve"> </w:t>
      </w:r>
      <w:r w:rsidRPr="004016DF">
        <w:rPr>
          <w:lang w:eastAsia="el-GR"/>
        </w:rPr>
        <w:t>Ενδεικτικά, ο δικαιούχος αποκλειστικής χρήσης θα πρέπει να μπορεί, εφόσον πληρούνται οι νόμιμες τεχνικές προϋποθέσεις:</w:t>
      </w:r>
    </w:p>
    <w:p w14:paraId="15D921B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τοποθετεί αντλία θερμότητας, </w:t>
      </w:r>
    </w:p>
    <w:p w14:paraId="45EF2B4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εγκαθιστά μονάδα κλιματισμού, </w:t>
      </w:r>
    </w:p>
    <w:p w14:paraId="035BBB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τοποθετεί φωτοβολταϊκά στοιχεία όπου αυτό επιτρέπεται, </w:t>
      </w:r>
    </w:p>
    <w:p w14:paraId="71472B5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διαμορφώνει κατασκευές σκίασης, πέργκολες, στέγαστρα, διαχωριστικά, αρχιτεκτονικές προεξοχές, </w:t>
      </w:r>
      <w:proofErr w:type="spellStart"/>
      <w:r w:rsidRPr="004016DF">
        <w:rPr>
          <w:lang w:eastAsia="el-GR"/>
        </w:rPr>
        <w:t>ζαρτινιέρες</w:t>
      </w:r>
      <w:proofErr w:type="spellEnd"/>
      <w:r w:rsidRPr="004016DF">
        <w:rPr>
          <w:lang w:eastAsia="el-GR"/>
        </w:rPr>
        <w:t>, εξωτερικές κουζίνες και μπάρμπεκιου, τζάκια, μπαρ, μπανιέρες και πισίνες ή άλλες ανοιχτές κατασκευές νερού, σύγχρονα είδη γυμναστηρίου, διακοσμητικές και λοιπές επεμβάσεις, να προβαίνει σε διαμόρφωση χώρου, να τοποθετεί εξοπλισμό για την αισθητική και λειτουργική αναβάθμιση του χώρου κλπ</w:t>
      </w:r>
    </w:p>
    <w:p w14:paraId="52570B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-να πραγματοποιεί εργασίες στεγανοποίησης, </w:t>
      </w:r>
    </w:p>
    <w:p w14:paraId="705235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αντικαθιστά δάπεδα και επιστρώσεις, </w:t>
      </w:r>
    </w:p>
    <w:p w14:paraId="1CD27A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αντικαθιστά τις υπάρχουσες κατεστραμμένες κατασκευές με άλλες, ασφαλείς της αρεσκείας του,</w:t>
      </w:r>
    </w:p>
    <w:p w14:paraId="51BEB3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εγκαθιστά σημεία φόρτισης ηλεκτρικών οχημάτων όταν η αποκλειστική χρήση αφορά θέση στάθμευσης, </w:t>
      </w:r>
    </w:p>
    <w:p w14:paraId="1C013C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υπερυψώνει τους κοινόκτητους φωταγωγούς για τη διασφάλιση της υγείας του,</w:t>
      </w:r>
    </w:p>
    <w:p w14:paraId="7684D10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διέρχεται αναγκαίες ηλεκτρομηχανολογικές εγκαταστάσεις, κ.λπ. </w:t>
      </w:r>
    </w:p>
    <w:p w14:paraId="6054626B" w14:textId="77777777" w:rsidR="005A4543" w:rsidRPr="003F07AF" w:rsidRDefault="005A4543" w:rsidP="004016DF">
      <w:pPr>
        <w:pStyle w:val="Web"/>
        <w:suppressAutoHyphens w:val="0"/>
        <w:spacing w:before="0" w:after="0" w:line="360" w:lineRule="auto"/>
        <w:jc w:val="both"/>
        <w:rPr>
          <w:u w:val="single"/>
          <w:lang w:eastAsia="el-GR"/>
        </w:rPr>
      </w:pPr>
      <w:r w:rsidRPr="004016DF">
        <w:rPr>
          <w:lang w:eastAsia="el-GR"/>
        </w:rPr>
        <w:t xml:space="preserve">Καμία από τις επεμβάσεις αυτές </w:t>
      </w:r>
      <w:r w:rsidRPr="003F07AF">
        <w:rPr>
          <w:u w:val="single"/>
          <w:lang w:eastAsia="el-GR"/>
        </w:rPr>
        <w:t>δεν συνεπάγεται μεταβολή της συγκυριότητας</w:t>
      </w:r>
      <w:r w:rsidRPr="004016DF">
        <w:rPr>
          <w:lang w:eastAsia="el-GR"/>
        </w:rPr>
        <w:t xml:space="preserve">. </w:t>
      </w:r>
      <w:r w:rsidRPr="003F07AF">
        <w:rPr>
          <w:b/>
          <w:lang w:eastAsia="el-GR"/>
        </w:rPr>
        <w:t>Αντιθέτως,</w:t>
      </w:r>
      <w:r w:rsidRPr="004016DF">
        <w:rPr>
          <w:lang w:eastAsia="el-GR"/>
        </w:rPr>
        <w:t xml:space="preserve"> </w:t>
      </w:r>
      <w:r w:rsidRPr="003F07AF">
        <w:rPr>
          <w:u w:val="single"/>
          <w:lang w:eastAsia="el-GR"/>
        </w:rPr>
        <w:t>αποτελούν συνήθεις πράξεις αξιοποίησης του χώρου σύμφωνα με τον προορισμό του.</w:t>
      </w:r>
    </w:p>
    <w:p w14:paraId="205091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σημερινή νομοθεσία δεν παρέχει σαφή κριτήρια για τη διάκριση μεταξύ επιτρεπτής λειτουργικής επέμβασης και επέμβασης που απαιτεί «συναίνεση».</w:t>
      </w:r>
    </w:p>
    <w:p w14:paraId="4DE68018" w14:textId="77777777" w:rsidR="005A4543" w:rsidRPr="00121A20" w:rsidRDefault="005A4543" w:rsidP="004016DF">
      <w:pPr>
        <w:pStyle w:val="Web"/>
        <w:suppressAutoHyphens w:val="0"/>
        <w:spacing w:before="0" w:after="0" w:line="360" w:lineRule="auto"/>
        <w:jc w:val="both"/>
        <w:rPr>
          <w:u w:val="single"/>
          <w:lang w:eastAsia="el-GR"/>
        </w:rPr>
      </w:pPr>
      <w:r w:rsidRPr="004016DF">
        <w:rPr>
          <w:lang w:eastAsia="el-GR"/>
        </w:rPr>
        <w:t xml:space="preserve">Το </w:t>
      </w:r>
      <w:r w:rsidRPr="00121A20">
        <w:rPr>
          <w:b/>
          <w:lang w:eastAsia="el-GR"/>
        </w:rPr>
        <w:t>κενό αυτό</w:t>
      </w:r>
      <w:r w:rsidRPr="004016DF">
        <w:rPr>
          <w:lang w:eastAsia="el-GR"/>
        </w:rPr>
        <w:t xml:space="preserve"> </w:t>
      </w:r>
      <w:r w:rsidRPr="00121A20">
        <w:rPr>
          <w:u w:val="single"/>
          <w:lang w:eastAsia="el-GR"/>
        </w:rPr>
        <w:t>έχει ως αποτέλεσμα να ανακύπτουν συχνές διαφορές, οι οποίες καταλήγουν στα δικαστήρια με αβέβαιη έκβαση και σημαντικό οικονομικό κόστος για τους συνιδιοκτήτες.</w:t>
      </w:r>
    </w:p>
    <w:p w14:paraId="1ECCFF99" w14:textId="77777777" w:rsidR="005A4543" w:rsidRPr="004016DF" w:rsidRDefault="005A4543" w:rsidP="004016DF">
      <w:pPr>
        <w:pStyle w:val="Web"/>
        <w:suppressAutoHyphens w:val="0"/>
        <w:spacing w:before="0" w:after="0" w:line="360" w:lineRule="auto"/>
        <w:jc w:val="both"/>
        <w:rPr>
          <w:lang w:eastAsia="el-GR"/>
        </w:rPr>
      </w:pPr>
      <w:r w:rsidRPr="00EC686C">
        <w:rPr>
          <w:b/>
          <w:lang w:eastAsia="el-GR"/>
        </w:rPr>
        <w:t>Η προτεινόμενη μεταρρύθμιση επιδιώκει να αντιμετωπίσει το πρόβλημα μέσω ενός αντικειμενικού κανόνα</w:t>
      </w:r>
      <w:r w:rsidRPr="004016DF">
        <w:rPr>
          <w:lang w:eastAsia="el-GR"/>
        </w:rPr>
        <w:t xml:space="preserve">: </w:t>
      </w:r>
      <w:r w:rsidRPr="00EC686C">
        <w:rPr>
          <w:u w:val="single"/>
          <w:lang w:eastAsia="el-GR"/>
        </w:rPr>
        <w:t>η «συναίνεση» απαιτείται μόνο όταν η επέμβαση θίγει ουσιωδώς δικαιώματα άλλων συνιδιοκτητών ή μεταβάλλει τη νομική και λειτουργική κατάσταση των κοινών μερών, τον φέροντα οργανισμό και το ιδεατό στερεό</w:t>
      </w:r>
      <w:r w:rsidRPr="004016DF">
        <w:rPr>
          <w:lang w:eastAsia="el-GR"/>
        </w:rPr>
        <w:t xml:space="preserve">. </w:t>
      </w:r>
      <w:r w:rsidRPr="006F6DAE">
        <w:rPr>
          <w:b/>
          <w:lang w:eastAsia="el-GR"/>
        </w:rPr>
        <w:t>Αντίθετα</w:t>
      </w:r>
      <w:r w:rsidRPr="004016DF">
        <w:rPr>
          <w:lang w:eastAsia="el-GR"/>
        </w:rPr>
        <w:t xml:space="preserve">, οι επεμβάσεις που περιορίζονται στον χώρο αποκλειστικής χρήσης και εξυπηρετούν τη συνήθη, ασφαλή και νόμιμη αξιοποίησή του </w:t>
      </w:r>
      <w:r w:rsidRPr="00B05C11">
        <w:rPr>
          <w:b/>
          <w:lang w:eastAsia="el-GR"/>
        </w:rPr>
        <w:t>πρέπει να επιτρέπονται χωρίς προηγούμενη «συναίνεση»</w:t>
      </w:r>
      <w:r w:rsidRPr="004016DF">
        <w:rPr>
          <w:lang w:eastAsia="el-GR"/>
        </w:rPr>
        <w:t xml:space="preserve"> και </w:t>
      </w:r>
      <w:r w:rsidRPr="00B05C11">
        <w:rPr>
          <w:u w:val="single"/>
          <w:lang w:eastAsia="el-GR"/>
        </w:rPr>
        <w:t>να υπάρχει ρητή αναφορά ότι υπερτερεί του περιορισμού της μεταβολής της «όψης»,</w:t>
      </w:r>
      <w:r w:rsidRPr="004016DF">
        <w:rPr>
          <w:lang w:eastAsia="el-GR"/>
        </w:rPr>
        <w:t xml:space="preserve"> εφόσον δεν επηρεάζεται το ιδεατό στερεό.</w:t>
      </w:r>
    </w:p>
    <w:p w14:paraId="3976531E" w14:textId="77777777" w:rsidR="005A4543" w:rsidRPr="004016DF" w:rsidRDefault="005A4543" w:rsidP="004016DF">
      <w:pPr>
        <w:pStyle w:val="Web"/>
        <w:suppressAutoHyphens w:val="0"/>
        <w:spacing w:before="0" w:after="0" w:line="360" w:lineRule="auto"/>
        <w:jc w:val="both"/>
        <w:rPr>
          <w:lang w:eastAsia="el-GR"/>
        </w:rPr>
      </w:pPr>
    </w:p>
    <w:p w14:paraId="0B5F8B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EC686C">
        <w:rPr>
          <w:u w:val="single"/>
          <w:lang w:eastAsia="el-GR"/>
        </w:rPr>
        <w:t>Το πρόβλημα του ισχύοντος δικαίου</w:t>
      </w:r>
    </w:p>
    <w:p w14:paraId="6B6933AC" w14:textId="77777777" w:rsidR="005A4543" w:rsidRPr="004016DF" w:rsidRDefault="005A4543" w:rsidP="004016DF">
      <w:pPr>
        <w:pStyle w:val="Web"/>
        <w:suppressAutoHyphens w:val="0"/>
        <w:spacing w:before="0" w:after="0" w:line="360" w:lineRule="auto"/>
        <w:jc w:val="both"/>
        <w:rPr>
          <w:lang w:eastAsia="el-GR"/>
        </w:rPr>
      </w:pPr>
      <w:r w:rsidRPr="00CF0316">
        <w:rPr>
          <w:b/>
          <w:lang w:eastAsia="el-GR"/>
        </w:rPr>
        <w:t>Οι χώροι αποκλειστικής χρήσης αποτελούν μία από τις συχνότερες πηγές συγκρούσεων μεταξύ συνιδιοκτητών</w:t>
      </w:r>
      <w:r w:rsidRPr="004016DF">
        <w:rPr>
          <w:lang w:eastAsia="el-GR"/>
        </w:rPr>
        <w:t>. Παρότι η πρακτική των τελευταίων δεκαετιών έχει καταστήσει την αποκλειστική χρήση αναπόσπαστο στοιχείο της οριζόντιας ιδιοκτησίας, το ισχύον νομοθετικό πλαίσιο δεν καθορίζει με σαφήνεια ποιες επεμβάσεις επιτρέπεται να πραγματοποιεί ο δικαιούχος χωρίς προηγούμενη «συναίνεση» και ποιες απαιτούν συλλογική απόφαση.</w:t>
      </w:r>
    </w:p>
    <w:p w14:paraId="3DF040A6" w14:textId="77777777" w:rsidR="005A4543" w:rsidRPr="00EC686C" w:rsidRDefault="005A4543" w:rsidP="004016DF">
      <w:pPr>
        <w:pStyle w:val="Web"/>
        <w:suppressAutoHyphens w:val="0"/>
        <w:spacing w:before="0" w:after="0" w:line="360" w:lineRule="auto"/>
        <w:jc w:val="both"/>
        <w:rPr>
          <w:u w:val="single"/>
          <w:lang w:eastAsia="el-GR"/>
        </w:rPr>
      </w:pPr>
      <w:r w:rsidRPr="00EC686C">
        <w:rPr>
          <w:b/>
          <w:lang w:eastAsia="el-GR"/>
        </w:rPr>
        <w:t>Το νομοθετικό αυτό κενό</w:t>
      </w:r>
      <w:r w:rsidRPr="004016DF">
        <w:rPr>
          <w:lang w:eastAsia="el-GR"/>
        </w:rPr>
        <w:t xml:space="preserve"> έχει οδηγήσει σε έντονη </w:t>
      </w:r>
      <w:proofErr w:type="spellStart"/>
      <w:r w:rsidRPr="004016DF">
        <w:rPr>
          <w:lang w:eastAsia="el-GR"/>
        </w:rPr>
        <w:t>νομολογιακή</w:t>
      </w:r>
      <w:proofErr w:type="spellEnd"/>
      <w:r w:rsidRPr="004016DF">
        <w:rPr>
          <w:lang w:eastAsia="el-GR"/>
        </w:rPr>
        <w:t xml:space="preserve"> αβεβαιότητα. </w:t>
      </w:r>
      <w:r w:rsidRPr="00EC686C">
        <w:rPr>
          <w:u w:val="single"/>
          <w:lang w:eastAsia="el-GR"/>
        </w:rPr>
        <w:t>Παρόμοιες πραγματικές καταστάσεις αντιμετωπίζονται διαφορετικά, ενώ η απουσία σαφών κανόνων οδηγεί σε προληπτική απαγόρευση ακόμη και επεμβάσεων που είναι τεχνικά αναγκαίες και νομικά αβλαβείς.</w:t>
      </w:r>
    </w:p>
    <w:p w14:paraId="44ED0130" w14:textId="77777777" w:rsidR="005A4543" w:rsidRPr="00EC686C" w:rsidRDefault="005A4543" w:rsidP="004016DF">
      <w:pPr>
        <w:pStyle w:val="Web"/>
        <w:suppressAutoHyphens w:val="0"/>
        <w:spacing w:before="0" w:after="0" w:line="360" w:lineRule="auto"/>
        <w:jc w:val="both"/>
        <w:rPr>
          <w:b/>
          <w:lang w:eastAsia="el-GR"/>
        </w:rPr>
      </w:pPr>
      <w:r w:rsidRPr="004016DF">
        <w:rPr>
          <w:lang w:eastAsia="el-GR"/>
        </w:rPr>
        <w:lastRenderedPageBreak/>
        <w:t xml:space="preserve">Η κατάσταση αυτή δεν εξυπηρετεί ούτε την προστασία της κοινής ιδιοκτησίας ούτε την ασφάλεια των συναλλαγών. </w:t>
      </w:r>
      <w:r w:rsidRPr="00EC686C">
        <w:rPr>
          <w:u w:val="single"/>
          <w:lang w:eastAsia="el-GR"/>
        </w:rPr>
        <w:t>Η ουσία του δικαιώματος</w:t>
      </w:r>
      <w:r w:rsidRPr="004016DF">
        <w:rPr>
          <w:lang w:eastAsia="el-GR"/>
        </w:rPr>
        <w:t xml:space="preserve"> δεν εξαντλείται στη φυσική κατοχή του χώρου. Περιλαμβάνει και όλες εκείνες τις εξουσίες που είναι αναγκαίες </w:t>
      </w:r>
      <w:r w:rsidRPr="00EC686C">
        <w:rPr>
          <w:b/>
          <w:lang w:eastAsia="el-GR"/>
        </w:rPr>
        <w:t>ώστε η χρήση να είναι πραγματική, ασφαλής και λειτουργική.</w:t>
      </w:r>
    </w:p>
    <w:p w14:paraId="535362F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χρήση χωρίς δυνατότητα στοιχειώδους συντήρησης, επισκευής ή τεχνικής προσαρμογής είναι ουσιαστικά κενή περιεχομένου. Εάν ο δικαιούχος δεν μπορεί να αντικαταστήσει μία φθαρμένη περίφραξη, να επισκευάσει μία </w:t>
      </w:r>
      <w:proofErr w:type="spellStart"/>
      <w:r w:rsidRPr="004016DF">
        <w:rPr>
          <w:lang w:eastAsia="el-GR"/>
        </w:rPr>
        <w:t>στεγάνωση</w:t>
      </w:r>
      <w:proofErr w:type="spellEnd"/>
      <w:r w:rsidRPr="004016DF">
        <w:rPr>
          <w:lang w:eastAsia="el-GR"/>
        </w:rPr>
        <w:t>, να εγκαταστήσει φωτισμό ή να τοποθετήσει σύγχρονες ενεργειακές υποδομές, τότε η αποκλειστική χρήση απογυμνώνεται από το ουσιαστικό της περιεχόμενο. Ένα δώμα που δεν μπορεί να στεγανοποιηθεί, ένας κήπος που δεν μπορεί να διαμορφωθεί, μία αυλή που δεν μπορεί να επισκευασθεί ή ένας ακάλυπτος που δεν μπορεί να δεχθεί σύγχρονες ενεργειακές υποδομές δεν αποτελούν πραγματικά αντικείμενα αποκλειστικής χρήσης αλλά χώρους των οποίων η αξιοποίηση εξαρτάται διαρκώς από τη βούληση τρίτων.</w:t>
      </w:r>
    </w:p>
    <w:p w14:paraId="410826A6" w14:textId="77777777" w:rsidR="005A4543" w:rsidRPr="00C3049C" w:rsidRDefault="005A4543" w:rsidP="004016DF">
      <w:pPr>
        <w:pStyle w:val="Web"/>
        <w:suppressAutoHyphens w:val="0"/>
        <w:spacing w:before="0" w:after="0" w:line="360" w:lineRule="auto"/>
        <w:jc w:val="both"/>
        <w:rPr>
          <w:u w:val="single"/>
          <w:lang w:eastAsia="el-GR"/>
        </w:rPr>
      </w:pPr>
      <w:r w:rsidRPr="00C3049C">
        <w:rPr>
          <w:u w:val="single"/>
          <w:lang w:eastAsia="el-GR"/>
        </w:rPr>
        <w:t>Η έννομη τάξη δεν μπορεί να αναγνωρίζει ένα δικαίωμα και συγχρόνως να καθιστά αδύνατη την πρακτική του άσκηση</w:t>
      </w:r>
      <w:r>
        <w:rPr>
          <w:u w:val="single"/>
          <w:lang w:eastAsia="el-GR"/>
        </w:rPr>
        <w:t>.</w:t>
      </w:r>
    </w:p>
    <w:p w14:paraId="70BF7961" w14:textId="77777777" w:rsidR="005A4543" w:rsidRPr="00D25AAB" w:rsidRDefault="005A4543" w:rsidP="004016DF">
      <w:pPr>
        <w:pStyle w:val="Web"/>
        <w:suppressAutoHyphens w:val="0"/>
        <w:spacing w:before="0" w:after="0" w:line="360" w:lineRule="auto"/>
        <w:jc w:val="both"/>
        <w:rPr>
          <w:u w:val="single"/>
          <w:lang w:eastAsia="el-GR"/>
        </w:rPr>
      </w:pPr>
      <w:r w:rsidRPr="00EC686C">
        <w:rPr>
          <w:b/>
          <w:lang w:eastAsia="el-GR"/>
        </w:rPr>
        <w:t>Η ερμηνεία αυτή οδηγεί σε μία εσωτερική αντίφαση</w:t>
      </w:r>
      <w:r w:rsidRPr="004016DF">
        <w:rPr>
          <w:lang w:eastAsia="el-GR"/>
        </w:rPr>
        <w:t xml:space="preserve">. Η έννομη τάξη αναγνωρίζει αποκλειστική χρήση αλλά ταυτόχρονα στερεί από τον δικαιούχο κάθε ουσιαστική δυνατότητα διατήρησης και εξέλιξης του χώρου. </w:t>
      </w:r>
      <w:r w:rsidRPr="00D25AAB">
        <w:rPr>
          <w:u w:val="single"/>
          <w:lang w:eastAsia="el-GR"/>
        </w:rPr>
        <w:t xml:space="preserve">Η αντίφαση αυτή </w:t>
      </w:r>
      <w:r w:rsidRPr="008B41A4">
        <w:rPr>
          <w:b/>
          <w:lang w:eastAsia="el-GR"/>
        </w:rPr>
        <w:t xml:space="preserve">αντιβαίνει </w:t>
      </w:r>
      <w:r w:rsidRPr="00D25AAB">
        <w:rPr>
          <w:u w:val="single"/>
          <w:lang w:eastAsia="el-GR"/>
        </w:rPr>
        <w:t>όχι μόνο στον οικονομικό σκοπό του θεσμού αλλά και στη γενικότερη αρχή της αποτελεσματικής προστασίας των εμπραγμάτων δικαιωμάτων.</w:t>
      </w:r>
    </w:p>
    <w:p w14:paraId="7CA07E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 την ιδιαίτερη σημασία της, </w:t>
      </w:r>
      <w:r w:rsidRPr="002F5B5A">
        <w:rPr>
          <w:u w:val="single"/>
          <w:lang w:eastAsia="el-GR"/>
        </w:rPr>
        <w:t>η αποκλειστική χρήση εξακολουθεί να αντιμετωπίζεται από το ισχύον δίκαιο περισσότερο ως εξαίρεση από το καθεστώς της κοινής χρήσης παρά ως αυτοτελής θεσμός με συγκεκριμένο λειτουργικό προορισμό</w:t>
      </w:r>
      <w:r w:rsidRPr="004016DF">
        <w:rPr>
          <w:lang w:eastAsia="el-GR"/>
        </w:rPr>
        <w:t>. Η προσέγγιση αυτή έχει ως αποτέλεσμα να δημιουργούνται σημαντικές αμφισβητήσεις ως προς το εύρος των δικαιωμάτων του δικαιούχου και ιδίως ως προς τη δυνατότητά του να προβαίνει σε εργασίες συντήρησης, επισκευής, ενεργειακής αναβάθμισης ή λειτουργικής βελτίωσης του χώρου.</w:t>
      </w:r>
    </w:p>
    <w:p w14:paraId="3425468A" w14:textId="77777777" w:rsidR="005A4543" w:rsidRPr="002F5B5A" w:rsidRDefault="005A4543" w:rsidP="004016DF">
      <w:pPr>
        <w:pStyle w:val="Web"/>
        <w:suppressAutoHyphens w:val="0"/>
        <w:spacing w:before="0" w:after="0" w:line="360" w:lineRule="auto"/>
        <w:jc w:val="both"/>
        <w:rPr>
          <w:lang w:eastAsia="el-GR"/>
        </w:rPr>
      </w:pPr>
      <w:r w:rsidRPr="002F5B5A">
        <w:rPr>
          <w:b/>
          <w:lang w:eastAsia="el-GR"/>
        </w:rPr>
        <w:t xml:space="preserve">Το γεγονός ότι οι σχετικές διαφορές καταλήγουν κατ’ επανάληψη ενώπιον των δικαστηρίων καταδεικνύει </w:t>
      </w:r>
      <w:r w:rsidRPr="002F5B5A">
        <w:rPr>
          <w:b/>
          <w:u w:val="single"/>
          <w:lang w:eastAsia="el-GR"/>
        </w:rPr>
        <w:t>ότι το υφιστάμενο νομοθετικό πλαίσιο</w:t>
      </w:r>
      <w:r w:rsidRPr="002F5B5A">
        <w:rPr>
          <w:b/>
          <w:lang w:eastAsia="el-GR"/>
        </w:rPr>
        <w:t xml:space="preserve"> </w:t>
      </w:r>
      <w:r w:rsidRPr="002F5B5A">
        <w:rPr>
          <w:b/>
          <w:u w:val="single"/>
          <w:lang w:eastAsia="el-GR"/>
        </w:rPr>
        <w:t>δεν παρέχει</w:t>
      </w:r>
      <w:r>
        <w:rPr>
          <w:b/>
          <w:lang w:eastAsia="el-GR"/>
        </w:rPr>
        <w:t xml:space="preserve"> επαρκή ασφάλεια δικαίου </w:t>
      </w:r>
      <w:r w:rsidRPr="002F5B5A">
        <w:rPr>
          <w:b/>
          <w:lang w:eastAsia="el-GR"/>
        </w:rPr>
        <w:t xml:space="preserve">στους δικαιούχους της αποκλειστικής χρήσης </w:t>
      </w:r>
      <w:r w:rsidRPr="002F5B5A">
        <w:rPr>
          <w:lang w:eastAsia="el-GR"/>
        </w:rPr>
        <w:t>ούτε στους λοιπούς συνιδιοκτήτες.</w:t>
      </w:r>
    </w:p>
    <w:p w14:paraId="150FF454" w14:textId="77777777" w:rsidR="005A4543" w:rsidRPr="0066165F" w:rsidRDefault="005A4543" w:rsidP="004016DF">
      <w:pPr>
        <w:pStyle w:val="Web"/>
        <w:suppressAutoHyphens w:val="0"/>
        <w:spacing w:before="0" w:after="0" w:line="360" w:lineRule="auto"/>
        <w:jc w:val="both"/>
        <w:rPr>
          <w:u w:val="single"/>
          <w:lang w:eastAsia="el-GR"/>
        </w:rPr>
      </w:pPr>
      <w:r w:rsidRPr="004016DF">
        <w:rPr>
          <w:lang w:eastAsia="el-GR"/>
        </w:rPr>
        <w:t xml:space="preserve">Κατά την έκδοση αδειών μικρής κλίμακας (ΕΕΜΚ), συχνά απαιτείται εκ μέρους των Υπηρεσιών Δόμησης </w:t>
      </w:r>
      <w:r w:rsidRPr="0066165F">
        <w:rPr>
          <w:b/>
          <w:lang w:eastAsia="el-GR"/>
        </w:rPr>
        <w:t>η «συναίνεση» των λοιπών συνιδιοκτητών —χωρίς μάλιστα τούτο να προβλέπεται ρητώς στον νόμο</w:t>
      </w:r>
      <w:r w:rsidRPr="004016DF">
        <w:rPr>
          <w:lang w:eastAsia="el-GR"/>
        </w:rPr>
        <w:t xml:space="preserve">— γεγονός που γεννά πλήρη σύγχυση και </w:t>
      </w:r>
      <w:r w:rsidRPr="0066165F">
        <w:rPr>
          <w:u w:val="single"/>
          <w:lang w:eastAsia="el-GR"/>
        </w:rPr>
        <w:t>ευνοεί την αυθαιρεσία στην ερμηνεία των διατάξεων.</w:t>
      </w:r>
      <w:r w:rsidRPr="004016DF">
        <w:rPr>
          <w:lang w:eastAsia="el-GR"/>
        </w:rPr>
        <w:t xml:space="preserve"> Στις περιπτώσεις αυτές, </w:t>
      </w:r>
      <w:r w:rsidRPr="0066165F">
        <w:rPr>
          <w:u w:val="single"/>
          <w:lang w:eastAsia="el-GR"/>
        </w:rPr>
        <w:t xml:space="preserve">η απαίτηση προηγούμενης </w:t>
      </w:r>
      <w:r w:rsidRPr="0066165F">
        <w:rPr>
          <w:u w:val="single"/>
          <w:lang w:eastAsia="el-GR"/>
        </w:rPr>
        <w:lastRenderedPageBreak/>
        <w:t>«συναίνεσης» οδηγεί ουσιαστικά σε πλήρη εξάρτηση της άσκησης ενός νόμιμου ιδιοκτησιακού δικαιώματος από τη βούληση προσώπων τα οποία δεν υφίστανται απολύτως καμία έννομη βλάβη.</w:t>
      </w:r>
    </w:p>
    <w:p w14:paraId="201CE5FA" w14:textId="77777777" w:rsidR="005A4543" w:rsidRPr="00C60519" w:rsidRDefault="005A4543" w:rsidP="004016DF">
      <w:pPr>
        <w:pStyle w:val="Web"/>
        <w:suppressAutoHyphens w:val="0"/>
        <w:spacing w:before="0" w:after="0" w:line="360" w:lineRule="auto"/>
        <w:jc w:val="both"/>
        <w:rPr>
          <w:b/>
          <w:lang w:eastAsia="el-GR"/>
        </w:rPr>
      </w:pPr>
      <w:r w:rsidRPr="004016DF">
        <w:rPr>
          <w:lang w:eastAsia="el-GR"/>
        </w:rPr>
        <w:t xml:space="preserve">Η εμπειρία από την εφαρμογή του ισχύοντος πλαισίου </w:t>
      </w:r>
      <w:r w:rsidRPr="00602C1F">
        <w:rPr>
          <w:u w:val="single"/>
          <w:lang w:eastAsia="el-GR"/>
        </w:rPr>
        <w:t>αναδεικνύει ότι μεγάλο μέρος των αρνήσεων δεν εδράζεται σε αντικειμενικούς λόγους προστασίας του κοινού πράγματος, αλλά σε προσωπικές αντιπαραθέσεις, ιδιοκτησιακές διαφωνίες ή γενικότερη άρνηση συνεργασίας.</w:t>
      </w:r>
      <w:r w:rsidRPr="00602C1F">
        <w:rPr>
          <w:lang w:eastAsia="el-GR"/>
        </w:rPr>
        <w:t xml:space="preserve"> </w:t>
      </w:r>
      <w:r w:rsidRPr="006F562C">
        <w:rPr>
          <w:b/>
          <w:u w:val="single"/>
          <w:lang w:eastAsia="el-GR"/>
        </w:rPr>
        <w:t>Έτσι, «η συναίνεση»</w:t>
      </w:r>
      <w:r w:rsidRPr="006F562C">
        <w:rPr>
          <w:b/>
          <w:lang w:eastAsia="el-GR"/>
        </w:rPr>
        <w:t xml:space="preserve"> </w:t>
      </w:r>
      <w:r w:rsidRPr="006F562C">
        <w:rPr>
          <w:b/>
          <w:u w:val="single"/>
          <w:lang w:eastAsia="el-GR"/>
        </w:rPr>
        <w:t>μετατρέπεται</w:t>
      </w:r>
      <w:r w:rsidRPr="006F562C">
        <w:rPr>
          <w:u w:val="single"/>
          <w:lang w:eastAsia="el-GR"/>
        </w:rPr>
        <w:t xml:space="preserve"> από μηχανισμό προστασίας της συνιδιοκτησίας σε μέσο άσκησης πίεσης ή ακόμη και εκβιασμού, με αποτέλεσμα να παρακωλύονται εργασίες</w:t>
      </w:r>
      <w:r w:rsidRPr="00602C1F">
        <w:rPr>
          <w:lang w:eastAsia="el-GR"/>
        </w:rPr>
        <w:t xml:space="preserve"> </w:t>
      </w:r>
      <w:proofErr w:type="spellStart"/>
      <w:r w:rsidRPr="00602C1F">
        <w:rPr>
          <w:lang w:eastAsia="el-GR"/>
        </w:rPr>
        <w:t>στεγάνωσης</w:t>
      </w:r>
      <w:proofErr w:type="spellEnd"/>
      <w:r w:rsidRPr="00602C1F">
        <w:rPr>
          <w:lang w:eastAsia="el-GR"/>
        </w:rPr>
        <w:t>, αντικατάστασης μονώσεων, αισθητικής αποκατάστασης, εγκατάστασης</w:t>
      </w:r>
      <w:r w:rsidRPr="004016DF">
        <w:rPr>
          <w:lang w:eastAsia="el-GR"/>
        </w:rPr>
        <w:t xml:space="preserve"> φωτοβολταϊκών, δημιουργίας πράσινων δωμάτων, τοποθέτησης αντλιών θερμότητας ή άλλων σύγχρονων τεχνικών εγκαταστάσεων που όχι μόνο </w:t>
      </w:r>
      <w:r w:rsidRPr="00C60519">
        <w:rPr>
          <w:b/>
          <w:lang w:eastAsia="el-GR"/>
        </w:rPr>
        <w:t>δεν</w:t>
      </w:r>
      <w:r w:rsidRPr="004016DF">
        <w:rPr>
          <w:lang w:eastAsia="el-GR"/>
        </w:rPr>
        <w:t xml:space="preserve"> βλάπτουν τους λοιπούς συνιδιοκτήτες, </w:t>
      </w:r>
      <w:r w:rsidRPr="00C60519">
        <w:rPr>
          <w:b/>
          <w:lang w:eastAsia="el-GR"/>
        </w:rPr>
        <w:t>αλλά συμβάλλουν στη διατήρηση και αναβάθμιση του κτιρίου στο σύνολό του και ως εκ τούτου και στην εμπορική αξία του.</w:t>
      </w:r>
    </w:p>
    <w:p w14:paraId="0FAF68C9" w14:textId="77777777" w:rsidR="005A4543" w:rsidRPr="00BD2D9B" w:rsidRDefault="005A4543" w:rsidP="004016DF">
      <w:pPr>
        <w:pStyle w:val="Web"/>
        <w:suppressAutoHyphens w:val="0"/>
        <w:spacing w:before="0" w:after="0" w:line="360" w:lineRule="auto"/>
        <w:jc w:val="both"/>
        <w:rPr>
          <w:u w:val="single"/>
          <w:lang w:eastAsia="el-GR"/>
        </w:rPr>
      </w:pPr>
      <w:r w:rsidRPr="00BD2D9B">
        <w:rPr>
          <w:u w:val="single"/>
          <w:lang w:eastAsia="el-GR"/>
        </w:rPr>
        <w:t>Η κατάσταση αυτή αντίκειται τόσο στη συνταγματική προστασία της ιδιοκτησίας όσο και στη θεμελιώδη αρχή της αναλογικότητας</w:t>
      </w:r>
      <w:r w:rsidRPr="004016DF">
        <w:rPr>
          <w:lang w:eastAsia="el-GR"/>
        </w:rPr>
        <w:t xml:space="preserve">. </w:t>
      </w:r>
      <w:r w:rsidRPr="00BD2D9B">
        <w:rPr>
          <w:b/>
          <w:lang w:eastAsia="el-GR"/>
        </w:rPr>
        <w:t>Κάθε περιορισμός του δικαιώματος ιδιοκτησίας πρέπει να εξυπηρετεί συγκεκριμένο σκοπό δημοσίου ή ιδιωτικού συμφέροντος και να είναι απολύτως αναγκαίος για την προστασία του.</w:t>
      </w:r>
      <w:r w:rsidRPr="004016DF">
        <w:rPr>
          <w:lang w:eastAsia="el-GR"/>
        </w:rPr>
        <w:t xml:space="preserve"> Όταν όμως ο περιορισμός δεν προστατεύει κανένα πραγματικό δικαίωμα τρίτου </w:t>
      </w:r>
      <w:r w:rsidRPr="00BD2D9B">
        <w:rPr>
          <w:u w:val="single"/>
          <w:lang w:eastAsia="el-GR"/>
        </w:rPr>
        <w:t>και απλώς παρέχει σε άλλους συνιδιοκτήτες τη δυνατότητα να ματαιώσουν την αξιοποίηση της ιδιοκτησίας, τότε παύει να είναι θεμιτός και μετατρέπεται σε δυσανάλογη επέμβαση στον πυρήνα του δικαιώματος της ιδιοκτησίας.</w:t>
      </w:r>
    </w:p>
    <w:p w14:paraId="5753AD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Κάθε περιορισμός της δυνατότητας αξιοποίησης ενός χώρου αποκλειστικής χρήσης συνιστά επέμβαση στην οικονομική λειτουργία της ιδιοκτησίας και, ως εκ τούτου, πρέπει να πληροί τις απαιτήσεις της αρχής της αναλογικότητας. Δεν αρκεί η επίκληση της κοινής κυριότητας του χώρου. Απαιτείται συγκεκριμένη στάθμιση μεταξύ του συμφέροντος του δικαιούχου να αξιοποιήσει τον χώρο και του συμφέροντος των λοιπών συνιδιοκτητών να προστατεύσουν τα κοινά στοιχεία της οικοδομής.</w:t>
      </w:r>
    </w:p>
    <w:p w14:paraId="4020CBDE" w14:textId="77777777" w:rsidR="005A4543" w:rsidRPr="00F25166" w:rsidRDefault="005A4543" w:rsidP="004016DF">
      <w:pPr>
        <w:pStyle w:val="Web"/>
        <w:suppressAutoHyphens w:val="0"/>
        <w:spacing w:before="0" w:after="0" w:line="360" w:lineRule="auto"/>
        <w:jc w:val="both"/>
        <w:rPr>
          <w:u w:val="single"/>
          <w:lang w:eastAsia="el-GR"/>
        </w:rPr>
      </w:pPr>
      <w:r w:rsidRPr="00F25166">
        <w:rPr>
          <w:u w:val="single"/>
          <w:lang w:eastAsia="el-GR"/>
        </w:rPr>
        <w:t>Εφόσον η προτεινόμενη επέμβαση</w:t>
      </w:r>
      <w:r w:rsidRPr="004016DF">
        <w:rPr>
          <w:lang w:eastAsia="el-GR"/>
        </w:rPr>
        <w:t xml:space="preserve"> </w:t>
      </w:r>
      <w:r w:rsidRPr="00F25166">
        <w:rPr>
          <w:b/>
          <w:lang w:eastAsia="el-GR"/>
        </w:rPr>
        <w:t xml:space="preserve">δεν </w:t>
      </w:r>
      <w:r w:rsidRPr="004016DF">
        <w:rPr>
          <w:lang w:eastAsia="el-GR"/>
        </w:rPr>
        <w:t xml:space="preserve">μεταβάλλει τον προορισμό του </w:t>
      </w:r>
      <w:proofErr w:type="spellStart"/>
      <w:r w:rsidRPr="004016DF">
        <w:rPr>
          <w:lang w:eastAsia="el-GR"/>
        </w:rPr>
        <w:t>κοινόκτητου</w:t>
      </w:r>
      <w:proofErr w:type="spellEnd"/>
      <w:r w:rsidRPr="004016DF">
        <w:rPr>
          <w:lang w:eastAsia="el-GR"/>
        </w:rPr>
        <w:t xml:space="preserve"> χώρου, </w:t>
      </w:r>
      <w:r w:rsidRPr="00F25166">
        <w:rPr>
          <w:b/>
          <w:lang w:eastAsia="el-GR"/>
        </w:rPr>
        <w:t>δεν</w:t>
      </w:r>
      <w:r w:rsidRPr="004016DF">
        <w:rPr>
          <w:lang w:eastAsia="el-GR"/>
        </w:rPr>
        <w:t xml:space="preserve"> επηρεάζει τη στατική επάρκεια του κτιρίου, </w:t>
      </w:r>
      <w:r w:rsidRPr="00F25166">
        <w:rPr>
          <w:b/>
          <w:lang w:eastAsia="el-GR"/>
        </w:rPr>
        <w:t>δεν</w:t>
      </w:r>
      <w:r w:rsidRPr="004016DF">
        <w:rPr>
          <w:lang w:eastAsia="el-GR"/>
        </w:rPr>
        <w:t xml:space="preserve"> περιορίζει τα δικαιώματα των λοιπών συνιδιοκτητών και </w:t>
      </w:r>
      <w:r w:rsidRPr="00F25166">
        <w:rPr>
          <w:b/>
          <w:lang w:eastAsia="el-GR"/>
        </w:rPr>
        <w:t>δεν</w:t>
      </w:r>
      <w:r w:rsidRPr="004016DF">
        <w:rPr>
          <w:lang w:eastAsia="el-GR"/>
        </w:rPr>
        <w:t xml:space="preserve"> δημιουργεί οικονομική επιβάρυνση εις βάρος τους, </w:t>
      </w:r>
      <w:r w:rsidRPr="00F25166">
        <w:rPr>
          <w:u w:val="single"/>
          <w:lang w:eastAsia="el-GR"/>
        </w:rPr>
        <w:t>η πλήρης απαγόρευση πραγματοποίησής της χωρίς «συναίνεση, δύσκολα μπορεί να θεωρηθεί συμβατή με την αρχή της αναλογικότητας.</w:t>
      </w:r>
    </w:p>
    <w:p w14:paraId="4539C895" w14:textId="77777777" w:rsidR="005A4543" w:rsidRDefault="005A4543" w:rsidP="004016DF">
      <w:pPr>
        <w:pStyle w:val="Web"/>
        <w:suppressAutoHyphens w:val="0"/>
        <w:spacing w:before="0" w:after="0" w:line="360" w:lineRule="auto"/>
        <w:jc w:val="both"/>
        <w:rPr>
          <w:u w:val="single"/>
          <w:lang w:eastAsia="el-GR"/>
        </w:rPr>
      </w:pPr>
      <w:r w:rsidRPr="005C26DA">
        <w:rPr>
          <w:b/>
          <w:lang w:eastAsia="el-GR"/>
        </w:rPr>
        <w:t>Ιδιαίτερη σημασία αποκτά το ζήτημα αυτό υπό το πρίσμα της ευρωπαϊκής πολιτικής για την ενεργειακή αναβάθμιση των κτιρίων</w:t>
      </w:r>
      <w:r w:rsidRPr="004016DF">
        <w:rPr>
          <w:lang w:eastAsia="el-GR"/>
        </w:rPr>
        <w:t xml:space="preserve">. Η Ευρωπαϊκή Ένωση αντιμετωπίζει πλέον την ενεργειακή αποδοτικότητα του κτιριακού αποθέματος όχι ως αμιγώς ιδιωτικό ζήτημα αλλά ως </w:t>
      </w:r>
      <w:r w:rsidRPr="004016DF">
        <w:rPr>
          <w:lang w:eastAsia="el-GR"/>
        </w:rPr>
        <w:lastRenderedPageBreak/>
        <w:t xml:space="preserve">στόχο υπέρτερου δημοσίου συμφέροντος, ο οποίος συνδέεται με την προστασία του περιβάλλοντος, τη μείωση των εκπομπών αερίων του θερμοκηπίου, την ενεργειακή ασφάλεια και την αντιμετώπιση της ενεργειακής φτώχειας. </w:t>
      </w:r>
      <w:r w:rsidRPr="00AA3192">
        <w:rPr>
          <w:b/>
          <w:lang w:eastAsia="el-GR"/>
        </w:rPr>
        <w:t>Δεν είναι συνεπώς συμβατό με τον σκοπό αυτόν</w:t>
      </w:r>
      <w:r w:rsidRPr="004016DF">
        <w:rPr>
          <w:lang w:eastAsia="el-GR"/>
        </w:rPr>
        <w:t xml:space="preserve"> </w:t>
      </w:r>
      <w:r w:rsidRPr="00083ACD">
        <w:rPr>
          <w:u w:val="single"/>
          <w:lang w:eastAsia="el-GR"/>
        </w:rPr>
        <w:t>να επιτρέπεται η ματαίωση έργων</w:t>
      </w:r>
      <w:r w:rsidRPr="004016DF">
        <w:rPr>
          <w:lang w:eastAsia="el-GR"/>
        </w:rPr>
        <w:t xml:space="preserve"> ενεργειακής αναβάθμισης αποκλειστικά </w:t>
      </w:r>
      <w:r w:rsidRPr="00083ACD">
        <w:rPr>
          <w:u w:val="single"/>
          <w:lang w:eastAsia="el-GR"/>
        </w:rPr>
        <w:t>λόγω της αναιτιολόγητης άρνησης προσώπων που δεν υφίστανται οποιαδήποτε επιβάρυνση.</w:t>
      </w:r>
    </w:p>
    <w:p w14:paraId="54D0DA2A" w14:textId="77777777" w:rsidR="005A4543" w:rsidRDefault="005A4543" w:rsidP="004016DF">
      <w:pPr>
        <w:pStyle w:val="Web"/>
        <w:suppressAutoHyphens w:val="0"/>
        <w:spacing w:before="0" w:after="0" w:line="360" w:lineRule="auto"/>
        <w:jc w:val="both"/>
        <w:rPr>
          <w:u w:val="single"/>
          <w:lang w:eastAsia="el-GR"/>
        </w:rPr>
      </w:pPr>
    </w:p>
    <w:p w14:paraId="6B4E5585" w14:textId="77777777" w:rsidR="005A4543" w:rsidRDefault="005A4543" w:rsidP="004016DF">
      <w:pPr>
        <w:pStyle w:val="Web"/>
        <w:suppressAutoHyphens w:val="0"/>
        <w:spacing w:before="0" w:after="0" w:line="360" w:lineRule="auto"/>
        <w:jc w:val="both"/>
      </w:pPr>
      <w:r w:rsidRPr="00A1714D">
        <w:rPr>
          <w:b/>
        </w:rPr>
        <w:t>Ιδιαίτερη θεσμική αντίφαση</w:t>
      </w:r>
      <w:r>
        <w:t xml:space="preserve"> </w:t>
      </w:r>
      <w:r w:rsidRPr="00A1714D">
        <w:rPr>
          <w:u w:val="single"/>
        </w:rPr>
        <w:t xml:space="preserve">δημιουργείται στις περιπτώσεις κατά τις οποίες ο δικαιούχος αποκλειστικής χρήσης χώρου </w:t>
      </w:r>
      <w:r w:rsidRPr="00A1714D">
        <w:rPr>
          <w:b/>
        </w:rPr>
        <w:t>φέρει την ευθύνη</w:t>
      </w:r>
      <w:r>
        <w:t xml:space="preserve"> επιμέλειας, συντήρησης και ασφαλούς χρήσης του, </w:t>
      </w:r>
      <w:r w:rsidRPr="00A1714D">
        <w:rPr>
          <w:u w:val="single"/>
        </w:rPr>
        <w:t>ενώ ταυτόχρονα η εκτέλεση των αναγκαίων εργασιών</w:t>
      </w:r>
      <w:r>
        <w:t xml:space="preserve"> επισκευής, αντικατάστασης ή άρσης επικινδυνότητας </w:t>
      </w:r>
      <w:r w:rsidRPr="00A1714D">
        <w:rPr>
          <w:b/>
        </w:rPr>
        <w:t xml:space="preserve">εξαρτάται από την προηγούμενη </w:t>
      </w:r>
      <w:r>
        <w:rPr>
          <w:b/>
        </w:rPr>
        <w:t>«</w:t>
      </w:r>
      <w:r w:rsidRPr="00A1714D">
        <w:rPr>
          <w:b/>
        </w:rPr>
        <w:t>συναίνεση</w:t>
      </w:r>
      <w:r>
        <w:rPr>
          <w:b/>
        </w:rPr>
        <w:t>»</w:t>
      </w:r>
      <w:r>
        <w:t xml:space="preserve"> των λοιπών συνιδιοκτητών.</w:t>
      </w:r>
    </w:p>
    <w:p w14:paraId="3733CE78" w14:textId="77777777" w:rsidR="005A4543" w:rsidRDefault="005A4543" w:rsidP="004016DF">
      <w:pPr>
        <w:pStyle w:val="Web"/>
        <w:suppressAutoHyphens w:val="0"/>
        <w:spacing w:before="0" w:after="0" w:line="360" w:lineRule="auto"/>
        <w:jc w:val="both"/>
      </w:pPr>
      <w:r w:rsidRPr="00E46E80">
        <w:rPr>
          <w:b/>
          <w:bCs/>
        </w:rPr>
        <w:t>Δεν είναι νομικά και πρακτικά συνεπές</w:t>
      </w:r>
      <w:r w:rsidRPr="00E46E80">
        <w:rPr>
          <w:bCs/>
        </w:rPr>
        <w:t xml:space="preserve"> </w:t>
      </w:r>
      <w:r w:rsidRPr="00E46E80">
        <w:rPr>
          <w:bCs/>
          <w:u w:val="single"/>
        </w:rPr>
        <w:t>ο δικαιούχος της αποκλειστικής χρήσης να υπέχει υποχρέωση επιμέλειας</w:t>
      </w:r>
      <w:r w:rsidRPr="00E46E80">
        <w:rPr>
          <w:bCs/>
        </w:rPr>
        <w:t xml:space="preserve"> και, εφόσον συντρέχουν οι νόμιμες προϋποθέσεις, </w:t>
      </w:r>
      <w:r w:rsidRPr="00E46E80">
        <w:rPr>
          <w:b/>
          <w:bCs/>
        </w:rPr>
        <w:t xml:space="preserve">ενδεχόμενη αστική ευθύνη για ζημία που θα προκληθεί </w:t>
      </w:r>
      <w:r w:rsidRPr="00E46E80">
        <w:rPr>
          <w:bCs/>
        </w:rPr>
        <w:t xml:space="preserve">από πλημμελή συντήρηση ή επικίνδυνη κατάσταση, </w:t>
      </w:r>
      <w:r w:rsidRPr="00E46E80">
        <w:rPr>
          <w:b/>
          <w:bCs/>
        </w:rPr>
        <w:t xml:space="preserve">αλλά </w:t>
      </w:r>
      <w:r w:rsidRPr="00E46E80">
        <w:rPr>
          <w:bCs/>
          <w:u w:val="single"/>
        </w:rPr>
        <w:t xml:space="preserve">συγχρόνως να στερείται της δυνατότητας να προβεί εγκαίρως στις αναγκαίες εργασίες επειδή ένας ή περισσότεροι συνιδιοκτήτες αρνούνται ή παραλείπουν να παράσχουν </w:t>
      </w:r>
      <w:r>
        <w:rPr>
          <w:bCs/>
          <w:u w:val="single"/>
        </w:rPr>
        <w:t>«</w:t>
      </w:r>
      <w:r w:rsidRPr="00E46E80">
        <w:rPr>
          <w:bCs/>
          <w:u w:val="single"/>
        </w:rPr>
        <w:t>συναίνεση</w:t>
      </w:r>
      <w:r>
        <w:rPr>
          <w:bCs/>
          <w:u w:val="single"/>
        </w:rPr>
        <w:t>»</w:t>
      </w:r>
      <w:r w:rsidRPr="00E46E80">
        <w:rPr>
          <w:b/>
          <w:bCs/>
          <w:u w:val="single"/>
        </w:rPr>
        <w:t>.</w:t>
      </w:r>
      <w:r w:rsidRPr="00197EC7">
        <w:t xml:space="preserve"> </w:t>
      </w:r>
      <w:r w:rsidRPr="0081208D">
        <w:rPr>
          <w:b/>
        </w:rPr>
        <w:t>Δημιουργείται έτσι ανεπίτρεπτη πρακτική αντίφαση</w:t>
      </w:r>
      <w:r w:rsidRPr="00197EC7">
        <w:t xml:space="preserve"> μεταξύ της υποχρέωσης πρόληψης της ζημίας και της δυνατότητας εκπλήρωσης της υποχρέωσης αυτής.</w:t>
      </w:r>
    </w:p>
    <w:p w14:paraId="5984B4DF" w14:textId="77777777" w:rsidR="005A4543" w:rsidRPr="00083ACD" w:rsidRDefault="005A4543" w:rsidP="004016DF">
      <w:pPr>
        <w:pStyle w:val="Web"/>
        <w:suppressAutoHyphens w:val="0"/>
        <w:spacing w:before="0" w:after="0" w:line="360" w:lineRule="auto"/>
        <w:jc w:val="both"/>
        <w:rPr>
          <w:u w:val="single"/>
          <w:lang w:eastAsia="el-GR"/>
        </w:rPr>
      </w:pPr>
    </w:p>
    <w:p w14:paraId="531BC2B3" w14:textId="77777777" w:rsidR="005A4543" w:rsidRPr="004016DF" w:rsidRDefault="005A4543" w:rsidP="004016DF">
      <w:pPr>
        <w:pStyle w:val="Web"/>
        <w:suppressAutoHyphens w:val="0"/>
        <w:spacing w:before="0" w:after="0" w:line="360" w:lineRule="auto"/>
        <w:jc w:val="both"/>
        <w:rPr>
          <w:lang w:eastAsia="el-GR"/>
        </w:rPr>
      </w:pPr>
      <w:r w:rsidRPr="005C26DA">
        <w:rPr>
          <w:b/>
          <w:lang w:eastAsia="el-GR"/>
        </w:rPr>
        <w:t>Κατά συνέπεια, το νέο νομοθετικό πλαίσιο οφείλει να αναγνωρίσει ρητώς ότι ο δικαιούχος αποκλειστικής χρήσης νομιμοποιείται να εκτελεί κάθε εργασία</w:t>
      </w:r>
      <w:r w:rsidRPr="004016DF">
        <w:rPr>
          <w:lang w:eastAsia="el-GR"/>
        </w:rPr>
        <w:t xml:space="preserve"> συντήρησης, αποκατάστασης, λειτουργικής βελτίωσης, αισθητικής αναβάθμισης ή ενεργειακής αξιοποίησης του χώρου αποκλειστικής χρήσης του</w:t>
      </w:r>
      <w:r>
        <w:rPr>
          <w:lang w:eastAsia="el-GR"/>
        </w:rPr>
        <w:t xml:space="preserve">, </w:t>
      </w:r>
      <w:r w:rsidRPr="005C26DA">
        <w:rPr>
          <w:b/>
          <w:lang w:eastAsia="el-GR"/>
        </w:rPr>
        <w:t>χωρίς «συναίνεση» των συνιδιοκτητών</w:t>
      </w:r>
      <w:r w:rsidRPr="004016DF">
        <w:rPr>
          <w:lang w:eastAsia="el-GR"/>
        </w:rPr>
        <w:t xml:space="preserve">, εφόσον οι εργασίες αυτές </w:t>
      </w:r>
      <w:r w:rsidRPr="005E04C2">
        <w:rPr>
          <w:b/>
          <w:lang w:eastAsia="el-GR"/>
        </w:rPr>
        <w:t xml:space="preserve">δεν </w:t>
      </w:r>
      <w:r w:rsidRPr="004016DF">
        <w:rPr>
          <w:lang w:eastAsia="el-GR"/>
        </w:rPr>
        <w:t xml:space="preserve">θίγουν τη στατική επάρκεια του κτιρίου, </w:t>
      </w:r>
      <w:r w:rsidRPr="005E04C2">
        <w:rPr>
          <w:b/>
          <w:lang w:eastAsia="el-GR"/>
        </w:rPr>
        <w:t xml:space="preserve">δεν </w:t>
      </w:r>
      <w:r w:rsidRPr="004016DF">
        <w:rPr>
          <w:lang w:eastAsia="el-GR"/>
        </w:rPr>
        <w:t xml:space="preserve">περιορίζουν τη χρήση των κοινοχρήστων χώρων από τους λοιπούς συνιδιοκτήτες, </w:t>
      </w:r>
      <w:r w:rsidRPr="005E04C2">
        <w:rPr>
          <w:b/>
          <w:lang w:eastAsia="el-GR"/>
        </w:rPr>
        <w:t>δεν</w:t>
      </w:r>
      <w:r w:rsidRPr="004016DF">
        <w:rPr>
          <w:lang w:eastAsia="el-GR"/>
        </w:rPr>
        <w:t xml:space="preserve"> προσβάλλουν ουσιωδώς δικαιώματα τους, </w:t>
      </w:r>
      <w:r w:rsidRPr="005E04C2">
        <w:rPr>
          <w:b/>
          <w:lang w:eastAsia="el-GR"/>
        </w:rPr>
        <w:t>δεν</w:t>
      </w:r>
      <w:r w:rsidRPr="004016DF">
        <w:rPr>
          <w:lang w:eastAsia="el-GR"/>
        </w:rPr>
        <w:t xml:space="preserve"> δημιουργεί οικονομική επιβάρυνση τους, και τεκμηριώνονται από αρμόδιο μηχανικό ω</w:t>
      </w:r>
      <w:r>
        <w:rPr>
          <w:lang w:eastAsia="el-GR"/>
        </w:rPr>
        <w:t>ς σύννομες και τεχνικά ασφαλείς</w:t>
      </w:r>
      <w:r w:rsidRPr="004016DF">
        <w:rPr>
          <w:lang w:eastAsia="el-GR"/>
        </w:rPr>
        <w:t xml:space="preserve">. </w:t>
      </w:r>
      <w:r w:rsidRPr="00474AA1">
        <w:rPr>
          <w:u w:val="single"/>
          <w:lang w:eastAsia="el-GR"/>
        </w:rPr>
        <w:t>Ως προς τα μόνα κοινά δομικά στοιχεία –όπως τα κιγκλιδώματα και την υγρομόνωση–, η εκτέλεση των εργασιών συνοδεύεται από την υποχρέωση συμμετοχής των συνιδιοκτητών στις αντίστοιχες δαπάνες,</w:t>
      </w:r>
      <w:r w:rsidRPr="004016DF">
        <w:rPr>
          <w:lang w:eastAsia="el-GR"/>
        </w:rPr>
        <w:t xml:space="preserve"> με ανάλογο σεβασμό στον χρόνο και στον τόπο διενέργειάς τους, σε απόλυτη συνεννόηση με τον ιδιοκτήτη που χρησιμοποιεί αποκλειστικά το χώρο, προς όφελος της δομικής ακεραιότητας του συνόλου του ακινήτου.</w:t>
      </w:r>
    </w:p>
    <w:p w14:paraId="6B09383F" w14:textId="77777777" w:rsidR="005A4543" w:rsidRPr="009D7265" w:rsidRDefault="005A4543" w:rsidP="004016DF">
      <w:pPr>
        <w:pStyle w:val="Web"/>
        <w:suppressAutoHyphens w:val="0"/>
        <w:spacing w:before="0" w:after="0" w:line="360" w:lineRule="auto"/>
        <w:jc w:val="both"/>
        <w:rPr>
          <w:b/>
          <w:lang w:eastAsia="el-GR"/>
        </w:rPr>
      </w:pPr>
      <w:r w:rsidRPr="004016DF">
        <w:rPr>
          <w:lang w:eastAsia="el-GR"/>
        </w:rPr>
        <w:t>Είναι απαράδεκτο και καταχρηστικό να επικαλούνται ορισμένοι συνιδιοκτήτες το δήθεν αδιάκοπο δικαίωμα πρόσβασης σε κοινό</w:t>
      </w:r>
      <w:r>
        <w:rPr>
          <w:lang w:eastAsia="el-GR"/>
        </w:rPr>
        <w:t>κτητους</w:t>
      </w:r>
      <w:r w:rsidRPr="004016DF">
        <w:rPr>
          <w:lang w:eastAsia="el-GR"/>
        </w:rPr>
        <w:t xml:space="preserve"> φωταγωγούς —των οποίων η πρόσβαση ή η απόληξη βρίσκεται εντός χώρου αποκλειστικής χρήσης— ως πρόφαση για να παρεμποδίζουν τον δικαιούχο από το να κλείσει τον χώρο με ασφαλή θύρα. </w:t>
      </w:r>
      <w:r w:rsidRPr="009C0167">
        <w:rPr>
          <w:u w:val="single"/>
          <w:lang w:eastAsia="el-GR"/>
        </w:rPr>
        <w:t xml:space="preserve">Η πρακτική αυτή, με το πρόσχημα της </w:t>
      </w:r>
      <w:r w:rsidRPr="009C0167">
        <w:rPr>
          <w:u w:val="single"/>
          <w:lang w:eastAsia="el-GR"/>
        </w:rPr>
        <w:lastRenderedPageBreak/>
        <w:t>δήθεν απρόσκοπτης επίσκεψης των κοινόκτητων αυτών χώρων, εκθέτει σε άμεσο κίνδυνο την προσωπική ασφάλεια, την περιουσία και την απαραίτητη ιδιωτική σφαίρα του ενοίκου, στερώντας του παράλληλα το αυτονόητο δικαίωμα προστασίας από παράνομη εισβολή και κλοπή,</w:t>
      </w:r>
      <w:r w:rsidRPr="004016DF">
        <w:rPr>
          <w:lang w:eastAsia="el-GR"/>
        </w:rPr>
        <w:t xml:space="preserve"> ενώ </w:t>
      </w:r>
      <w:r w:rsidRPr="009D7265">
        <w:rPr>
          <w:b/>
          <w:lang w:eastAsia="el-GR"/>
        </w:rPr>
        <w:t>η Πολιτεία οφείλει να θεσπίσει σαφή νομικά αντίμετρα ώστε να εκλείψουν οριστικά όλες αυτές οι παθογένειες της καθημερινότητας.</w:t>
      </w:r>
    </w:p>
    <w:p w14:paraId="5BBFC651" w14:textId="77777777" w:rsidR="005A4543" w:rsidRPr="00A27A04" w:rsidRDefault="005A4543" w:rsidP="004016DF">
      <w:pPr>
        <w:pStyle w:val="Web"/>
        <w:suppressAutoHyphens w:val="0"/>
        <w:spacing w:before="0" w:after="0" w:line="360" w:lineRule="auto"/>
        <w:jc w:val="both"/>
        <w:rPr>
          <w:b/>
          <w:lang w:eastAsia="el-GR"/>
        </w:rPr>
      </w:pPr>
      <w:r w:rsidRPr="00A55BA6">
        <w:rPr>
          <w:u w:val="single"/>
          <w:lang w:eastAsia="el-GR"/>
        </w:rPr>
        <w:t>Η υγεία, η ασφάλεια, η προστασία της ιδιωτικής ζωής και της προσωπικότητας των ενοίκων, η άρση επικινδυνότητας, η εκτέλεση αναγκαίων εργασιών, η λειτουργική και ενεργειακή αναβάθμιση, καθώς και το δημόσιο συμφέρον, πρέπει να αποτελούν τη ρητή κορωνίδα του νέου νομοθετήματος.</w:t>
      </w:r>
      <w:r w:rsidRPr="004016DF">
        <w:rPr>
          <w:lang w:eastAsia="el-GR"/>
        </w:rPr>
        <w:t xml:space="preserve"> </w:t>
      </w:r>
      <w:r w:rsidRPr="00A27A04">
        <w:rPr>
          <w:b/>
          <w:lang w:eastAsia="el-GR"/>
        </w:rPr>
        <w:t>Το κείμενο νέου αυτού νόμου οφείλει να διακηρύσσει κατηγορηματικά ότι τα αγαθά αυτά υπερτερούν έναντι οποιωνδήποτε παρελκυστικών ή μη ουσιωδών δικαιωμάτων των λοιπών συνιδιοκτητών, βάζοντας οριστικό τέλος σε κάθε αβάσιμη πρόφαση και καταχρηστική αξίωση.</w:t>
      </w:r>
    </w:p>
    <w:p w14:paraId="6727EDF6" w14:textId="77777777" w:rsidR="005A4543" w:rsidRPr="00FE7C84" w:rsidRDefault="005A4543" w:rsidP="004016DF">
      <w:pPr>
        <w:pStyle w:val="Web"/>
        <w:suppressAutoHyphens w:val="0"/>
        <w:spacing w:before="0" w:after="0" w:line="360" w:lineRule="auto"/>
        <w:jc w:val="both"/>
        <w:rPr>
          <w:u w:val="single"/>
          <w:lang w:eastAsia="el-GR"/>
        </w:rPr>
      </w:pPr>
      <w:r w:rsidRPr="004016DF">
        <w:rPr>
          <w:lang w:eastAsia="el-GR"/>
        </w:rPr>
        <w:t xml:space="preserve">Άλλωστε, η προσχήματος αυτή αξίωση έρχεται σε πλήρη αντίθεση με την πραγματικότητα που βιώνουν οι ίδιοι στα διαμερίσματά τους, καθώς κανένας συνιδιοκτήτης δεν διατηρεί ανοιχτή την πόρτα του για να εισέρχονται τρίτοι, όποτε προκύψει βλάβη στους αγωγούς που διέρχονται εσωτερικά των κατοικιών τους. </w:t>
      </w:r>
      <w:r w:rsidRPr="00CE4567">
        <w:rPr>
          <w:u w:val="single"/>
          <w:lang w:eastAsia="el-GR"/>
        </w:rPr>
        <w:t>Όλες αυτές οι τακτικές αποτελούν προσχήματα κακόπιστης άσκησης δικαιώματος με στόχο την καταστρατήγηση της αποκλειστικής χρήσης,</w:t>
      </w:r>
      <w:r w:rsidRPr="004016DF">
        <w:rPr>
          <w:lang w:eastAsia="el-GR"/>
        </w:rPr>
        <w:t xml:space="preserve"> </w:t>
      </w:r>
      <w:r w:rsidRPr="00CE4567">
        <w:rPr>
          <w:b/>
          <w:lang w:eastAsia="el-GR"/>
        </w:rPr>
        <w:t>ενός περιουσιακού στοιχείου που ο ιδιοκτήτης έχει αποκτήσει με σημαντικό οικονομ</w:t>
      </w:r>
      <w:r>
        <w:rPr>
          <w:b/>
          <w:lang w:eastAsia="el-GR"/>
        </w:rPr>
        <w:t>ικό κόστος και για το οποίο κατέβαλλε</w:t>
      </w:r>
      <w:r w:rsidRPr="00CE4567">
        <w:rPr>
          <w:b/>
          <w:lang w:eastAsia="el-GR"/>
        </w:rPr>
        <w:t xml:space="preserve"> υψηλούς φόρους στο Κράτος</w:t>
      </w:r>
      <w:r w:rsidRPr="004016DF">
        <w:rPr>
          <w:lang w:eastAsia="el-GR"/>
        </w:rPr>
        <w:t xml:space="preserve">. </w:t>
      </w:r>
      <w:r w:rsidRPr="00FE7C84">
        <w:rPr>
          <w:u w:val="single"/>
          <w:lang w:eastAsia="el-GR"/>
        </w:rPr>
        <w:t>Το νέο νομοθετικό πλαίσιο οφείλει να θωρακίσει ρητώς τα δικαιώματα αυτών των ιδιοκτητών, βάζοντας οριστικό τέλος στην ομηρία και στις αυθαίρετες παρεμβάσεις κακόπιστων συνιδιοκτητών.</w:t>
      </w:r>
    </w:p>
    <w:p w14:paraId="01E0DCB9" w14:textId="77777777" w:rsidR="005A4543" w:rsidRPr="00D27ED5" w:rsidRDefault="005A4543" w:rsidP="004016DF">
      <w:pPr>
        <w:pStyle w:val="Web"/>
        <w:suppressAutoHyphens w:val="0"/>
        <w:spacing w:before="0" w:after="0" w:line="360" w:lineRule="auto"/>
        <w:jc w:val="both"/>
        <w:rPr>
          <w:u w:val="single"/>
          <w:lang w:eastAsia="el-GR"/>
        </w:rPr>
      </w:pPr>
      <w:r w:rsidRPr="004016DF">
        <w:rPr>
          <w:lang w:eastAsia="el-GR"/>
        </w:rPr>
        <w:t xml:space="preserve">Σε χώρους αποκλειστικής χρήσης —όπως ενδεικτικά το δώμα—, όταν το έννομο συμφέρον και η προστασία της υγιεινής του δικαιούχου καθιστούν επιβεβλημένη τη μη ουσιώδη τροποποίηση κοινόκτητων ή κοινόχρηστων στοιχείων προς όφελος της χρήσης, </w:t>
      </w:r>
      <w:r w:rsidRPr="00E9110F">
        <w:rPr>
          <w:b/>
          <w:lang w:eastAsia="el-GR"/>
        </w:rPr>
        <w:t>η παρέμβαση αυτή να επιτρέπεται χωρίς τη «συναίνεση» των λοιπών συνιδιοκτητών,</w:t>
      </w:r>
      <w:r w:rsidRPr="004016DF">
        <w:rPr>
          <w:lang w:eastAsia="el-GR"/>
        </w:rPr>
        <w:t xml:space="preserve"> εφόσον δεν στερεί ουσιαστικά δικαιώματα. Χαρακτηριστικό παράδειγμα αποτελεί η κατάληξη των κατακόρυφων αγωγών εξαερισμού (φωταγωγών) στο δώμα, όπου ο χρήστης </w:t>
      </w:r>
      <w:r w:rsidRPr="00D27ED5">
        <w:rPr>
          <w:u w:val="single"/>
          <w:lang w:eastAsia="el-GR"/>
        </w:rPr>
        <w:t xml:space="preserve">δεν δύναται να υπομένει την προσβολή της υγείας του </w:t>
      </w:r>
      <w:r w:rsidRPr="004016DF">
        <w:rPr>
          <w:lang w:eastAsia="el-GR"/>
        </w:rPr>
        <w:t xml:space="preserve">από τις οσμές κουζινών και αποχετεύσεων όλης της πολυκατοικίας· </w:t>
      </w:r>
      <w:r w:rsidRPr="00D27ED5">
        <w:rPr>
          <w:b/>
          <w:lang w:eastAsia="el-GR"/>
        </w:rPr>
        <w:t>συνεπώς,</w:t>
      </w:r>
      <w:r w:rsidRPr="004016DF">
        <w:rPr>
          <w:lang w:eastAsia="el-GR"/>
        </w:rPr>
        <w:t xml:space="preserve"> ο δικαιούχος της αποκλειστικής χρήσης ή του δικαιώματος υψούν δικαιούται να προβεί με δική του δαπάνη και ευθύνη στην επέκταση των φωταγωγών σε ανώτερο ύψος, προκειμένου να διασφαλίσει συνθήκες υγιεινής διαβίωσης, χωρίς να θίγονται οι λοιποί συνιδιοκτήτες. </w:t>
      </w:r>
      <w:r w:rsidRPr="00D27ED5">
        <w:rPr>
          <w:u w:val="single"/>
          <w:lang w:eastAsia="el-GR"/>
        </w:rPr>
        <w:t>Ο νόμος οφείλει να προστατεύει την ουσία και την πραγματικότητα των πραγμάτων, αποτρέποντας την καταχρηστική τυπολατρία εις βάρος της ουσιαστικής αξιοποίησης της ιδιοκτησίας.</w:t>
      </w:r>
    </w:p>
    <w:p w14:paraId="2A805D54" w14:textId="77777777" w:rsidR="005A4543" w:rsidRPr="004A636B" w:rsidRDefault="005A4543" w:rsidP="004016DF">
      <w:pPr>
        <w:pStyle w:val="Web"/>
        <w:suppressAutoHyphens w:val="0"/>
        <w:spacing w:before="0" w:after="0" w:line="360" w:lineRule="auto"/>
        <w:jc w:val="both"/>
        <w:rPr>
          <w:b/>
          <w:lang w:eastAsia="el-GR"/>
        </w:rPr>
      </w:pPr>
      <w:r w:rsidRPr="004A636B">
        <w:rPr>
          <w:b/>
          <w:lang w:eastAsia="el-GR"/>
        </w:rPr>
        <w:lastRenderedPageBreak/>
        <w:t>Να προστεθεί δε, πρόβλεψη</w:t>
      </w:r>
      <w:r w:rsidRPr="004016DF">
        <w:rPr>
          <w:lang w:eastAsia="el-GR"/>
        </w:rPr>
        <w:t xml:space="preserve">, ότι </w:t>
      </w:r>
      <w:r w:rsidRPr="004A636B">
        <w:rPr>
          <w:u w:val="single"/>
          <w:lang w:eastAsia="el-GR"/>
        </w:rPr>
        <w:t>η τυχόν προβολή αντιρρήσεων από συνιδιοκτήτες λόγω δήθεν «αισθητικής αλλοίωσης» για τις εργασίες εντός του χώρου αποκλειστικής χρήσης</w:t>
      </w:r>
      <w:r w:rsidRPr="004016DF">
        <w:rPr>
          <w:lang w:eastAsia="el-GR"/>
        </w:rPr>
        <w:t xml:space="preserve">, </w:t>
      </w:r>
      <w:r w:rsidRPr="004A636B">
        <w:rPr>
          <w:b/>
          <w:lang w:eastAsia="el-GR"/>
        </w:rPr>
        <w:t>θα κρίνεται ως καταχρηστική άσκηση δικαιώματος (κατά το άρθρο 281 του Αστικού Κώδικα) και δεν θα εμποδίζει την εκτέλεση του έργου, ούτε θα στοιχειοθετεί λόγο ασφαλιστικών μέτρων ή αποζημίωσης.</w:t>
      </w:r>
    </w:p>
    <w:p w14:paraId="19893B3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Στο πλαίσιο αυτό, η υποχρέωση του ιδιοκτήτη θα πρέπει να περιορίζεται σε προηγούμενη έγγραφη γνωστοποίηση προς τον διαχειριστή ή, ελλείψει αυτού, προς τους λοιπούς συνιδιοκτήτες, αποκλειστικά για λόγους ενημέρωσης και συντονισμού των εργασιών. </w:t>
      </w:r>
      <w:r w:rsidRPr="00FE40FF">
        <w:rPr>
          <w:u w:val="single"/>
          <w:lang w:eastAsia="el-GR"/>
        </w:rPr>
        <w:t>Η γνωστοποίηση αυτή δεν πρέπει να συγχέεται με αίτημα λήψης άδειας ή «συναίνεσης»</w:t>
      </w:r>
      <w:r w:rsidRPr="004016DF">
        <w:rPr>
          <w:lang w:eastAsia="el-GR"/>
        </w:rPr>
        <w:t xml:space="preserve">. Η ενημέρωση εξυπηρετεί τη διαφάνεια και την εύρυθμη λειτουργία της συνιδιοκτησίας, ενώ η απαίτηση «συναίνεσης» δημιουργεί έναν μηχανισμό ιδιωτικής </w:t>
      </w:r>
      <w:proofErr w:type="spellStart"/>
      <w:r w:rsidRPr="004016DF">
        <w:rPr>
          <w:lang w:eastAsia="el-GR"/>
        </w:rPr>
        <w:t>αδειοδότησης</w:t>
      </w:r>
      <w:proofErr w:type="spellEnd"/>
      <w:r w:rsidRPr="004016DF">
        <w:rPr>
          <w:lang w:eastAsia="el-GR"/>
        </w:rPr>
        <w:t>, ο οποίος δεν προβλέπεται από το εμπράγματο δίκαιο και δεν συνάδει με τις σύγχρονες αντιλήψεις περί προστασίας της ιδιοκτησίας.</w:t>
      </w:r>
    </w:p>
    <w:p w14:paraId="40B21D80" w14:textId="77777777" w:rsidR="005A4543" w:rsidRDefault="005A4543" w:rsidP="004016DF">
      <w:pPr>
        <w:pStyle w:val="Web"/>
        <w:suppressAutoHyphens w:val="0"/>
        <w:spacing w:before="0" w:after="0" w:line="360" w:lineRule="auto"/>
        <w:jc w:val="both"/>
        <w:rPr>
          <w:lang w:eastAsia="el-GR"/>
        </w:rPr>
      </w:pPr>
      <w:r w:rsidRPr="002467C5">
        <w:rPr>
          <w:b/>
          <w:lang w:eastAsia="el-GR"/>
        </w:rPr>
        <w:t>Η θεσμική κατοχύρωση της αποκλειστικής χρήσης</w:t>
      </w:r>
      <w:r w:rsidRPr="004016DF">
        <w:rPr>
          <w:lang w:eastAsia="el-GR"/>
        </w:rPr>
        <w:t xml:space="preserve"> υπό τους ανωτέρω όρους δεν αποδυναμώνει το καθεστώς της συνιδιοκτησίας. </w:t>
      </w:r>
      <w:r w:rsidRPr="00FE3D95">
        <w:rPr>
          <w:b/>
          <w:lang w:eastAsia="el-GR"/>
        </w:rPr>
        <w:t>Αντιθέτως,</w:t>
      </w:r>
      <w:r w:rsidRPr="004016DF">
        <w:rPr>
          <w:lang w:eastAsia="el-GR"/>
        </w:rPr>
        <w:t xml:space="preserve"> αποκαθιστά την πραγματική ισορροπία μεταξύ των δικαιωμάτων και των υποχρεώσεων όλων των συνιδιοκτητών, </w:t>
      </w:r>
      <w:r w:rsidRPr="00FE3D95">
        <w:rPr>
          <w:b/>
          <w:lang w:eastAsia="el-GR"/>
        </w:rPr>
        <w:t xml:space="preserve">διασφαλίζοντας ότι κανένα δικαίωμα δεν θα μπορεί να ασκείται κατά τρόπο προδήλως καταχρηστικό ή να οδηγεί σε αδικαιολόγητη ματαίωση της αξιοποίησης της περιουσίας άλλου συνιδιοκτήτη. </w:t>
      </w:r>
      <w:r w:rsidRPr="004016DF">
        <w:rPr>
          <w:lang w:eastAsia="el-GR"/>
        </w:rPr>
        <w:t>Με τον τρόπο αυτό, η έννοια της αποκλειστικής χρήσης αποκτά επιτέλους το ουσιαστικό περιεχόμενο που της αναγνωρίζει η πράξη, η οικονομική πραγματικότητα και ο ίδιος ο σκοπός της σύστασής της.</w:t>
      </w:r>
    </w:p>
    <w:p w14:paraId="0C2293E4" w14:textId="77777777" w:rsidR="005A4543" w:rsidRPr="004016DF" w:rsidRDefault="005A4543" w:rsidP="004016DF">
      <w:pPr>
        <w:pStyle w:val="Web"/>
        <w:suppressAutoHyphens w:val="0"/>
        <w:spacing w:before="0" w:after="0" w:line="360" w:lineRule="auto"/>
        <w:jc w:val="both"/>
        <w:rPr>
          <w:lang w:eastAsia="el-GR"/>
        </w:rPr>
      </w:pPr>
    </w:p>
    <w:p w14:paraId="259043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 </w:t>
      </w:r>
      <w:r w:rsidRPr="00FE3D95">
        <w:rPr>
          <w:u w:val="single"/>
          <w:lang w:eastAsia="el-GR"/>
        </w:rPr>
        <w:t>Η ανάγκη σαφούς νομοθετικού προσδιορισμού του περιεχομένου του δικαιώματος αποκλειστικής χρήσης</w:t>
      </w:r>
    </w:p>
    <w:p w14:paraId="2A88F5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μακροχρόνια εφαρμογή του ισχύοντος δικαίου ανέδειξε ότι σημαντικό μέρος των διαφορών μεταξύ συνιδιοκτητών δεν οφείλεται στην ύπαρξη του δικαιώματος αποκλειστικής χρήσης, αλλά στην έλλειψη σαφούς νομοθετικού προσδιορισμού του περιεχομένου του.</w:t>
      </w:r>
    </w:p>
    <w:p w14:paraId="633DB13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Σε πολλές περιπτώσεις, </w:t>
      </w:r>
      <w:r w:rsidRPr="00FE3D95">
        <w:rPr>
          <w:u w:val="single"/>
          <w:lang w:eastAsia="el-GR"/>
        </w:rPr>
        <w:t>οι πράξεις σύστασης και οι κανονισμοί πολυκατοικιών περιορίζονται στην απλή αναφορά</w:t>
      </w:r>
      <w:r w:rsidRPr="004016DF">
        <w:rPr>
          <w:lang w:eastAsia="el-GR"/>
        </w:rPr>
        <w:t xml:space="preserve"> ότι συγκεκριμένο δώμα, ακάλυπτος χώρος ή τμήμα αυτού παραχωρείται σε αποκλειστική χρήση ορισμένης οριζόντιας ιδιοκτησίας, χωρίς να καθορίζουν τις επιτρεπόμενες μορφές αξιοποίησης, τις τεχνικές επεμβάσεις που επιτρέπονται, τις υποχρεώσεις συντήρησης και τα όρια άσκησης του δικαιώματος.</w:t>
      </w:r>
    </w:p>
    <w:p w14:paraId="50C39245" w14:textId="77777777" w:rsidR="005A4543" w:rsidRPr="00FE3D95" w:rsidRDefault="005A4543" w:rsidP="004016DF">
      <w:pPr>
        <w:pStyle w:val="Web"/>
        <w:suppressAutoHyphens w:val="0"/>
        <w:spacing w:before="0" w:after="0" w:line="360" w:lineRule="auto"/>
        <w:jc w:val="both"/>
        <w:rPr>
          <w:b/>
          <w:lang w:eastAsia="el-GR"/>
        </w:rPr>
      </w:pPr>
      <w:r w:rsidRPr="00FE3D95">
        <w:rPr>
          <w:u w:val="single"/>
          <w:lang w:eastAsia="el-GR"/>
        </w:rPr>
        <w:t xml:space="preserve">Η ερμηνευτική αυτή ασάφεια και αοριστία, εκθέτει τον καλόπιστο ιδιοκτήτη –ο οποίος επωμίζεται υπέρογκες φορολογικές επιβαρύνσεις για την απόκτηση του δικαιώματος αυτού– σε έναν </w:t>
      </w:r>
      <w:r w:rsidRPr="00FE3D95">
        <w:rPr>
          <w:u w:val="single"/>
          <w:lang w:eastAsia="el-GR"/>
        </w:rPr>
        <w:lastRenderedPageBreak/>
        <w:t>αέναο κυκεώνα δικαστικών αντιδικιών.</w:t>
      </w:r>
      <w:r w:rsidRPr="004016DF">
        <w:rPr>
          <w:lang w:eastAsia="el-GR"/>
        </w:rPr>
        <w:t xml:space="preserve"> </w:t>
      </w:r>
      <w:r w:rsidRPr="00FE3D95">
        <w:rPr>
          <w:b/>
          <w:lang w:eastAsia="el-GR"/>
        </w:rPr>
        <w:t>Η αντιμετώπιση του προβλήματος δεν μπορεί να αφεθεί αποκλειστικά στη νομολογία, αλλά απαιτεί σαφή νομοθετική παρέμβαση.</w:t>
      </w:r>
    </w:p>
    <w:p w14:paraId="79CF495D" w14:textId="77777777" w:rsidR="005A4543" w:rsidRPr="007F4100" w:rsidRDefault="005A4543" w:rsidP="004016DF">
      <w:pPr>
        <w:pStyle w:val="Web"/>
        <w:suppressAutoHyphens w:val="0"/>
        <w:spacing w:before="0" w:after="0" w:line="360" w:lineRule="auto"/>
        <w:jc w:val="both"/>
        <w:rPr>
          <w:b/>
          <w:lang w:eastAsia="el-GR"/>
        </w:rPr>
      </w:pPr>
      <w:r w:rsidRPr="000C2903">
        <w:rPr>
          <w:b/>
          <w:u w:val="single"/>
          <w:lang w:eastAsia="el-GR"/>
        </w:rPr>
        <w:t>Για τον λόγο αυτό</w:t>
      </w:r>
      <w:r w:rsidRPr="004016DF">
        <w:rPr>
          <w:lang w:eastAsia="el-GR"/>
        </w:rPr>
        <w:t xml:space="preserve"> προτείνεται να καθιερωθεί υποχρέωση πλήρους και ειδικής αποτύπωσης του περιεχομένου του δικαιώματος αποκλειστικής χρήσης τόσο κατά τη σύσταση ή τροποποίηση της οριζόντιας ιδιοκτησίας όσο και κατά τη μεταβίβαση του σχετικού δικαιώματος, </w:t>
      </w:r>
      <w:r w:rsidRPr="000C2903">
        <w:rPr>
          <w:b/>
          <w:lang w:eastAsia="el-GR"/>
        </w:rPr>
        <w:t>με ρητή αναφορά,</w:t>
      </w:r>
      <w:r w:rsidRPr="004016DF">
        <w:rPr>
          <w:lang w:eastAsia="el-GR"/>
        </w:rPr>
        <w:t xml:space="preserve"> </w:t>
      </w:r>
      <w:r w:rsidRPr="000C2903">
        <w:rPr>
          <w:u w:val="single"/>
          <w:lang w:eastAsia="el-GR"/>
        </w:rPr>
        <w:t>ότι δεν απαιτείται καμία «συναίνεση» για εργασίες που θα εκτελούνται στο χώρο αυτό, σύμφωνα με τα προαναφερόμενα.</w:t>
      </w:r>
      <w:r w:rsidRPr="004016DF">
        <w:rPr>
          <w:lang w:eastAsia="el-GR"/>
        </w:rPr>
        <w:t xml:space="preserve"> Η πράξη σύστασης και το μεταβιβαστικό συμβόλαιο πρέπει να προσδιορίζουν με σαφήνεια τις επιτρεπόμενες χρήσεις, τις δυνατότητες διαμόρφωσης και τις επιτρεπόμενες τεχνικές επεμβάσεις, </w:t>
      </w:r>
      <w:r w:rsidRPr="007F4100">
        <w:rPr>
          <w:u w:val="single"/>
          <w:lang w:eastAsia="el-GR"/>
        </w:rPr>
        <w:t xml:space="preserve">ώστε κάθε διάδοχος να γνωρίζει επακριβώς την έκταση του αποκτώμενου δικαιώματος και να περιορίζεται δραστικά η δημιουργία ερμηνευτικών αμφισβητήσεων και </w:t>
      </w:r>
      <w:r w:rsidRPr="007F4100">
        <w:rPr>
          <w:b/>
          <w:lang w:eastAsia="el-GR"/>
        </w:rPr>
        <w:t>το οποίο θα λειτουργεί δεσμευτικά για όλους τους συνιδιοκτήτες.</w:t>
      </w:r>
    </w:p>
    <w:p w14:paraId="203E6EFF" w14:textId="77777777" w:rsidR="005A4543" w:rsidRPr="004016DF" w:rsidRDefault="005A4543" w:rsidP="004016DF">
      <w:pPr>
        <w:pStyle w:val="Web"/>
        <w:suppressAutoHyphens w:val="0"/>
        <w:spacing w:before="0" w:after="0" w:line="360" w:lineRule="auto"/>
        <w:jc w:val="both"/>
        <w:rPr>
          <w:lang w:eastAsia="el-GR"/>
        </w:rPr>
      </w:pPr>
    </w:p>
    <w:p w14:paraId="1634EA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7.</w:t>
      </w:r>
      <w:r w:rsidRPr="0037447F">
        <w:rPr>
          <w:b/>
          <w:u w:val="single"/>
          <w:lang w:eastAsia="el-GR"/>
        </w:rPr>
        <w:t>Νομοθετική πρόταση</w:t>
      </w:r>
      <w:r w:rsidRPr="0037447F">
        <w:rPr>
          <w:b/>
          <w:lang w:eastAsia="el-GR"/>
        </w:rPr>
        <w:t>:</w:t>
      </w:r>
    </w:p>
    <w:p w14:paraId="0701F924" w14:textId="77777777" w:rsidR="005A4543" w:rsidRDefault="005A4543" w:rsidP="004016DF">
      <w:pPr>
        <w:pStyle w:val="Web"/>
        <w:suppressAutoHyphens w:val="0"/>
        <w:spacing w:before="0" w:after="0" w:line="360" w:lineRule="auto"/>
        <w:jc w:val="both"/>
        <w:rPr>
          <w:lang w:eastAsia="el-GR"/>
        </w:rPr>
      </w:pPr>
      <w:r w:rsidRPr="004016DF">
        <w:rPr>
          <w:lang w:eastAsia="el-GR"/>
        </w:rPr>
        <w:t>Με βάση τα ανωτέρω, προτείνεται η εισαγωγή ειδικής διάταξης με το ακόλουθο περιεχόμενο:</w:t>
      </w:r>
    </w:p>
    <w:p w14:paraId="71BF8635" w14:textId="77777777" w:rsidR="005A4543" w:rsidRPr="004016DF" w:rsidRDefault="005A4543" w:rsidP="004016DF">
      <w:pPr>
        <w:pStyle w:val="Web"/>
        <w:suppressAutoHyphens w:val="0"/>
        <w:spacing w:before="0" w:after="0" w:line="360" w:lineRule="auto"/>
        <w:jc w:val="both"/>
        <w:rPr>
          <w:lang w:eastAsia="el-GR"/>
        </w:rPr>
      </w:pPr>
    </w:p>
    <w:p w14:paraId="5B8C9EEE" w14:textId="77777777" w:rsidR="005A4543" w:rsidRDefault="005A4543" w:rsidP="004016DF">
      <w:pPr>
        <w:pStyle w:val="Web"/>
        <w:suppressAutoHyphens w:val="0"/>
        <w:spacing w:before="0" w:after="0" w:line="360" w:lineRule="auto"/>
        <w:jc w:val="both"/>
        <w:rPr>
          <w:b/>
          <w:lang w:eastAsia="el-GR"/>
        </w:rPr>
      </w:pPr>
      <w:r w:rsidRPr="004016DF">
        <w:rPr>
          <w:lang w:eastAsia="el-GR"/>
        </w:rPr>
        <w:t xml:space="preserve">1. Ο δικαιούχος αποκλειστικής χρήσης </w:t>
      </w:r>
      <w:proofErr w:type="spellStart"/>
      <w:r w:rsidRPr="004016DF">
        <w:rPr>
          <w:lang w:eastAsia="el-GR"/>
        </w:rPr>
        <w:t>κοινόκτητου</w:t>
      </w:r>
      <w:proofErr w:type="spellEnd"/>
      <w:r w:rsidRPr="004016DF">
        <w:rPr>
          <w:lang w:eastAsia="el-GR"/>
        </w:rPr>
        <w:t xml:space="preserve"> τμήματος δύναται να εκτελεί με δικές του δαπάνες και ευθύνη παντός είδους εργασίες συντήρησης, επισκευής, λειτουργικού εκσυγχρονισμού και αισθητικής βελτίωσης, -</w:t>
      </w:r>
      <w:r w:rsidRPr="00B54F1C">
        <w:rPr>
          <w:b/>
          <w:lang w:eastAsia="el-GR"/>
        </w:rPr>
        <w:t xml:space="preserve">πλην της </w:t>
      </w:r>
      <w:proofErr w:type="spellStart"/>
      <w:r w:rsidRPr="00B54F1C">
        <w:rPr>
          <w:b/>
          <w:lang w:eastAsia="el-GR"/>
        </w:rPr>
        <w:t>στεγάνωσης</w:t>
      </w:r>
      <w:proofErr w:type="spellEnd"/>
      <w:r w:rsidRPr="00B54F1C">
        <w:rPr>
          <w:b/>
          <w:lang w:eastAsia="el-GR"/>
        </w:rPr>
        <w:t xml:space="preserve"> και της αλλαγής κιγκλιδωμάτων-</w:t>
      </w:r>
      <w:r w:rsidRPr="004016DF">
        <w:rPr>
          <w:lang w:eastAsia="el-GR"/>
        </w:rPr>
        <w:t xml:space="preserve"> εντός του χώρου αυτού, </w:t>
      </w:r>
      <w:r w:rsidRPr="00D857BA">
        <w:rPr>
          <w:b/>
          <w:lang w:eastAsia="el-GR"/>
        </w:rPr>
        <w:t>χωρίς προηγούμενη «συναίνεση»</w:t>
      </w:r>
      <w:r w:rsidRPr="004016DF">
        <w:rPr>
          <w:lang w:eastAsia="el-GR"/>
        </w:rPr>
        <w:t xml:space="preserve"> των λοιπών συνιδιοκτητών εφόσον οι εργασίες </w:t>
      </w:r>
      <w:r w:rsidRPr="00D857BA">
        <w:rPr>
          <w:b/>
          <w:lang w:eastAsia="el-GR"/>
        </w:rPr>
        <w:t>δεν</w:t>
      </w:r>
      <w:r w:rsidRPr="004016DF">
        <w:rPr>
          <w:lang w:eastAsia="el-GR"/>
        </w:rPr>
        <w:t xml:space="preserve"> μεταβάλλουν τον προορισμό του χώρου, </w:t>
      </w:r>
      <w:r w:rsidRPr="00D857BA">
        <w:rPr>
          <w:b/>
          <w:lang w:eastAsia="el-GR"/>
        </w:rPr>
        <w:t>δεν</w:t>
      </w:r>
      <w:r w:rsidRPr="004016DF">
        <w:rPr>
          <w:lang w:eastAsia="el-GR"/>
        </w:rPr>
        <w:t xml:space="preserve"> θίγουν τη στατική επάρκεια ή την ασφάλεια του κτιρίου, </w:t>
      </w:r>
      <w:r w:rsidRPr="00D857BA">
        <w:rPr>
          <w:b/>
          <w:lang w:eastAsia="el-GR"/>
        </w:rPr>
        <w:t xml:space="preserve">δεν </w:t>
      </w:r>
      <w:r w:rsidRPr="004016DF">
        <w:rPr>
          <w:lang w:eastAsia="el-GR"/>
        </w:rPr>
        <w:t xml:space="preserve">περιορίζουν ουσιωδώς τα δικαιώματα άλλων συνιδιοκτητών, </w:t>
      </w:r>
      <w:r w:rsidRPr="00D857BA">
        <w:rPr>
          <w:b/>
          <w:lang w:eastAsia="el-GR"/>
        </w:rPr>
        <w:t>δεν</w:t>
      </w:r>
      <w:r w:rsidRPr="004016DF">
        <w:rPr>
          <w:lang w:eastAsia="el-GR"/>
        </w:rPr>
        <w:t xml:space="preserve"> επηρεάζουν το ιδεατό στερεό και πληρούν τις προϋποθέσεις της κείμενης πολεοδομικής και τεχνικής νομοθεσίας. Για την εκτέλεση των εργασιών αυτών επιτρέπεται η τοποθέτηση προσωρινών ικριωμάτων, την οποία οι λοιποί συνιδιοκτήτες υποχρεούνται να διευκολύνουν. </w:t>
      </w:r>
      <w:r w:rsidRPr="00D857BA">
        <w:rPr>
          <w:b/>
          <w:lang w:eastAsia="el-GR"/>
        </w:rPr>
        <w:t>Η διάταξη αυτή θα υπερτερεί οποιασδήποτε διάταξης περί «αλλοίωσης της όψης».</w:t>
      </w:r>
    </w:p>
    <w:p w14:paraId="3CB9FE15" w14:textId="77777777" w:rsidR="005A4543" w:rsidRDefault="005A4543" w:rsidP="004016DF">
      <w:pPr>
        <w:pStyle w:val="Web"/>
        <w:suppressAutoHyphens w:val="0"/>
        <w:spacing w:before="0" w:after="0" w:line="360" w:lineRule="auto"/>
        <w:jc w:val="both"/>
        <w:rPr>
          <w:b/>
          <w:lang w:eastAsia="el-GR"/>
        </w:rPr>
      </w:pPr>
    </w:p>
    <w:p w14:paraId="46553B81" w14:textId="77777777" w:rsidR="005A4543" w:rsidRPr="00D857BA" w:rsidRDefault="005A4543" w:rsidP="004016DF">
      <w:pPr>
        <w:pStyle w:val="Web"/>
        <w:suppressAutoHyphens w:val="0"/>
        <w:spacing w:before="0" w:after="0" w:line="360" w:lineRule="auto"/>
        <w:jc w:val="both"/>
        <w:rPr>
          <w:b/>
          <w:lang w:eastAsia="el-GR"/>
        </w:rPr>
      </w:pPr>
      <w:r>
        <w:t xml:space="preserve">2. </w:t>
      </w:r>
      <w:r w:rsidRPr="003307F3">
        <w:rPr>
          <w:b/>
        </w:rPr>
        <w:t xml:space="preserve">Προτείνεται η ρητή νομοθετική αποσαφήνιση του προσώπου </w:t>
      </w:r>
      <w:r w:rsidRPr="003307F3">
        <w:rPr>
          <w:b/>
          <w:u w:val="single"/>
        </w:rPr>
        <w:t>που φέρει την ευθύνη</w:t>
      </w:r>
      <w:r>
        <w:t xml:space="preserve"> για την ασφαλή χρήση, επιμέλεια και συντήρηση χώρου αποκλειστικής χρήσης, καθώς και της αντίστοιχης </w:t>
      </w:r>
      <w:r w:rsidRPr="003307F3">
        <w:rPr>
          <w:b/>
        </w:rPr>
        <w:t>αστικής</w:t>
      </w:r>
      <w:r>
        <w:t xml:space="preserve"> και, όπου συντρέχουν οι νόμιμες προϋποθέσεις, </w:t>
      </w:r>
      <w:r w:rsidRPr="003307F3">
        <w:rPr>
          <w:b/>
        </w:rPr>
        <w:t>ποινικής ευθύνης</w:t>
      </w:r>
      <w:r>
        <w:t xml:space="preserve"> </w:t>
      </w:r>
      <w:r w:rsidRPr="003307F3">
        <w:rPr>
          <w:u w:val="single"/>
        </w:rPr>
        <w:t>από πράξεις ή παραλείψεις που συνδέονται με τη χρήση του</w:t>
      </w:r>
      <w:r>
        <w:t xml:space="preserve">. </w:t>
      </w:r>
      <w:r w:rsidRPr="003307F3">
        <w:rPr>
          <w:b/>
        </w:rPr>
        <w:t>Η απόδοση της ευθύνης πρέπει να συνοδεύεται από αντίστοιχη δυνατότητα του υπευθύνου να εκτελεί τις αναγκαίες εργασίες</w:t>
      </w:r>
      <w:r>
        <w:t xml:space="preserve"> συντήρησης, επισκευής και άρσης επικινδυνότητας χωρίς να εξαρτάται από τη συναίνεση τρίτων, εφόσον δεν προσβάλλονται ουσιωδώς δικαιώματά τους.</w:t>
      </w:r>
    </w:p>
    <w:p w14:paraId="4ED88F77" w14:textId="77777777" w:rsidR="005A4543" w:rsidRDefault="005A4543" w:rsidP="004016DF">
      <w:pPr>
        <w:pStyle w:val="Web"/>
        <w:suppressAutoHyphens w:val="0"/>
        <w:spacing w:before="0" w:after="0" w:line="360" w:lineRule="auto"/>
        <w:jc w:val="both"/>
        <w:rPr>
          <w:b/>
          <w:lang w:eastAsia="el-GR"/>
        </w:rPr>
      </w:pPr>
      <w:r w:rsidRPr="004016DF">
        <w:rPr>
          <w:lang w:eastAsia="el-GR"/>
        </w:rPr>
        <w:lastRenderedPageBreak/>
        <w:t xml:space="preserve">Η εκτέλεση των εργασιών προϋποθέτει προηγούμενη έγγραφη γνωστοποίηση προς τον διαχειριστή, συνοδευόμενη, όπου απαιτείται, από τεχνική έκθεση αρμόδιου μηχανικού. Κάθε αντίρρηση από τη διαχείριση ή κάποιο συνιδιοκτήτη πρέπει να είναι ειδικά αιτιολογημένη από ειδικό επιστήμονα και να στηρίζεται σε συγκεκριμένη προσβολή δικαιώματος ή σε τεχνικά τεκμηριωμένο κίνδυνο. Σε χώρους αποκλειστικής χρήσης —όπως ενδεικτικά το δώμα—, όταν το έννομο συμφέρον και η προστασία της υγιεινής του δικαιούχου καθιστούν επιβεβλημένη τη μη ουσιώδη τροποποίηση κοινόκτητων προς όφελος της χρήσης, η παρέμβαση αυτή επιτρέπεται χωρίς τη «συναίνεση» των λοιπών συνιδιοκτητών, εφόσον δεν στερούνται ουσιαστικά δικαιώματα τους </w:t>
      </w:r>
      <w:proofErr w:type="spellStart"/>
      <w:r w:rsidRPr="004016DF">
        <w:rPr>
          <w:lang w:eastAsia="el-GR"/>
        </w:rPr>
        <w:t>π.χ</w:t>
      </w:r>
      <w:proofErr w:type="spellEnd"/>
      <w:r w:rsidRPr="004016DF">
        <w:rPr>
          <w:lang w:eastAsia="el-GR"/>
        </w:rPr>
        <w:t xml:space="preserve"> ο δικαιούχος της αποκλειστικής χρήσης ή του δικαιώματος υψούν, δικαιούται να προβεί με δική του δαπάνη και ευθύνη στην επέκταση των φωταγωγών σε ανώτερο ύψος, προκειμένου να διασφαλίσει συνθήκες υγιεινής διαβίωσης, χωρίς να θίγονται οι λοιποί συνιδιοκτήτες. </w:t>
      </w:r>
      <w:r w:rsidRPr="002F0231">
        <w:rPr>
          <w:u w:val="single"/>
          <w:lang w:eastAsia="el-GR"/>
        </w:rPr>
        <w:t>Ο νόμος οφείλει να προστατεύει την ουσία και την πραγματικότητα των πραγμάτων,</w:t>
      </w:r>
      <w:r w:rsidRPr="004016DF">
        <w:rPr>
          <w:lang w:eastAsia="el-GR"/>
        </w:rPr>
        <w:t xml:space="preserve"> </w:t>
      </w:r>
      <w:r w:rsidRPr="002F0231">
        <w:rPr>
          <w:b/>
          <w:lang w:eastAsia="el-GR"/>
        </w:rPr>
        <w:t>αποτρέποντας την καταχρηστική τυπολατρία εις βάρος της ουσιαστικής αξιοποίησης της ιδιοκτησίας.</w:t>
      </w:r>
    </w:p>
    <w:p w14:paraId="6504ACA2" w14:textId="77777777" w:rsidR="005A4543" w:rsidRDefault="005A4543" w:rsidP="004016DF">
      <w:pPr>
        <w:pStyle w:val="Web"/>
        <w:suppressAutoHyphens w:val="0"/>
        <w:spacing w:before="0" w:after="0" w:line="360" w:lineRule="auto"/>
        <w:jc w:val="both"/>
        <w:rPr>
          <w:b/>
          <w:lang w:eastAsia="el-GR"/>
        </w:rPr>
      </w:pPr>
    </w:p>
    <w:p w14:paraId="7F5FABF9" w14:textId="77777777" w:rsidR="005A4543" w:rsidRDefault="005A4543" w:rsidP="004016DF">
      <w:pPr>
        <w:pStyle w:val="Web"/>
        <w:suppressAutoHyphens w:val="0"/>
        <w:spacing w:before="0" w:after="0" w:line="360" w:lineRule="auto"/>
        <w:jc w:val="both"/>
        <w:rPr>
          <w:b/>
          <w:lang w:eastAsia="el-GR"/>
        </w:rPr>
      </w:pPr>
      <w:r>
        <w:rPr>
          <w:lang w:eastAsia="el-GR"/>
        </w:rPr>
        <w:t>3</w:t>
      </w:r>
      <w:r w:rsidRPr="004016DF">
        <w:rPr>
          <w:lang w:eastAsia="el-GR"/>
        </w:rPr>
        <w:t xml:space="preserve">. Επιπλέον, αναγκαία προϋπόθεση για τον εκσυγχρονισμό του δικαίου της οριζόντιας ιδιοκτησίας </w:t>
      </w:r>
      <w:r w:rsidRPr="00AB2BF9">
        <w:rPr>
          <w:b/>
          <w:lang w:eastAsia="el-GR"/>
        </w:rPr>
        <w:t>αποτελεί η υποχρεωτική, κατά τη σύσταση ή τη μεταβίβαση δικαιώματος αποκλειστικής χρήσης δώματος, πλήρης, σαφής και ρητή αποτύπωση του περιεχομένου του δικαιώματος αυτού, με ειδικό προσδιορισμό των επιτρεπόμενων τρόπων χρήσης, αξιοποίησης και των συναφών εξουσιών του δικαιούχου</w:t>
      </w:r>
      <w:r w:rsidRPr="004016DF">
        <w:rPr>
          <w:lang w:eastAsia="el-GR"/>
        </w:rPr>
        <w:t xml:space="preserve">. Η αποτύπωση αυτή θα πρέπει να ενσωματώνεται υποχρεωτικά και στους κανονισμούς των πολυκατοικιών, κατά τη σύνταξη νέων ή την αναμόρφωση των υφιστάμενων κανονισμών, ώστε να διασφαλίζεται η ενιαία ερμηνεία και εφαρμογή του δικαιώματος και να αποτρέπονται μελλοντικές ερμηνευτικές αμφισβητήσεις και συγκρούσεις μεταξύ των συνιδιοκτητών. Η αποτύπωση αυτή </w:t>
      </w:r>
      <w:r w:rsidRPr="004F41D3">
        <w:rPr>
          <w:b/>
          <w:lang w:eastAsia="el-GR"/>
        </w:rPr>
        <w:t>διασφαλίζει ότι ο αποκτών γνωρίζει εκ των προτέρων, με ασφάλεια δικαίου, το πραγματικό εύρος των εξουσιών που αποκτά και μπορεί να αξιολογήσει ορθά το αντικείμενο της επένδυσής του.</w:t>
      </w:r>
      <w:r w:rsidRPr="004016DF">
        <w:rPr>
          <w:lang w:eastAsia="el-GR"/>
        </w:rPr>
        <w:t xml:space="preserve"> Η ανάγκη αυτή καθίσταται ακόμη εντονότερη υπό το ισχύον καθεστώς, όπου το δικαίωμα αποκλειστικής χρήσης, </w:t>
      </w:r>
      <w:r w:rsidRPr="00E63C17">
        <w:rPr>
          <w:b/>
          <w:lang w:eastAsia="el-GR"/>
        </w:rPr>
        <w:t>μολονότι αναγνωρίζεται συμβατικά, αποδυναμώνεται στην πράξη</w:t>
      </w:r>
      <w:r w:rsidRPr="004016DF">
        <w:rPr>
          <w:lang w:eastAsia="el-GR"/>
        </w:rPr>
        <w:t xml:space="preserve">, καθώς η άσκησή του </w:t>
      </w:r>
      <w:r w:rsidRPr="00E63C17">
        <w:rPr>
          <w:b/>
          <w:lang w:eastAsia="el-GR"/>
        </w:rPr>
        <w:t>εξαρτάται από τη «συναίνεση»</w:t>
      </w:r>
      <w:r w:rsidRPr="004016DF">
        <w:rPr>
          <w:lang w:eastAsia="el-GR"/>
        </w:rPr>
        <w:t xml:space="preserve"> των λοιπών συνιδιοκτητών σύμφωνα με τις προϋποθέσεις έκδοσης αδειών μικρής κλίμακας άρθρου </w:t>
      </w:r>
      <w:r w:rsidRPr="00E63C17">
        <w:rPr>
          <w:b/>
          <w:lang w:eastAsia="el-GR"/>
        </w:rPr>
        <w:t>3 της Υπουργικής Απόφασης ΥΠΕΝ/ΔΑΟΚΑ/43266/1174/13.5.2020.</w:t>
      </w:r>
    </w:p>
    <w:p w14:paraId="14556998" w14:textId="77777777" w:rsidR="005A4543" w:rsidRDefault="005A4543" w:rsidP="004016DF">
      <w:pPr>
        <w:pStyle w:val="Web"/>
        <w:suppressAutoHyphens w:val="0"/>
        <w:spacing w:before="0" w:after="0" w:line="360" w:lineRule="auto"/>
        <w:jc w:val="both"/>
        <w:rPr>
          <w:b/>
        </w:rPr>
      </w:pPr>
      <w:r w:rsidRPr="00A83FBA">
        <w:rPr>
          <w:u w:val="single"/>
          <w:lang w:eastAsia="el-GR"/>
        </w:rPr>
        <w:t xml:space="preserve">Η κατάσταση αυτή δημιουργεί ανασφάλεια δικαίου, μειώνει την οικονομική αξία του μεταβιβαζόμενου δικαιώματος και μπορεί να ματαιώσει τον σκοπό για τον οποίο αυτό αποκτήθηκε, επιβαρύνει παράλογα τους ιδιοκτήτες των χώρων αυτών με υπέρογκα διοικητικά πρόστιμα και </w:t>
      </w:r>
      <w:r w:rsidRPr="00722A3A">
        <w:rPr>
          <w:b/>
          <w:u w:val="single"/>
          <w:lang w:eastAsia="el-GR"/>
        </w:rPr>
        <w:lastRenderedPageBreak/>
        <w:t xml:space="preserve">τους εγκλωβίζει σε έναν </w:t>
      </w:r>
      <w:r>
        <w:rPr>
          <w:b/>
          <w:u w:val="single"/>
          <w:lang w:eastAsia="el-GR"/>
        </w:rPr>
        <w:t xml:space="preserve">δυσβάσταχτο </w:t>
      </w:r>
      <w:r w:rsidRPr="00722A3A">
        <w:rPr>
          <w:b/>
          <w:u w:val="single"/>
          <w:lang w:eastAsia="el-GR"/>
        </w:rPr>
        <w:t>ανελέητο διοικητικό και δικαστικό αγώνα</w:t>
      </w:r>
      <w:r>
        <w:rPr>
          <w:lang w:eastAsia="el-GR"/>
        </w:rPr>
        <w:t xml:space="preserve"> </w:t>
      </w:r>
      <w:r w:rsidRPr="0064593C">
        <w:rPr>
          <w:b/>
        </w:rPr>
        <w:t>προκαλώντας σοβαρή οικονομική και ψυχολογική επιβάρυνση</w:t>
      </w:r>
      <w:r>
        <w:rPr>
          <w:b/>
        </w:rPr>
        <w:t xml:space="preserve">, </w:t>
      </w:r>
      <w:r w:rsidRPr="0064593C">
        <w:t>υποσημείωση</w:t>
      </w:r>
      <w:r>
        <w:rPr>
          <w:b/>
        </w:rPr>
        <w:t>:</w:t>
      </w:r>
      <w:r>
        <w:t xml:space="preserve"> (</w:t>
      </w:r>
      <w:r w:rsidRPr="004016DF">
        <w:rPr>
          <w:lang w:eastAsia="el-GR"/>
        </w:rPr>
        <w:t xml:space="preserve"> χαρακτηριστική περίπτωση άντρα που προσπάθησε να αυτοκτονήσει στο κτίριο της Πολεοδομίας Αθηνών στην Ομόνοια, γεγονός το οποίο κάλυψε η εκπ</w:t>
      </w:r>
      <w:r>
        <w:rPr>
          <w:lang w:eastAsia="el-GR"/>
        </w:rPr>
        <w:t>ομπή του δημοσιογράφου κ. Πέτρου</w:t>
      </w:r>
      <w:r w:rsidRPr="004016DF">
        <w:rPr>
          <w:lang w:eastAsia="el-GR"/>
        </w:rPr>
        <w:t xml:space="preserve"> </w:t>
      </w:r>
      <w:proofErr w:type="spellStart"/>
      <w:r w:rsidRPr="004016DF">
        <w:rPr>
          <w:lang w:eastAsia="el-GR"/>
        </w:rPr>
        <w:t>Κουσουλού</w:t>
      </w:r>
      <w:proofErr w:type="spellEnd"/>
      <w:r w:rsidRPr="004016DF">
        <w:rPr>
          <w:lang w:eastAsia="el-GR"/>
        </w:rPr>
        <w:t xml:space="preserve">. Το περιστατικό συνέβη στις 15 Ιανουαρίου 2026). </w:t>
      </w:r>
      <w:r w:rsidRPr="0064593C">
        <w:rPr>
          <w:b/>
        </w:rPr>
        <w:t>Η ανάγκη για ταχεία, σαφή και αποτελεσματική διοικητική επίλυση τέτοιων διαφορών καθίσταται, επομένως, επιτακτική.</w:t>
      </w:r>
    </w:p>
    <w:p w14:paraId="2BC0A2B1" w14:textId="77777777" w:rsidR="005A4543" w:rsidRDefault="005A4543" w:rsidP="004016DF">
      <w:pPr>
        <w:pStyle w:val="Web"/>
        <w:suppressAutoHyphens w:val="0"/>
        <w:spacing w:before="0" w:after="0" w:line="360" w:lineRule="auto"/>
        <w:jc w:val="both"/>
        <w:rPr>
          <w:lang w:eastAsia="el-GR"/>
        </w:rPr>
      </w:pPr>
    </w:p>
    <w:p w14:paraId="182E3C2A" w14:textId="77777777" w:rsidR="005A4543" w:rsidRPr="00C342DF" w:rsidRDefault="005A4543" w:rsidP="004016DF">
      <w:pPr>
        <w:pStyle w:val="Web"/>
        <w:suppressAutoHyphens w:val="0"/>
        <w:spacing w:before="0" w:after="0" w:line="360" w:lineRule="auto"/>
        <w:jc w:val="both"/>
        <w:rPr>
          <w:lang w:eastAsia="el-GR"/>
        </w:rPr>
      </w:pPr>
      <w:r w:rsidRPr="00E26AE2">
        <w:rPr>
          <w:b/>
          <w:lang w:eastAsia="el-GR"/>
        </w:rPr>
        <w:t>ΚΕΦΑΛΑΙΟ IV</w:t>
      </w:r>
    </w:p>
    <w:p w14:paraId="40C6E542" w14:textId="77777777" w:rsidR="005A4543" w:rsidRPr="00E26AE2" w:rsidRDefault="005A4543" w:rsidP="004016DF">
      <w:pPr>
        <w:pStyle w:val="Web"/>
        <w:suppressAutoHyphens w:val="0"/>
        <w:spacing w:before="0" w:after="0" w:line="360" w:lineRule="auto"/>
        <w:jc w:val="both"/>
        <w:rPr>
          <w:b/>
          <w:lang w:eastAsia="el-GR"/>
        </w:rPr>
      </w:pPr>
      <w:r w:rsidRPr="00E26AE2">
        <w:rPr>
          <w:b/>
          <w:lang w:eastAsia="el-GR"/>
        </w:rPr>
        <w:t>Η ανάγκη κατάργησης της προηγούμενης «συναίνεσης» για εργασίες συντήρησης, επι</w:t>
      </w:r>
      <w:r>
        <w:rPr>
          <w:b/>
          <w:lang w:eastAsia="el-GR"/>
        </w:rPr>
        <w:t xml:space="preserve">σκευής </w:t>
      </w:r>
      <w:r w:rsidRPr="00E26AE2">
        <w:rPr>
          <w:b/>
          <w:lang w:eastAsia="el-GR"/>
        </w:rPr>
        <w:t xml:space="preserve">και η εναρμόνιση με τις προϋποθέσεις έκδοσης ΕΕΜΚ (άρθρο 3 ΥΠΕΝ/ΔΑΟΚΑ/43266/1174/2020). </w:t>
      </w:r>
    </w:p>
    <w:p w14:paraId="2955F230" w14:textId="77777777" w:rsidR="005A4543" w:rsidRPr="004016DF" w:rsidRDefault="005A4543" w:rsidP="004016DF">
      <w:pPr>
        <w:pStyle w:val="Web"/>
        <w:suppressAutoHyphens w:val="0"/>
        <w:spacing w:before="0" w:after="0" w:line="360" w:lineRule="auto"/>
        <w:jc w:val="both"/>
        <w:rPr>
          <w:lang w:eastAsia="el-GR"/>
        </w:rPr>
      </w:pPr>
    </w:p>
    <w:p w14:paraId="6138F3C7" w14:textId="77777777" w:rsidR="005A4543" w:rsidRDefault="005A4543" w:rsidP="004016DF">
      <w:pPr>
        <w:pStyle w:val="Web"/>
        <w:suppressAutoHyphens w:val="0"/>
        <w:spacing w:before="0" w:after="0" w:line="360" w:lineRule="auto"/>
        <w:jc w:val="both"/>
        <w:rPr>
          <w:b/>
          <w:lang w:eastAsia="el-GR"/>
        </w:rPr>
      </w:pPr>
      <w:r w:rsidRPr="00F67EE5">
        <w:rPr>
          <w:u w:val="single"/>
          <w:lang w:eastAsia="el-GR"/>
        </w:rPr>
        <w:t>Ενώ η ίδια η Πολιτεία και η Ευρωπαϊκή Ένωση πιέζουν, επιδοτούν και νομοθετούν υπέρ της πράσινης μετάβασης</w:t>
      </w:r>
      <w:r w:rsidRPr="004016DF">
        <w:rPr>
          <w:lang w:eastAsia="el-GR"/>
        </w:rPr>
        <w:t xml:space="preserve"> (φωτοβολταϊκά, ηλεκτροκίνηση), </w:t>
      </w:r>
      <w:r w:rsidRPr="00F67EE5">
        <w:rPr>
          <w:u w:val="single"/>
          <w:lang w:eastAsia="el-GR"/>
        </w:rPr>
        <w:t>του ψηφιακού εκσυγχρονισμού</w:t>
      </w:r>
      <w:r w:rsidRPr="004016DF">
        <w:rPr>
          <w:lang w:eastAsia="el-GR"/>
        </w:rPr>
        <w:t xml:space="preserve"> (οπτικές ίνες) και </w:t>
      </w:r>
      <w:r w:rsidRPr="00F67EE5">
        <w:rPr>
          <w:u w:val="single"/>
          <w:lang w:eastAsia="el-GR"/>
        </w:rPr>
        <w:t>της ασφάλειας</w:t>
      </w:r>
      <w:r w:rsidRPr="004016DF">
        <w:rPr>
          <w:lang w:eastAsia="el-GR"/>
        </w:rPr>
        <w:t xml:space="preserve">, </w:t>
      </w:r>
      <w:r w:rsidRPr="00F67EE5">
        <w:rPr>
          <w:b/>
          <w:lang w:eastAsia="el-GR"/>
        </w:rPr>
        <w:t>στην εφαρμογή τους προσκρούουν στον «σκόπελο» των απαιτήσεων «συναίνεσης» του Κανονισμού της πολυκατοικίας ή της ομόφωνης/πλειοψηφικής απόφασης των συνιδιοκτητών.</w:t>
      </w:r>
    </w:p>
    <w:p w14:paraId="60ECF90D" w14:textId="77777777" w:rsidR="005A4543" w:rsidRPr="00F67EE5" w:rsidRDefault="005A4543" w:rsidP="004016DF">
      <w:pPr>
        <w:pStyle w:val="Web"/>
        <w:suppressAutoHyphens w:val="0"/>
        <w:spacing w:before="0" w:after="0" w:line="360" w:lineRule="auto"/>
        <w:jc w:val="both"/>
        <w:rPr>
          <w:b/>
          <w:lang w:eastAsia="el-GR"/>
        </w:rPr>
      </w:pPr>
    </w:p>
    <w:p w14:paraId="7E1B46CE"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Υπάρχουν διατάξεις ή νόμοι που διευκολύνουν θεωρητικά ορισμένες από αυτές τις εργασίες (π.χ. η εγκατάσταση φορτιστών ηλεκτρικών αυτοκινήτων ή οπτικών ινών κ.λ.π). Ωστόσο, στην καθημερινή πράξη των πολυκατοικιών της δεκαετίας του '50 έως του '80 και ίσως και μετέπειτα, </w:t>
      </w:r>
      <w:r w:rsidRPr="00D23260">
        <w:rPr>
          <w:u w:val="single"/>
          <w:lang w:eastAsia="el-GR"/>
        </w:rPr>
        <w:t>οι παλαιωμένοι κανονισμοί και οι δύστροποι ή αδιάφοροι συνιδιοκτήτες εξακολουθούν να δημιουργούν αδιέξοδα και καταγγελίες στις Υπηρεσίες Δόμησης</w:t>
      </w:r>
      <w:r w:rsidRPr="004016DF">
        <w:rPr>
          <w:lang w:eastAsia="el-GR"/>
        </w:rPr>
        <w:t>.</w:t>
      </w:r>
    </w:p>
    <w:p w14:paraId="777839EE" w14:textId="77777777" w:rsidR="005A4543" w:rsidRPr="004016DF" w:rsidRDefault="005A4543" w:rsidP="004016DF">
      <w:pPr>
        <w:pStyle w:val="Web"/>
        <w:suppressAutoHyphens w:val="0"/>
        <w:spacing w:before="0" w:after="0" w:line="360" w:lineRule="auto"/>
        <w:jc w:val="both"/>
        <w:rPr>
          <w:lang w:eastAsia="el-GR"/>
        </w:rPr>
      </w:pPr>
    </w:p>
    <w:p w14:paraId="5A534B4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Φορτιστές &amp; Οπτικές Ίνες: Απαιτούν διέλευση καλωδίων από κοινόχρηστους χώρους (πιλοτές, </w:t>
      </w:r>
      <w:proofErr w:type="spellStart"/>
      <w:r w:rsidRPr="004016DF">
        <w:rPr>
          <w:lang w:eastAsia="el-GR"/>
        </w:rPr>
        <w:t>φρεατίδια</w:t>
      </w:r>
      <w:proofErr w:type="spellEnd"/>
      <w:r w:rsidRPr="004016DF">
        <w:rPr>
          <w:lang w:eastAsia="el-GR"/>
        </w:rPr>
        <w:t xml:space="preserve">, τοιχοποιίες), </w:t>
      </w:r>
      <w:r w:rsidRPr="001D4E01">
        <w:rPr>
          <w:u w:val="single"/>
          <w:lang w:eastAsia="el-GR"/>
        </w:rPr>
        <w:t>κάτι που συχνά «κολλάει» σε αρνήσεις της γενικής συνέλευσης.</w:t>
      </w:r>
    </w:p>
    <w:p w14:paraId="487BF1AE" w14:textId="77777777" w:rsidR="005A4543" w:rsidRPr="001D4E01" w:rsidRDefault="005A4543" w:rsidP="004016DF">
      <w:pPr>
        <w:pStyle w:val="Web"/>
        <w:suppressAutoHyphens w:val="0"/>
        <w:spacing w:before="0" w:after="0" w:line="360" w:lineRule="auto"/>
        <w:jc w:val="both"/>
        <w:rPr>
          <w:u w:val="single"/>
          <w:lang w:eastAsia="el-GR"/>
        </w:rPr>
      </w:pPr>
      <w:r w:rsidRPr="004016DF">
        <w:rPr>
          <w:lang w:eastAsia="el-GR"/>
        </w:rPr>
        <w:t xml:space="preserve">Η απαγόρευση ή η παρεμπόδιση τοποθέτησης σκαλωσιάς για την εκτέλεση νόμιμων εργασιών συντήρησης (ή ενεργειακής αναβάθμισης) από γείτονες </w:t>
      </w:r>
      <w:r w:rsidRPr="001D4E01">
        <w:rPr>
          <w:u w:val="single"/>
          <w:lang w:eastAsia="el-GR"/>
        </w:rPr>
        <w:t>αποτελεί κλασικό μοχλό εκβιασμού στις πολυκατοικίες.</w:t>
      </w:r>
    </w:p>
    <w:p w14:paraId="55F388F6" w14:textId="77777777" w:rsidR="005A4543" w:rsidRPr="004016DF" w:rsidRDefault="005A4543" w:rsidP="004016DF">
      <w:pPr>
        <w:pStyle w:val="Web"/>
        <w:suppressAutoHyphens w:val="0"/>
        <w:spacing w:before="0" w:after="0" w:line="360" w:lineRule="auto"/>
        <w:jc w:val="both"/>
        <w:rPr>
          <w:lang w:eastAsia="el-GR"/>
        </w:rPr>
      </w:pPr>
    </w:p>
    <w:p w14:paraId="7ADA1C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3E3BF1">
        <w:rPr>
          <w:u w:val="single"/>
          <w:lang w:eastAsia="el-GR"/>
        </w:rPr>
        <w:t>Η συντήρηση ως νομική υποχρέωση και όχι ως απλή ευχέρεια</w:t>
      </w:r>
    </w:p>
    <w:p w14:paraId="1C8A4A53" w14:textId="77777777" w:rsidR="005A4543" w:rsidRPr="004016DF" w:rsidRDefault="005A4543" w:rsidP="004016DF">
      <w:pPr>
        <w:pStyle w:val="Web"/>
        <w:suppressAutoHyphens w:val="0"/>
        <w:spacing w:before="0" w:after="0" w:line="360" w:lineRule="auto"/>
        <w:jc w:val="both"/>
        <w:rPr>
          <w:lang w:eastAsia="el-GR"/>
        </w:rPr>
      </w:pPr>
      <w:r w:rsidRPr="00AE4211">
        <w:rPr>
          <w:b/>
          <w:lang w:eastAsia="el-GR"/>
        </w:rPr>
        <w:t>Η διατήρηση ενός κτιρίου σε ασφαλή και λειτουργική κατάσταση δεν αποτελεί απλή επιλογή του ιδιοκτήτη αλλά νομική και κοινωνική υποχρέωση</w:t>
      </w:r>
      <w:r w:rsidRPr="004016DF">
        <w:rPr>
          <w:lang w:eastAsia="el-GR"/>
        </w:rPr>
        <w:t xml:space="preserve">. Η έννομη τάξη επιβάλλει στους ιδιοκτήτες ακινήτων την υποχρέωση να προλαμβάνουν κινδύνους για την ασφάλεια των </w:t>
      </w:r>
      <w:r w:rsidRPr="004016DF">
        <w:rPr>
          <w:lang w:eastAsia="el-GR"/>
        </w:rPr>
        <w:lastRenderedPageBreak/>
        <w:t xml:space="preserve">προσώπων, να προστατεύουν τη δομική επάρκεια των κατασκευών και να αποτρέπουν τη σταδιακή απαξίωση της περιουσίας τους. </w:t>
      </w:r>
    </w:p>
    <w:p w14:paraId="00521E35" w14:textId="77777777" w:rsidR="005A4543" w:rsidRPr="003E3BF1" w:rsidRDefault="005A4543" w:rsidP="004016DF">
      <w:pPr>
        <w:pStyle w:val="Web"/>
        <w:suppressAutoHyphens w:val="0"/>
        <w:spacing w:before="0" w:after="0" w:line="360" w:lineRule="auto"/>
        <w:jc w:val="both"/>
        <w:rPr>
          <w:b/>
          <w:lang w:eastAsia="el-GR"/>
        </w:rPr>
      </w:pPr>
      <w:r w:rsidRPr="003E3BF1">
        <w:rPr>
          <w:b/>
          <w:lang w:eastAsia="el-GR"/>
        </w:rPr>
        <w:t xml:space="preserve">Η υποχρέωση αυτή υπάρχει και για τα κοινόχρηστα και </w:t>
      </w:r>
      <w:proofErr w:type="spellStart"/>
      <w:r w:rsidRPr="003E3BF1">
        <w:rPr>
          <w:b/>
          <w:lang w:eastAsia="el-GR"/>
        </w:rPr>
        <w:t>κοινόκτητα</w:t>
      </w:r>
      <w:proofErr w:type="spellEnd"/>
      <w:r w:rsidRPr="003E3BF1">
        <w:rPr>
          <w:b/>
          <w:lang w:eastAsia="el-GR"/>
        </w:rPr>
        <w:t xml:space="preserve"> μέρη σύμφωνα με τα άρθρα 788 &amp; 794 ΑΚ.</w:t>
      </w:r>
    </w:p>
    <w:p w14:paraId="695D98B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παράλειψη συντήρησης ενός τμήματος του κτιρίου σπάνια επηρεάζει μόνο έναν ιδιοκτήτη. </w:t>
      </w:r>
      <w:r w:rsidRPr="0048644E">
        <w:rPr>
          <w:b/>
          <w:lang w:eastAsia="el-GR"/>
        </w:rPr>
        <w:t>Αντιθέτως,</w:t>
      </w:r>
      <w:r w:rsidRPr="004016DF">
        <w:rPr>
          <w:lang w:eastAsia="el-GR"/>
        </w:rPr>
        <w:t xml:space="preserve"> </w:t>
      </w:r>
      <w:r w:rsidRPr="0048644E">
        <w:rPr>
          <w:u w:val="single"/>
          <w:lang w:eastAsia="el-GR"/>
        </w:rPr>
        <w:t>οι βλάβες επεκτείνονται</w:t>
      </w:r>
      <w:r w:rsidRPr="004016DF">
        <w:rPr>
          <w:lang w:eastAsia="el-GR"/>
        </w:rPr>
        <w:t xml:space="preserve"> συχνά σε κοινόχρηστες εγκαταστάσεις και σε γειτονικές ιδιοκτησίες, δημιουργώντας κινδύνους και οικονομικές επιβαρύνσεις για το σύνολο της κοινότητας.</w:t>
      </w:r>
    </w:p>
    <w:p w14:paraId="46B9816C" w14:textId="77777777" w:rsidR="005A4543" w:rsidRDefault="005A4543" w:rsidP="004016DF">
      <w:pPr>
        <w:pStyle w:val="Web"/>
        <w:suppressAutoHyphens w:val="0"/>
        <w:spacing w:before="0" w:after="0" w:line="360" w:lineRule="auto"/>
        <w:jc w:val="both"/>
        <w:rPr>
          <w:lang w:eastAsia="el-GR"/>
        </w:rPr>
      </w:pPr>
      <w:r w:rsidRPr="003E3BF1">
        <w:rPr>
          <w:u w:val="single"/>
          <w:lang w:eastAsia="el-GR"/>
        </w:rPr>
        <w:t>Η νομοθεσία, επομένως, οφείλει να διευκολύνει και όχι να δυσχεραίνει την εκπλήρωση της υποχρέωσης αυτής, θεσπίζοντας αυστηρό θεσμικό πλαίσιο και υποχρεωτικούς κανόνες προς αποτροπή της απαξίωσης και κατάρρευσης του κτιριακού αποθέματος</w:t>
      </w:r>
      <w:r w:rsidRPr="004016DF">
        <w:rPr>
          <w:lang w:eastAsia="el-GR"/>
        </w:rPr>
        <w:t>.</w:t>
      </w:r>
    </w:p>
    <w:p w14:paraId="55A6F0A3" w14:textId="77777777" w:rsidR="005A4543" w:rsidRPr="004016DF" w:rsidRDefault="005A4543" w:rsidP="004016DF">
      <w:pPr>
        <w:pStyle w:val="Web"/>
        <w:suppressAutoHyphens w:val="0"/>
        <w:spacing w:before="0" w:after="0" w:line="360" w:lineRule="auto"/>
        <w:jc w:val="both"/>
        <w:rPr>
          <w:lang w:eastAsia="el-GR"/>
        </w:rPr>
      </w:pPr>
    </w:p>
    <w:p w14:paraId="006A865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3E3BF1">
        <w:rPr>
          <w:u w:val="single"/>
          <w:lang w:eastAsia="el-GR"/>
        </w:rPr>
        <w:t>Η διάκριση μεταξύ συντήρησης, επισκευής και μεταβολής</w:t>
      </w:r>
    </w:p>
    <w:p w14:paraId="11B08B61"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 xml:space="preserve">Ένα από τα σημαντικότερα προβλήματα του ισχύοντος δικαίου </w:t>
      </w:r>
      <w:r w:rsidRPr="004016DF">
        <w:rPr>
          <w:lang w:eastAsia="el-GR"/>
        </w:rPr>
        <w:t>είναι ότι αντιμετωπίζει, στην πράξη, με παρόμοιο τρόπο εργασίες εντελώς διαφορετικής φύσεως.</w:t>
      </w:r>
    </w:p>
    <w:p w14:paraId="3CDFBE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δογματική διάκριση πρέπει να είναι σαφής.</w:t>
      </w:r>
    </w:p>
    <w:p w14:paraId="6E9E73BD"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 xml:space="preserve">Συντήρηση </w:t>
      </w:r>
      <w:r w:rsidRPr="004016DF">
        <w:rPr>
          <w:lang w:eastAsia="el-GR"/>
        </w:rPr>
        <w:t>είναι κάθε εργασία που αποσκοπεί στη διατήρηση ενός στοιχείου του κτιρίου στην αρχική ή σε ισοδύναμη λειτουργική του κατάσταση.</w:t>
      </w:r>
    </w:p>
    <w:p w14:paraId="4FCAFE83"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 xml:space="preserve">Επισκευή </w:t>
      </w:r>
      <w:r w:rsidRPr="004016DF">
        <w:rPr>
          <w:lang w:eastAsia="el-GR"/>
        </w:rPr>
        <w:t>είναι η αποκατάσταση βλάβης ή φθοράς που έχει ήδη επέλθει.</w:t>
      </w:r>
    </w:p>
    <w:p w14:paraId="3992D450"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Εκσυγχρονισμός</w:t>
      </w:r>
      <w:r w:rsidRPr="004016DF">
        <w:rPr>
          <w:lang w:eastAsia="el-GR"/>
        </w:rPr>
        <w:t xml:space="preserve"> είναι η αντικατάσταση ή αναβάθμιση υφιστάμενων στοιχείων με νέα τεχνολογικά μέσα, χωρίς μεταβολή του προορισμού τους.</w:t>
      </w:r>
    </w:p>
    <w:p w14:paraId="50E7CA0B"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Μεταβολή</w:t>
      </w:r>
      <w:r w:rsidRPr="004016DF">
        <w:rPr>
          <w:lang w:eastAsia="el-GR"/>
        </w:rPr>
        <w:t xml:space="preserve"> είναι κάθε επέμβαση που αλλάζει τον προορισμό, την έκταση ή τη λειτουργία ενός χώρου ή εγκατάστασης.</w:t>
      </w:r>
    </w:p>
    <w:p w14:paraId="673EDEB0" w14:textId="77777777" w:rsidR="005A4543" w:rsidRPr="004016DF" w:rsidRDefault="005A4543" w:rsidP="004016DF">
      <w:pPr>
        <w:pStyle w:val="Web"/>
        <w:suppressAutoHyphens w:val="0"/>
        <w:spacing w:before="0" w:after="0" w:line="360" w:lineRule="auto"/>
        <w:jc w:val="both"/>
        <w:rPr>
          <w:lang w:eastAsia="el-GR"/>
        </w:rPr>
      </w:pPr>
      <w:r w:rsidRPr="00ED16D2">
        <w:rPr>
          <w:u w:val="single"/>
          <w:lang w:eastAsia="el-GR"/>
        </w:rPr>
        <w:t>Η διάκριση αυτή δεν είναι θεωρητική</w:t>
      </w:r>
      <w:r w:rsidRPr="004016DF">
        <w:rPr>
          <w:lang w:eastAsia="el-GR"/>
        </w:rPr>
        <w:t xml:space="preserve">. </w:t>
      </w:r>
      <w:r w:rsidRPr="00ED16D2">
        <w:rPr>
          <w:b/>
          <w:lang w:eastAsia="el-GR"/>
        </w:rPr>
        <w:t>Από αυτήν εξαρτάται το επίπεδο της απαιτούμενης συλλογικής συμμετοχής</w:t>
      </w:r>
      <w:r w:rsidRPr="004016DF">
        <w:rPr>
          <w:lang w:eastAsia="el-GR"/>
        </w:rPr>
        <w:t>. Η εξομοίωση μιας απλής αντικατάστασης σωληνώσεων με την ανέγερση νέας κατασκευής, αποτελεί χαρακτηριστικό παράδειγμα δυσανάλογης αντιμετώπισης διαφορετικών πραγματικών καταστάσεων.</w:t>
      </w:r>
    </w:p>
    <w:p w14:paraId="71F1E5D8" w14:textId="77777777" w:rsidR="005A4543" w:rsidRPr="004016DF" w:rsidRDefault="005A4543" w:rsidP="004016DF">
      <w:pPr>
        <w:pStyle w:val="Web"/>
        <w:suppressAutoHyphens w:val="0"/>
        <w:spacing w:before="0" w:after="0" w:line="360" w:lineRule="auto"/>
        <w:jc w:val="both"/>
        <w:rPr>
          <w:lang w:eastAsia="el-GR"/>
        </w:rPr>
      </w:pPr>
    </w:p>
    <w:p w14:paraId="680B7C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ED16D2">
        <w:rPr>
          <w:u w:val="single"/>
          <w:lang w:eastAsia="el-GR"/>
        </w:rPr>
        <w:t>Η αρχή της τεχνικής ουδετερότητας</w:t>
      </w:r>
    </w:p>
    <w:p w14:paraId="1BB3AC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Κεντρική αρχή του νέου νομοθετικού πλαισίου πρέπει να είναι η τεχνική ουδετερότητα.</w:t>
      </w:r>
    </w:p>
    <w:p w14:paraId="56E752C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Εάν μία εργασία:</w:t>
      </w:r>
    </w:p>
    <w:p w14:paraId="035F9FF2"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δεν</w:t>
      </w:r>
      <w:r w:rsidRPr="004016DF">
        <w:rPr>
          <w:lang w:eastAsia="el-GR"/>
        </w:rPr>
        <w:t xml:space="preserve"> μεταβάλλει τον προορισμό του χώρου, </w:t>
      </w:r>
    </w:p>
    <w:p w14:paraId="0687BFDD"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δεν</w:t>
      </w:r>
      <w:r w:rsidRPr="004016DF">
        <w:rPr>
          <w:lang w:eastAsia="el-GR"/>
        </w:rPr>
        <w:t xml:space="preserve"> αυξάνει τον όγκο ή τη δόμηση, </w:t>
      </w:r>
    </w:p>
    <w:p w14:paraId="20D83690"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t xml:space="preserve">δεν </w:t>
      </w:r>
      <w:r w:rsidRPr="004016DF">
        <w:rPr>
          <w:lang w:eastAsia="el-GR"/>
        </w:rPr>
        <w:t xml:space="preserve">επηρεάζει τη στατική επάρκεια, </w:t>
      </w:r>
    </w:p>
    <w:p w14:paraId="21B1EB69" w14:textId="77777777" w:rsidR="005A4543" w:rsidRPr="004016DF" w:rsidRDefault="005A4543" w:rsidP="004016DF">
      <w:pPr>
        <w:pStyle w:val="Web"/>
        <w:suppressAutoHyphens w:val="0"/>
        <w:spacing w:before="0" w:after="0" w:line="360" w:lineRule="auto"/>
        <w:jc w:val="both"/>
        <w:rPr>
          <w:lang w:eastAsia="el-GR"/>
        </w:rPr>
      </w:pPr>
      <w:r w:rsidRPr="00ED16D2">
        <w:rPr>
          <w:b/>
          <w:lang w:eastAsia="el-GR"/>
        </w:rPr>
        <w:lastRenderedPageBreak/>
        <w:t>δεν</w:t>
      </w:r>
      <w:r w:rsidRPr="004016DF">
        <w:rPr>
          <w:lang w:eastAsia="el-GR"/>
        </w:rPr>
        <w:t xml:space="preserve"> μειώνει τα δικαιώματα των λοιπών συνιδιοκτητών,</w:t>
      </w:r>
    </w:p>
    <w:p w14:paraId="41A0DE5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τότε η έννομη τάξη δεν έχει λόγο να την αντιμετωπίζει ως επέμβαση που απαιτεί προηγούμενη συλλογική έγκριση.</w:t>
      </w:r>
    </w:p>
    <w:p w14:paraId="537F20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αντικείμενο του ελέγχου πρέπει να είναι η αντικειμενική τεχνική επίδραση της εργασίας και όχι η αφηρημένη ύπαρξη εργασιών επί </w:t>
      </w:r>
      <w:proofErr w:type="spellStart"/>
      <w:r w:rsidRPr="004016DF">
        <w:rPr>
          <w:lang w:eastAsia="el-GR"/>
        </w:rPr>
        <w:t>κοινόκτητου</w:t>
      </w:r>
      <w:proofErr w:type="spellEnd"/>
      <w:r w:rsidRPr="004016DF">
        <w:rPr>
          <w:lang w:eastAsia="el-GR"/>
        </w:rPr>
        <w:t>/</w:t>
      </w:r>
      <w:proofErr w:type="spellStart"/>
      <w:r w:rsidRPr="004016DF">
        <w:rPr>
          <w:lang w:eastAsia="el-GR"/>
        </w:rPr>
        <w:t>κονόχρηστου</w:t>
      </w:r>
      <w:proofErr w:type="spellEnd"/>
      <w:r w:rsidRPr="004016DF">
        <w:rPr>
          <w:lang w:eastAsia="el-GR"/>
        </w:rPr>
        <w:t xml:space="preserve"> ή αποκλειστικής χρήσης χώρου.</w:t>
      </w:r>
    </w:p>
    <w:p w14:paraId="4F0607C1" w14:textId="77777777" w:rsidR="005A4543" w:rsidRDefault="005A4543" w:rsidP="004016DF">
      <w:pPr>
        <w:pStyle w:val="Web"/>
        <w:suppressAutoHyphens w:val="0"/>
        <w:spacing w:before="0" w:after="0" w:line="360" w:lineRule="auto"/>
        <w:jc w:val="both"/>
        <w:rPr>
          <w:lang w:eastAsia="el-GR"/>
        </w:rPr>
      </w:pPr>
      <w:r w:rsidRPr="004016DF">
        <w:rPr>
          <w:lang w:eastAsia="el-GR"/>
        </w:rPr>
        <w:t>Η αρχή αυτή συνδέεται άμεσα με την αναλογικότητα και την ασφάλεια δικαίου. Όσο μικρότερη είναι η πραγματική επίδραση της επέμβασης στα δικαιώματα τρίτων, τόσο μικρότερη πρέπει να είναι και η ένταση των διαδικαστικών προϋποθέσεων.</w:t>
      </w:r>
    </w:p>
    <w:p w14:paraId="3564474A" w14:textId="77777777" w:rsidR="005A4543" w:rsidRPr="004016DF" w:rsidRDefault="005A4543" w:rsidP="004016DF">
      <w:pPr>
        <w:pStyle w:val="Web"/>
        <w:suppressAutoHyphens w:val="0"/>
        <w:spacing w:before="0" w:after="0" w:line="360" w:lineRule="auto"/>
        <w:jc w:val="both"/>
        <w:rPr>
          <w:lang w:eastAsia="el-GR"/>
        </w:rPr>
      </w:pPr>
    </w:p>
    <w:p w14:paraId="630FA2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 </w:t>
      </w:r>
      <w:r w:rsidRPr="00ED16D2">
        <w:rPr>
          <w:u w:val="single"/>
          <w:lang w:eastAsia="el-GR"/>
        </w:rPr>
        <w:t>Ο ρόλος του μηχανικού ως εγγυητή της νομιμότητας</w:t>
      </w:r>
    </w:p>
    <w:p w14:paraId="69ECE4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ισχύον σύστημα βασίζεται συχνά στην προηγούμενη «συναίνεση» των συνιδιοκτητών ως μηχανισμό πρόληψης πιθανών παραβάσεων.</w:t>
      </w:r>
      <w:r>
        <w:rPr>
          <w:lang w:eastAsia="el-GR"/>
        </w:rPr>
        <w:t xml:space="preserve"> </w:t>
      </w:r>
      <w:r w:rsidRPr="004016DF">
        <w:rPr>
          <w:lang w:eastAsia="el-GR"/>
        </w:rPr>
        <w:t xml:space="preserve">Η προσέγγιση αυτή αντανακλούσε μία εποχή κατά την οποία δεν υπήρχε η σημερινή τεχνική και θεσμική οργάνωση των διαδικασιών </w:t>
      </w:r>
      <w:proofErr w:type="spellStart"/>
      <w:r w:rsidRPr="004016DF">
        <w:rPr>
          <w:lang w:eastAsia="el-GR"/>
        </w:rPr>
        <w:t>αδειοδότησης</w:t>
      </w:r>
      <w:proofErr w:type="spellEnd"/>
      <w:r w:rsidRPr="004016DF">
        <w:rPr>
          <w:lang w:eastAsia="el-GR"/>
        </w:rPr>
        <w:t>.</w:t>
      </w:r>
      <w:r>
        <w:rPr>
          <w:lang w:eastAsia="el-GR"/>
        </w:rPr>
        <w:t xml:space="preserve"> </w:t>
      </w:r>
      <w:r w:rsidRPr="004016DF">
        <w:rPr>
          <w:lang w:eastAsia="el-GR"/>
        </w:rPr>
        <w:t>Σήμερα, η τεχνική ευθύνη οφείλει να ανήκει στον αρμόδιο μηχανικό, ο οποίος:</w:t>
      </w:r>
    </w:p>
    <w:p w14:paraId="4009063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-ελέγχει τη συμβατότητα της επέμβασης με την πολεοδομική νομοθεσία, </w:t>
      </w:r>
    </w:p>
    <w:p w14:paraId="35400B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-αναλαμβάνει επιστημονική ευθύνη για τη στατική και τεχνική ασφάλεια, </w:t>
      </w:r>
    </w:p>
    <w:p w14:paraId="74FE5FF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-υποβάλλει τις απαιτούμενες δηλώσεις και μελέτες, </w:t>
      </w:r>
    </w:p>
    <w:p w14:paraId="5DB45C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-υπέχει αστική, πειθαρχική και ποινική ευθύνη για ανακριβείς βεβαιώσεις. </w:t>
      </w:r>
    </w:p>
    <w:p w14:paraId="6B3FFA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Υπό τις συνθήκες αυτές, </w:t>
      </w:r>
      <w:r w:rsidRPr="00AB4CC4">
        <w:rPr>
          <w:b/>
          <w:lang w:eastAsia="el-GR"/>
        </w:rPr>
        <w:t>η απαίτηση</w:t>
      </w:r>
      <w:r w:rsidRPr="004016DF">
        <w:rPr>
          <w:lang w:eastAsia="el-GR"/>
        </w:rPr>
        <w:t xml:space="preserve"> επιπρόσθετης «</w:t>
      </w:r>
      <w:r w:rsidRPr="00AB4CC4">
        <w:rPr>
          <w:b/>
          <w:lang w:eastAsia="el-GR"/>
        </w:rPr>
        <w:t>συναίνεσης»</w:t>
      </w:r>
      <w:r w:rsidRPr="004016DF">
        <w:rPr>
          <w:lang w:eastAsia="el-GR"/>
        </w:rPr>
        <w:t xml:space="preserve"> ως γενικού κανόνα </w:t>
      </w:r>
      <w:r w:rsidRPr="00AB4CC4">
        <w:rPr>
          <w:b/>
          <w:lang w:eastAsia="el-GR"/>
        </w:rPr>
        <w:t>δεν ενισχύει</w:t>
      </w:r>
      <w:r w:rsidRPr="004016DF">
        <w:rPr>
          <w:lang w:eastAsia="el-GR"/>
        </w:rPr>
        <w:t xml:space="preserve"> ουσιαστικά </w:t>
      </w:r>
      <w:r w:rsidRPr="00AB4CC4">
        <w:rPr>
          <w:u w:val="single"/>
          <w:lang w:eastAsia="el-GR"/>
        </w:rPr>
        <w:t>την προστασία του κτιρίου</w:t>
      </w:r>
      <w:r w:rsidRPr="004016DF">
        <w:rPr>
          <w:lang w:eastAsia="el-GR"/>
        </w:rPr>
        <w:t xml:space="preserve">. </w:t>
      </w:r>
      <w:r w:rsidRPr="00D359CA">
        <w:rPr>
          <w:b/>
          <w:lang w:eastAsia="el-GR"/>
        </w:rPr>
        <w:t>Αντιθέτως</w:t>
      </w:r>
      <w:r w:rsidRPr="004016DF">
        <w:rPr>
          <w:lang w:eastAsia="el-GR"/>
        </w:rPr>
        <w:t xml:space="preserve">, </w:t>
      </w:r>
      <w:r w:rsidRPr="00D359CA">
        <w:rPr>
          <w:u w:val="single"/>
          <w:lang w:eastAsia="el-GR"/>
        </w:rPr>
        <w:t xml:space="preserve">μεταφέρει την ευθύνη από τον τεχνικά αρμόδιο επιστήμονα σε πρόσωπα που, κατά κανόνα, δεν διαθέτουν την αναγκαία επιστημονική γνώση και εξ αυτού εγείρονται σφοδρές μεταξύ </w:t>
      </w:r>
      <w:proofErr w:type="spellStart"/>
      <w:r w:rsidRPr="00D359CA">
        <w:rPr>
          <w:u w:val="single"/>
          <w:lang w:eastAsia="el-GR"/>
        </w:rPr>
        <w:t>ους</w:t>
      </w:r>
      <w:proofErr w:type="spellEnd"/>
      <w:r w:rsidRPr="00D359CA">
        <w:rPr>
          <w:u w:val="single"/>
          <w:lang w:eastAsia="el-GR"/>
        </w:rPr>
        <w:t xml:space="preserve"> συγκρούσεις</w:t>
      </w:r>
      <w:r w:rsidRPr="004016DF">
        <w:rPr>
          <w:lang w:eastAsia="el-GR"/>
        </w:rPr>
        <w:t>.</w:t>
      </w:r>
    </w:p>
    <w:p w14:paraId="1073C1F6" w14:textId="77777777" w:rsidR="005A4543" w:rsidRPr="004016DF" w:rsidRDefault="005A4543" w:rsidP="004016DF">
      <w:pPr>
        <w:pStyle w:val="Web"/>
        <w:suppressAutoHyphens w:val="0"/>
        <w:spacing w:before="0" w:after="0" w:line="360" w:lineRule="auto"/>
        <w:jc w:val="both"/>
        <w:rPr>
          <w:lang w:eastAsia="el-GR"/>
        </w:rPr>
      </w:pPr>
    </w:p>
    <w:p w14:paraId="43E4B2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BC5B35">
        <w:rPr>
          <w:u w:val="single"/>
          <w:lang w:eastAsia="el-GR"/>
        </w:rPr>
        <w:t>Η πρόταση νέου κανόνα</w:t>
      </w:r>
    </w:p>
    <w:p w14:paraId="37A600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παρούσα μελέτη προτείνει την υιοθέτηση γενικού νομοθετικού κανόνα σύμφωνα με τον οποίο:</w:t>
      </w:r>
      <w:r>
        <w:rPr>
          <w:lang w:eastAsia="el-GR"/>
        </w:rPr>
        <w:t xml:space="preserve"> </w:t>
      </w:r>
      <w:r w:rsidRPr="004016DF">
        <w:rPr>
          <w:lang w:eastAsia="el-GR"/>
        </w:rPr>
        <w:t xml:space="preserve">Οι εργασίες συντήρησης, επισκευής, τεχνολογικού και ενεργειακού εκσυγχρονισμού </w:t>
      </w:r>
      <w:r w:rsidRPr="00BC5B35">
        <w:rPr>
          <w:b/>
          <w:lang w:eastAsia="el-GR"/>
        </w:rPr>
        <w:t>να επιτρέπονται χωρίς προηγούμενη «συναίνεση»</w:t>
      </w:r>
      <w:r w:rsidRPr="004016DF">
        <w:rPr>
          <w:lang w:eastAsia="el-GR"/>
        </w:rPr>
        <w:t xml:space="preserve"> των λοιπών συνιδιοκτητών, όταν:</w:t>
      </w:r>
    </w:p>
    <w:p w14:paraId="767BFC7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-είναι νόμιμες κατά την πολεοδομική νομοθεσία (</w:t>
      </w:r>
      <w:proofErr w:type="spellStart"/>
      <w:r w:rsidRPr="004016DF">
        <w:rPr>
          <w:lang w:eastAsia="el-GR"/>
        </w:rPr>
        <w:t>σημ</w:t>
      </w:r>
      <w:proofErr w:type="spellEnd"/>
      <w:r w:rsidRPr="004016DF">
        <w:rPr>
          <w:lang w:eastAsia="el-GR"/>
        </w:rPr>
        <w:t xml:space="preserve">: μετά την εναρμόνιση του παρόντος με την πολεοδομική νομοθεσία), </w:t>
      </w:r>
    </w:p>
    <w:p w14:paraId="0D916DC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-τεκμηριώνονται από αρμόδιο μηχανικό, </w:t>
      </w:r>
    </w:p>
    <w:p w14:paraId="1F2DFBA9" w14:textId="77777777" w:rsidR="005A4543" w:rsidRPr="004016DF" w:rsidRDefault="005A4543" w:rsidP="004016DF">
      <w:pPr>
        <w:pStyle w:val="Web"/>
        <w:suppressAutoHyphens w:val="0"/>
        <w:spacing w:before="0" w:after="0" w:line="360" w:lineRule="auto"/>
        <w:jc w:val="both"/>
        <w:rPr>
          <w:lang w:eastAsia="el-GR"/>
        </w:rPr>
      </w:pPr>
      <w:r w:rsidRPr="00BC5B35">
        <w:rPr>
          <w:b/>
          <w:lang w:eastAsia="el-GR"/>
        </w:rPr>
        <w:t>δεν</w:t>
      </w:r>
      <w:r w:rsidRPr="004016DF">
        <w:rPr>
          <w:lang w:eastAsia="el-GR"/>
        </w:rPr>
        <w:t xml:space="preserve"> μεταβάλλουν τον προορισμό </w:t>
      </w:r>
      <w:proofErr w:type="spellStart"/>
      <w:r w:rsidRPr="004016DF">
        <w:rPr>
          <w:lang w:eastAsia="el-GR"/>
        </w:rPr>
        <w:t>κοινόκτητου</w:t>
      </w:r>
      <w:proofErr w:type="spellEnd"/>
      <w:r w:rsidRPr="004016DF">
        <w:rPr>
          <w:lang w:eastAsia="el-GR"/>
        </w:rPr>
        <w:t xml:space="preserve"> ή κοινόχρηστου χώρου, </w:t>
      </w:r>
    </w:p>
    <w:p w14:paraId="421C3FFC" w14:textId="77777777" w:rsidR="005A4543" w:rsidRPr="004016DF" w:rsidRDefault="005A4543" w:rsidP="004016DF">
      <w:pPr>
        <w:pStyle w:val="Web"/>
        <w:suppressAutoHyphens w:val="0"/>
        <w:spacing w:before="0" w:after="0" w:line="360" w:lineRule="auto"/>
        <w:jc w:val="both"/>
        <w:rPr>
          <w:lang w:eastAsia="el-GR"/>
        </w:rPr>
      </w:pPr>
      <w:r w:rsidRPr="00BC5B35">
        <w:rPr>
          <w:b/>
          <w:lang w:eastAsia="el-GR"/>
        </w:rPr>
        <w:t xml:space="preserve">δεν </w:t>
      </w:r>
      <w:r w:rsidRPr="004016DF">
        <w:rPr>
          <w:lang w:eastAsia="el-GR"/>
        </w:rPr>
        <w:t xml:space="preserve">θίγουν τη στατική επάρκεια, </w:t>
      </w:r>
    </w:p>
    <w:p w14:paraId="50CF8C39" w14:textId="77777777" w:rsidR="005A4543" w:rsidRPr="004016DF" w:rsidRDefault="005A4543" w:rsidP="004016DF">
      <w:pPr>
        <w:pStyle w:val="Web"/>
        <w:suppressAutoHyphens w:val="0"/>
        <w:spacing w:before="0" w:after="0" w:line="360" w:lineRule="auto"/>
        <w:jc w:val="both"/>
        <w:rPr>
          <w:lang w:eastAsia="el-GR"/>
        </w:rPr>
      </w:pPr>
      <w:r w:rsidRPr="00BC5B35">
        <w:rPr>
          <w:b/>
          <w:lang w:eastAsia="el-GR"/>
        </w:rPr>
        <w:t>δεν</w:t>
      </w:r>
      <w:r w:rsidRPr="004016DF">
        <w:rPr>
          <w:lang w:eastAsia="el-GR"/>
        </w:rPr>
        <w:t xml:space="preserve"> περιορίζουν ουσιωδώς τα δικαιώματα άλλων συνιδιοκτητών. </w:t>
      </w:r>
    </w:p>
    <w:p w14:paraId="454353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Στις περιπτώσεις αυτές, επαρκεί η προηγούμενη γνωστοποίηση προς τον διαχειριστή και, εφόσον απαιτείται, η τήρηση της αντίστοιχης διοικητικής διαδικασίας.</w:t>
      </w:r>
    </w:p>
    <w:p w14:paraId="42DBCC54" w14:textId="77777777" w:rsidR="005A4543" w:rsidRPr="004016DF" w:rsidRDefault="005A4543" w:rsidP="004016DF">
      <w:pPr>
        <w:pStyle w:val="Web"/>
        <w:suppressAutoHyphens w:val="0"/>
        <w:spacing w:before="0" w:after="0" w:line="360" w:lineRule="auto"/>
        <w:jc w:val="both"/>
        <w:rPr>
          <w:lang w:eastAsia="el-GR"/>
        </w:rPr>
      </w:pPr>
    </w:p>
    <w:p w14:paraId="053A9593" w14:textId="77777777" w:rsidR="005A4543" w:rsidRPr="00BC5B35" w:rsidRDefault="005A4543" w:rsidP="004016DF">
      <w:pPr>
        <w:pStyle w:val="Web"/>
        <w:suppressAutoHyphens w:val="0"/>
        <w:spacing w:before="0" w:after="0" w:line="360" w:lineRule="auto"/>
        <w:jc w:val="both"/>
        <w:rPr>
          <w:u w:val="single"/>
          <w:lang w:eastAsia="el-GR"/>
        </w:rPr>
      </w:pPr>
      <w:r w:rsidRPr="004016DF">
        <w:rPr>
          <w:lang w:eastAsia="el-GR"/>
        </w:rPr>
        <w:t xml:space="preserve">6. </w:t>
      </w:r>
      <w:r w:rsidRPr="00BC5B35">
        <w:rPr>
          <w:u w:val="single"/>
          <w:lang w:eastAsia="el-GR"/>
        </w:rPr>
        <w:t>Ενδεικτικές εφαρμογές</w:t>
      </w:r>
    </w:p>
    <w:p w14:paraId="3388E0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ρύθμιση θα καταλαμβάνει ενδεικτικά:</w:t>
      </w:r>
    </w:p>
    <w:p w14:paraId="2525CF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σωληνώσεων ύδρευσης ή αποχέτευσης, </w:t>
      </w:r>
    </w:p>
    <w:p w14:paraId="36A49A5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ηλεκτρολογικών εγκαταστάσεων, </w:t>
      </w:r>
    </w:p>
    <w:p w14:paraId="63C0FC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θερμομονώσεων και στεγανοποιήσεων, </w:t>
      </w:r>
    </w:p>
    <w:p w14:paraId="7D9EDEB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-αποκατάσταση επιχρισμάτων και φθορών, </w:t>
      </w:r>
    </w:p>
    <w:p w14:paraId="52D400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κιγκλιδωμάτων για λόγους ασφάλειας, </w:t>
      </w:r>
    </w:p>
    <w:p w14:paraId="2A15DB6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νέων καλωδιώσεων, </w:t>
      </w:r>
    </w:p>
    <w:p w14:paraId="238F3AC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-τοποθέτηση ενεργειακών υποδομών, </w:t>
      </w:r>
    </w:p>
    <w:p w14:paraId="48CF23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φωτοβολταϊκών όπου επιτρέπεται, </w:t>
      </w:r>
    </w:p>
    <w:p w14:paraId="4D9500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φορτιστών ηλεκτρικών οχημάτων, </w:t>
      </w:r>
    </w:p>
    <w:p w14:paraId="6850FF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οπτικών ινών, </w:t>
      </w:r>
    </w:p>
    <w:p w14:paraId="0667B4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-εργασίες σε χώρους αποκλειστικής χρήσης που δεν μεταβάλλουν τον χαρακτήρα τους, </w:t>
      </w:r>
    </w:p>
    <w:p w14:paraId="539050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-τοποθέτηση προσωρινών ικριωμάτων για την επίτευξη τους κλπ</w:t>
      </w:r>
    </w:p>
    <w:p w14:paraId="625CD1CD" w14:textId="77777777" w:rsidR="005A4543" w:rsidRPr="00FE40E1" w:rsidRDefault="005A4543" w:rsidP="004016DF">
      <w:pPr>
        <w:pStyle w:val="Web"/>
        <w:suppressAutoHyphens w:val="0"/>
        <w:spacing w:before="0" w:after="0" w:line="360" w:lineRule="auto"/>
        <w:jc w:val="both"/>
        <w:rPr>
          <w:u w:val="single"/>
          <w:lang w:eastAsia="el-GR"/>
        </w:rPr>
      </w:pPr>
      <w:r w:rsidRPr="00FE40E1">
        <w:rPr>
          <w:u w:val="single"/>
          <w:lang w:eastAsia="el-GR"/>
        </w:rPr>
        <w:t>Η απαρίθμηση πρέπει να είναι ενδεικτική και όχι περιοριστική, ώστε η διάταξη να παραμένει λειτουργική και έναντι μελλοντικών τεχνολογικών εξελίξεων.</w:t>
      </w:r>
    </w:p>
    <w:p w14:paraId="1DE98AB4" w14:textId="77777777" w:rsidR="005A4543" w:rsidRPr="004016DF" w:rsidRDefault="005A4543" w:rsidP="004016DF">
      <w:pPr>
        <w:pStyle w:val="Web"/>
        <w:suppressAutoHyphens w:val="0"/>
        <w:spacing w:before="0" w:after="0" w:line="360" w:lineRule="auto"/>
        <w:jc w:val="both"/>
        <w:rPr>
          <w:lang w:eastAsia="el-GR"/>
        </w:rPr>
      </w:pPr>
    </w:p>
    <w:p w14:paraId="237ADE14" w14:textId="77777777" w:rsidR="005A4543" w:rsidRPr="00FE40E1" w:rsidRDefault="005A4543" w:rsidP="004016DF">
      <w:pPr>
        <w:pStyle w:val="Web"/>
        <w:suppressAutoHyphens w:val="0"/>
        <w:spacing w:before="0" w:after="0" w:line="360" w:lineRule="auto"/>
        <w:jc w:val="both"/>
        <w:rPr>
          <w:u w:val="single"/>
          <w:lang w:eastAsia="el-GR"/>
        </w:rPr>
      </w:pPr>
      <w:r w:rsidRPr="004016DF">
        <w:rPr>
          <w:lang w:eastAsia="el-GR"/>
        </w:rPr>
        <w:t xml:space="preserve">7. </w:t>
      </w:r>
      <w:r w:rsidRPr="00FE40E1">
        <w:rPr>
          <w:u w:val="single"/>
          <w:lang w:eastAsia="el-GR"/>
        </w:rPr>
        <w:t>Η αντιστροφή της νομοθετικής φιλοσοφίας</w:t>
      </w:r>
    </w:p>
    <w:p w14:paraId="3BA6721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ουσιαστικότερο στοιχείο της προτεινόμενης μεταρρύθμισης δεν είναι η απαλλαγή ορισμένων εργασιών από τη «συναίνεση». </w:t>
      </w:r>
      <w:r w:rsidRPr="00FE40E1">
        <w:rPr>
          <w:b/>
          <w:lang w:eastAsia="el-GR"/>
        </w:rPr>
        <w:t>Είναι η αλλαγή της νομοθετικής αφετηρίας</w:t>
      </w:r>
      <w:r w:rsidRPr="004016DF">
        <w:rPr>
          <w:lang w:eastAsia="el-GR"/>
        </w:rPr>
        <w:t>.</w:t>
      </w:r>
    </w:p>
    <w:p w14:paraId="7B72D6FB" w14:textId="77777777" w:rsidR="005A4543" w:rsidRPr="004016DF" w:rsidRDefault="005A4543" w:rsidP="004016DF">
      <w:pPr>
        <w:pStyle w:val="Web"/>
        <w:suppressAutoHyphens w:val="0"/>
        <w:spacing w:before="0" w:after="0" w:line="360" w:lineRule="auto"/>
        <w:jc w:val="both"/>
        <w:rPr>
          <w:lang w:eastAsia="el-GR"/>
        </w:rPr>
      </w:pPr>
      <w:r w:rsidRPr="00FE40E1">
        <w:rPr>
          <w:b/>
          <w:lang w:eastAsia="el-GR"/>
        </w:rPr>
        <w:t>Σήμερα,</w:t>
      </w:r>
      <w:r w:rsidRPr="004016DF">
        <w:rPr>
          <w:lang w:eastAsia="el-GR"/>
        </w:rPr>
        <w:t xml:space="preserve"> κάθε επέμβαση </w:t>
      </w:r>
      <w:r w:rsidRPr="00FE40E1">
        <w:rPr>
          <w:u w:val="single"/>
          <w:lang w:eastAsia="el-GR"/>
        </w:rPr>
        <w:t>θεωρείται κατ' αρχήν ύποπτη</w:t>
      </w:r>
      <w:r w:rsidRPr="004016DF">
        <w:rPr>
          <w:lang w:eastAsia="el-GR"/>
        </w:rPr>
        <w:t xml:space="preserve"> και απαιτείται να αποδειχθεί γιατί πρέπει να επιτραπεί.</w:t>
      </w:r>
    </w:p>
    <w:p w14:paraId="7FAE4F18" w14:textId="77777777" w:rsidR="005A4543" w:rsidRPr="00FE40E1" w:rsidRDefault="005A4543" w:rsidP="004016DF">
      <w:pPr>
        <w:pStyle w:val="Web"/>
        <w:suppressAutoHyphens w:val="0"/>
        <w:spacing w:before="0" w:after="0" w:line="360" w:lineRule="auto"/>
        <w:jc w:val="both"/>
        <w:rPr>
          <w:b/>
          <w:lang w:eastAsia="el-GR"/>
        </w:rPr>
      </w:pPr>
      <w:r w:rsidRPr="00FE40E1">
        <w:rPr>
          <w:b/>
          <w:lang w:eastAsia="el-GR"/>
        </w:rPr>
        <w:t>Η προτεινόμενη ρύθμιση υιοθετεί την αντίστροφη λογική</w:t>
      </w:r>
      <w:r w:rsidRPr="004016DF">
        <w:rPr>
          <w:lang w:eastAsia="el-GR"/>
        </w:rPr>
        <w:t xml:space="preserve">: κάθε τεχνικά ασφαλής και νομικά επιτρεπτή εργασία </w:t>
      </w:r>
      <w:r w:rsidRPr="00FE40E1">
        <w:rPr>
          <w:u w:val="single"/>
          <w:lang w:eastAsia="el-GR"/>
        </w:rPr>
        <w:t>θεωρείται κατ' αρχήν επιτρεπτή</w:t>
      </w:r>
      <w:r w:rsidRPr="00FE40E1">
        <w:rPr>
          <w:b/>
          <w:lang w:eastAsia="el-GR"/>
        </w:rPr>
        <w:t>, εκτός εάν αποδεικνύεται ότι προκαλεί συγκεκριμένη και ουσιώδη προσβολή δικαιωμάτων τρίτων.</w:t>
      </w:r>
    </w:p>
    <w:p w14:paraId="5D1D4BEB" w14:textId="77777777" w:rsidR="005A4543" w:rsidRDefault="005A4543" w:rsidP="004016DF">
      <w:pPr>
        <w:pStyle w:val="Web"/>
        <w:suppressAutoHyphens w:val="0"/>
        <w:spacing w:before="0" w:after="0" w:line="360" w:lineRule="auto"/>
        <w:jc w:val="both"/>
        <w:rPr>
          <w:lang w:eastAsia="el-GR"/>
        </w:rPr>
      </w:pPr>
      <w:r w:rsidRPr="004016DF">
        <w:rPr>
          <w:lang w:eastAsia="el-GR"/>
        </w:rPr>
        <w:t>Η μεταβολή αυτή εναρμονίζεται με τη συνταγματική προστασία της ιδιοκτησίας, με την αρχή της αναλογικότητας και με τη σύγχρονη ευρωπαϊκή αντίληψη περί λειτουργικής διαχείρισης της συνιδιοκτησίας.</w:t>
      </w:r>
    </w:p>
    <w:p w14:paraId="47F66E7B" w14:textId="77777777" w:rsidR="005A4543" w:rsidRDefault="005A4543" w:rsidP="004016DF">
      <w:pPr>
        <w:pStyle w:val="Web"/>
        <w:suppressAutoHyphens w:val="0"/>
        <w:spacing w:before="0" w:after="0" w:line="360" w:lineRule="auto"/>
        <w:jc w:val="both"/>
        <w:rPr>
          <w:lang w:eastAsia="el-GR"/>
        </w:rPr>
      </w:pPr>
    </w:p>
    <w:p w14:paraId="53F9450A" w14:textId="77777777" w:rsidR="005A4543" w:rsidRPr="00112752" w:rsidRDefault="005A4543" w:rsidP="004016DF">
      <w:pPr>
        <w:pStyle w:val="Web"/>
        <w:suppressAutoHyphens w:val="0"/>
        <w:spacing w:before="0" w:after="0" w:line="360" w:lineRule="auto"/>
        <w:jc w:val="both"/>
        <w:rPr>
          <w:u w:val="single"/>
          <w:lang w:eastAsia="el-GR"/>
        </w:rPr>
      </w:pPr>
      <w:r w:rsidRPr="004016DF">
        <w:rPr>
          <w:lang w:eastAsia="el-GR"/>
        </w:rPr>
        <w:t xml:space="preserve">8. </w:t>
      </w:r>
      <w:r w:rsidRPr="00112752">
        <w:rPr>
          <w:u w:val="single"/>
          <w:lang w:eastAsia="el-GR"/>
        </w:rPr>
        <w:t>Συμπέρασμα</w:t>
      </w:r>
    </w:p>
    <w:p w14:paraId="1CDA811A" w14:textId="77777777" w:rsidR="005A4543" w:rsidRPr="004016DF" w:rsidRDefault="005A4543" w:rsidP="004016DF">
      <w:pPr>
        <w:pStyle w:val="Web"/>
        <w:suppressAutoHyphens w:val="0"/>
        <w:spacing w:before="0" w:after="0" w:line="360" w:lineRule="auto"/>
        <w:jc w:val="both"/>
        <w:rPr>
          <w:lang w:eastAsia="el-GR"/>
        </w:rPr>
      </w:pPr>
      <w:r w:rsidRPr="00C81530">
        <w:rPr>
          <w:u w:val="single"/>
          <w:lang w:eastAsia="el-GR"/>
        </w:rPr>
        <w:lastRenderedPageBreak/>
        <w:t>Η απαίτηση προηγούμενης «συναίνεσης»</w:t>
      </w:r>
      <w:r w:rsidRPr="004016DF">
        <w:rPr>
          <w:lang w:eastAsia="el-GR"/>
        </w:rPr>
        <w:t xml:space="preserve"> για κάθε τεχνική επέμβαση ανταποκρινόταν σε ένα διαφορετικό ιστορικό και τεχνολογικό περιβάλλον. </w:t>
      </w:r>
      <w:r w:rsidRPr="00B46628">
        <w:rPr>
          <w:b/>
          <w:lang w:eastAsia="el-GR"/>
        </w:rPr>
        <w:t>Σήμερα,</w:t>
      </w:r>
      <w:r w:rsidRPr="004016DF">
        <w:rPr>
          <w:lang w:eastAsia="el-GR"/>
        </w:rPr>
        <w:t xml:space="preserve"> η ανάγκη διατήρησης του κτιριακού αποθέματος, η ενεργειακή μετάβαση, η πρόοδος της τεχνικής επιστήμης και η θεσμική ευθύνη των μηχανικών επιβάλλουν μια διαφορετική προσέγγιση.</w:t>
      </w:r>
    </w:p>
    <w:p w14:paraId="05978E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συντήρηση, η επισκευή και ο τεχνολογικός εκσυγχρονισμός δεν πρέπει να αντιμετωπίζονται ως εξαιρέσεις που απαιτούν κατ' αρχήν συλλογική έγκριση, αλλά ως αναγκαίες εκφάνσεις της ορθής διαχείρισης της ιδιοκτησίας. «Η συναίνεση» διατηρεί τον ρόλο της στις περιπτώσεις πραγματικής επέμβασης στα δικαιώματα των λοιπών συνιδιοκτητών, χωρίς όμως να μετατρέπεται σε γενικό μηχανισμό παρεμπόδισης κάθε νόμιμης και τεχνικά αναγκαίας εργασίας.</w:t>
      </w:r>
    </w:p>
    <w:p w14:paraId="224565DC" w14:textId="77777777" w:rsidR="005A4543" w:rsidRPr="004016DF" w:rsidRDefault="005A4543" w:rsidP="004016DF">
      <w:pPr>
        <w:pStyle w:val="Web"/>
        <w:suppressAutoHyphens w:val="0"/>
        <w:spacing w:before="0" w:after="0" w:line="360" w:lineRule="auto"/>
        <w:jc w:val="both"/>
        <w:rPr>
          <w:lang w:eastAsia="el-GR"/>
        </w:rPr>
      </w:pPr>
      <w:r w:rsidRPr="00B46628">
        <w:rPr>
          <w:u w:val="single"/>
          <w:lang w:eastAsia="el-GR"/>
        </w:rPr>
        <w:t>Είναι επιτακτική ανάγκη ο νομοθέτης</w:t>
      </w:r>
      <w:r w:rsidRPr="004016DF">
        <w:rPr>
          <w:lang w:eastAsia="el-GR"/>
        </w:rPr>
        <w:t xml:space="preserve"> να επεκτείνει την προστασία και την άρση των αδικαιολόγητων περιορισμών σε όλες τις σύγχρονες αναγκαίες παρεμβάσεις κοινού και ατομικού συμφέροντος, όπως είναι: • Η εγκατάσταση φωτοβολταϊκών συστημάτων όπου επιτρέπεται τεχνικά, • Η εγκατάσταση υποδομών φόρτισης ηλεκτρικών οχημάτων, • Η διέλευση και εγκατάσταση οπτικών ινών, • Οι απαραίτητες εργασίες σε χώρους αποκλειστικής χρήσης που δεν αλλοιώνουν τον χαρακτήρα του κτιρίου, καθώς και • Η απρόσκοπτη τοποθέτηση προσωρινών ικριωμάτων (σκαλωσιών) για την εκτέλεση νόμιμων εργασιών κλπ</w:t>
      </w:r>
    </w:p>
    <w:p w14:paraId="5B617533" w14:textId="77777777" w:rsidR="005A4543" w:rsidRPr="00B46628" w:rsidRDefault="005A4543" w:rsidP="004016DF">
      <w:pPr>
        <w:pStyle w:val="Web"/>
        <w:suppressAutoHyphens w:val="0"/>
        <w:spacing w:before="0" w:after="0" w:line="360" w:lineRule="auto"/>
        <w:jc w:val="both"/>
        <w:rPr>
          <w:b/>
          <w:lang w:eastAsia="el-GR"/>
        </w:rPr>
      </w:pPr>
      <w:r w:rsidRPr="00B46628">
        <w:rPr>
          <w:b/>
          <w:lang w:eastAsia="el-GR"/>
        </w:rPr>
        <w:t>Η άρνηση ή η αδιαφορία μεμονωμένων συνιδιοκτητών δεν μπορεί να θέτει σε ομηρία την πράσινη μετάβαση, την τεχνολογική πρόοδο και την ασφάλεια των κτιρίων.</w:t>
      </w:r>
    </w:p>
    <w:p w14:paraId="44D9FBEB" w14:textId="77777777" w:rsidR="005A4543" w:rsidRPr="004016DF" w:rsidRDefault="005A4543" w:rsidP="004016DF">
      <w:pPr>
        <w:pStyle w:val="Web"/>
        <w:suppressAutoHyphens w:val="0"/>
        <w:spacing w:before="0" w:after="0" w:line="360" w:lineRule="auto"/>
        <w:jc w:val="both"/>
        <w:rPr>
          <w:lang w:eastAsia="el-GR"/>
        </w:rPr>
      </w:pPr>
    </w:p>
    <w:p w14:paraId="79A250C4" w14:textId="77777777" w:rsidR="005A4543" w:rsidRPr="0094588B" w:rsidRDefault="005A4543" w:rsidP="004016DF">
      <w:pPr>
        <w:pStyle w:val="Web"/>
        <w:suppressAutoHyphens w:val="0"/>
        <w:spacing w:before="0" w:after="0" w:line="360" w:lineRule="auto"/>
        <w:jc w:val="both"/>
        <w:rPr>
          <w:b/>
          <w:lang w:eastAsia="el-GR"/>
        </w:rPr>
      </w:pPr>
      <w:r w:rsidRPr="0094588B">
        <w:rPr>
          <w:b/>
          <w:lang w:eastAsia="el-GR"/>
        </w:rPr>
        <w:t>ΚΕΦΑΛΑΙΟ V</w:t>
      </w:r>
    </w:p>
    <w:p w14:paraId="63016CB5" w14:textId="77777777" w:rsidR="005A4543" w:rsidRPr="0094588B" w:rsidRDefault="005A4543" w:rsidP="004016DF">
      <w:pPr>
        <w:pStyle w:val="Web"/>
        <w:suppressAutoHyphens w:val="0"/>
        <w:spacing w:before="0" w:after="0" w:line="360" w:lineRule="auto"/>
        <w:jc w:val="both"/>
        <w:rPr>
          <w:b/>
          <w:lang w:eastAsia="el-GR"/>
        </w:rPr>
      </w:pPr>
      <w:r w:rsidRPr="0094588B">
        <w:rPr>
          <w:b/>
          <w:lang w:eastAsia="el-GR"/>
        </w:rPr>
        <w:t>Η ανάγκη εναρμόνισης της πολεοδομικής νομοθεσίας με τις διατάξεις των άρθρων 788 και 794 του Αστικού Κώδικα.</w:t>
      </w:r>
    </w:p>
    <w:p w14:paraId="48B43F2F" w14:textId="77777777" w:rsidR="005A4543" w:rsidRPr="004016DF" w:rsidRDefault="005A4543" w:rsidP="004016DF">
      <w:pPr>
        <w:pStyle w:val="Web"/>
        <w:suppressAutoHyphens w:val="0"/>
        <w:spacing w:before="0" w:after="0" w:line="360" w:lineRule="auto"/>
        <w:jc w:val="both"/>
        <w:rPr>
          <w:lang w:eastAsia="el-GR"/>
        </w:rPr>
      </w:pPr>
    </w:p>
    <w:p w14:paraId="45E8C956" w14:textId="77777777" w:rsidR="005A4543" w:rsidRPr="004016DF" w:rsidRDefault="005A4543" w:rsidP="004016DF">
      <w:pPr>
        <w:pStyle w:val="Web"/>
        <w:suppressAutoHyphens w:val="0"/>
        <w:spacing w:before="0" w:after="0" w:line="360" w:lineRule="auto"/>
        <w:jc w:val="both"/>
        <w:rPr>
          <w:lang w:eastAsia="el-GR"/>
        </w:rPr>
      </w:pPr>
      <w:r w:rsidRPr="00DB1684">
        <w:rPr>
          <w:u w:val="single"/>
          <w:lang w:eastAsia="el-GR"/>
        </w:rPr>
        <w:t>Μία από τις σημαντικότερες θεσμικές αντιφάσεις του ισχύοντος δικαίου</w:t>
      </w:r>
      <w:r w:rsidRPr="004016DF">
        <w:rPr>
          <w:lang w:eastAsia="el-GR"/>
        </w:rPr>
        <w:t xml:space="preserve"> εντοπίζεται στην έλλειψη εναρμόνισης μεταξύ των διατάξεων του Αστικού Κώδικα περί διοίκησης και συντήρησης του κοινού αντικειμένου και των απαιτήσεων της πολεοδομικής νομοθεσίας για την έκδοση διοικητικών πράξεων.</w:t>
      </w:r>
    </w:p>
    <w:p w14:paraId="0E80CB3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Ειδικότερα, </w:t>
      </w:r>
      <w:r w:rsidRPr="00966BDF">
        <w:rPr>
          <w:b/>
          <w:lang w:eastAsia="el-GR"/>
        </w:rPr>
        <w:t>το άρθρο 788 του Αστικού Κώδικα προβλέπει</w:t>
      </w:r>
      <w:r w:rsidRPr="004016DF">
        <w:rPr>
          <w:lang w:eastAsia="el-GR"/>
        </w:rPr>
        <w:t xml:space="preserve"> ότι, όταν επίκειται κίνδυνος, κάθε κοινωνός δικαιούται, ακόμη και χωρίς τη «συναίνεση» των λοιπών, να λάβει τα μέτρα που απαιτούνται για τη συντήρηση του κοινού πράγματος, αναγνωρίζοντας ότι η προστασία της ακεραιότητας και της ασφάλειας του κοινού αντικειμένου υπερέχει της ανάγκης προηγούμενης συλλογικής απόφασης. Αντίστοιχα, </w:t>
      </w:r>
      <w:r w:rsidRPr="00931811">
        <w:rPr>
          <w:b/>
          <w:lang w:eastAsia="el-GR"/>
        </w:rPr>
        <w:t>το άρθρο 794 του Αστικού Κώδικα καθιερώνει</w:t>
      </w:r>
      <w:r w:rsidRPr="004016DF">
        <w:rPr>
          <w:lang w:eastAsia="el-GR"/>
        </w:rPr>
        <w:t xml:space="preserve"> την υποχρέωση όλων των κοινωνών να συμμετέχουν, κατά την αναλογία της μερίδας τους, στις αναγκαίες δαπάνες συντήρησης, διοίκησης και χρησιμοποίησης του κοινού αντικειμένου. </w:t>
      </w:r>
    </w:p>
    <w:p w14:paraId="7E012185" w14:textId="77777777" w:rsidR="005A4543" w:rsidRPr="004016DF" w:rsidRDefault="005A4543" w:rsidP="004016DF">
      <w:pPr>
        <w:pStyle w:val="Web"/>
        <w:suppressAutoHyphens w:val="0"/>
        <w:spacing w:before="0" w:after="0" w:line="360" w:lineRule="auto"/>
        <w:jc w:val="both"/>
        <w:rPr>
          <w:lang w:eastAsia="el-GR"/>
        </w:rPr>
      </w:pPr>
      <w:r w:rsidRPr="00430486">
        <w:rPr>
          <w:b/>
          <w:lang w:eastAsia="el-GR"/>
        </w:rPr>
        <w:lastRenderedPageBreak/>
        <w:t>Ωστόσο</w:t>
      </w:r>
      <w:r w:rsidRPr="004016DF">
        <w:rPr>
          <w:lang w:eastAsia="el-GR"/>
        </w:rPr>
        <w:t xml:space="preserve">, κατά την εφαρμογή της πολεοδομικής νομοθεσίας, οι ίδιες αυτές εργασίες, </w:t>
      </w:r>
      <w:r w:rsidRPr="00430486">
        <w:rPr>
          <w:u w:val="single"/>
          <w:lang w:eastAsia="el-GR"/>
        </w:rPr>
        <w:t>μολονότι χαρακτηρίζονται από το ιδιωτικό δίκαιο ως αναγκαίες και επιβεβλημένες</w:t>
      </w:r>
      <w:r w:rsidRPr="004016DF">
        <w:rPr>
          <w:lang w:eastAsia="el-GR"/>
        </w:rPr>
        <w:t xml:space="preserve"> για τη διατήρηση του κοινού πράγματος, </w:t>
      </w:r>
      <w:r w:rsidRPr="00430486">
        <w:rPr>
          <w:b/>
          <w:lang w:eastAsia="el-GR"/>
        </w:rPr>
        <w:t>εξαρτώνται συχνά από την προηγούμενη προσκόμιση έγγραφης ρητής «συναίνεσης»</w:t>
      </w:r>
      <w:r w:rsidRPr="004016DF">
        <w:rPr>
          <w:lang w:eastAsia="el-GR"/>
        </w:rPr>
        <w:t xml:space="preserve"> των λοιπών συνιδιοκτητών για την έκδοση Άδειας Εργασιών Δόμησης Μικρής Κλίμακας (άρθρο 3 ΥΠΕΝ/ΔΑΟΚΑ/43266/1174/2020) ή άλλης διοικητικής πράξης. </w:t>
      </w:r>
      <w:r w:rsidRPr="00BD5474">
        <w:rPr>
          <w:b/>
          <w:u w:val="single"/>
          <w:lang w:eastAsia="el-GR"/>
        </w:rPr>
        <w:t>Η απαίτηση αυτή δημιουργεί μία εμφανή αντίφαση μεταξύ των δύο κλάδων του δικαίου</w:t>
      </w:r>
      <w:r w:rsidRPr="004016DF">
        <w:rPr>
          <w:lang w:eastAsia="el-GR"/>
        </w:rPr>
        <w:t>: ο Αστικός Κώδικας επιτρέπει την άμεση λήψη των αναγκαίων μέτρων προς αποτροπή κινδύνου, ενώ η πολεοδομική διαδικασία την καθιστά ανέφικτη την υλοποίησή τους λόγω έλλειψης «συναίνεσης».</w:t>
      </w:r>
    </w:p>
    <w:p w14:paraId="0C6FE707" w14:textId="77777777" w:rsidR="005A4543" w:rsidRPr="00F87571" w:rsidRDefault="005A4543" w:rsidP="004016DF">
      <w:pPr>
        <w:pStyle w:val="Web"/>
        <w:suppressAutoHyphens w:val="0"/>
        <w:spacing w:before="0" w:after="0" w:line="360" w:lineRule="auto"/>
        <w:jc w:val="both"/>
        <w:rPr>
          <w:u w:val="single"/>
          <w:lang w:eastAsia="el-GR"/>
        </w:rPr>
      </w:pPr>
      <w:r w:rsidRPr="00F87571">
        <w:rPr>
          <w:b/>
          <w:lang w:eastAsia="el-GR"/>
        </w:rPr>
        <w:t>Η αντίφαση αυτή έχει σοβαρές πρακτικές συνέπειες</w:t>
      </w:r>
      <w:r w:rsidRPr="004016DF">
        <w:rPr>
          <w:lang w:eastAsia="el-GR"/>
        </w:rPr>
        <w:t xml:space="preserve">. Πολίτες που ενεργούν καλόπιστα, κατόπιν τεχνικής εισήγησης αρμόδιων μηχανικών και με αποκλειστικό σκοπό την προστασία του κτιρίου, την άρση επικινδυνότητας (στατική ενίσχυση, </w:t>
      </w:r>
      <w:proofErr w:type="spellStart"/>
      <w:r w:rsidRPr="004016DF">
        <w:rPr>
          <w:lang w:eastAsia="el-GR"/>
        </w:rPr>
        <w:t>στεγάνωση</w:t>
      </w:r>
      <w:proofErr w:type="spellEnd"/>
      <w:r w:rsidRPr="004016DF">
        <w:rPr>
          <w:lang w:eastAsia="el-GR"/>
        </w:rPr>
        <w:t xml:space="preserve">), την ενεργειακή αναβάθμιση ή τη συμμόρφωση με υποχρεώσεις που απορρέουν από την κείμενη νομοθεσία, </w:t>
      </w:r>
      <w:r w:rsidRPr="00F87571">
        <w:rPr>
          <w:b/>
          <w:lang w:eastAsia="el-GR"/>
        </w:rPr>
        <w:t>εκτίθενται σε διοικητικές κυρώσεις, χαρακτηρισμό των εργασιών ως αυθαίρετων, επιβολή υψηλών προστίμων και μακροχρόνιες διοικητικές και δικαστικές διαφορές</w:t>
      </w:r>
      <w:r w:rsidRPr="004016DF">
        <w:rPr>
          <w:lang w:eastAsia="el-GR"/>
        </w:rPr>
        <w:t xml:space="preserve">. </w:t>
      </w:r>
      <w:r w:rsidRPr="00F87571">
        <w:rPr>
          <w:u w:val="single"/>
          <w:lang w:eastAsia="el-GR"/>
        </w:rPr>
        <w:t>Το αποτέλεσμα είναι η δημιουργία ανασφάλειας δικαίου και η αποθάρρυνση της έγκαιρης συντήρησης και αναβάθμισης του υφιστάμενου κτιριακού αποθέματος.</w:t>
      </w:r>
    </w:p>
    <w:p w14:paraId="3BFEA6D3" w14:textId="77777777" w:rsidR="005A4543" w:rsidRPr="004016DF" w:rsidRDefault="005A4543" w:rsidP="004016DF">
      <w:pPr>
        <w:pStyle w:val="Web"/>
        <w:suppressAutoHyphens w:val="0"/>
        <w:spacing w:before="0" w:after="0" w:line="360" w:lineRule="auto"/>
        <w:jc w:val="both"/>
        <w:rPr>
          <w:lang w:eastAsia="el-GR"/>
        </w:rPr>
      </w:pPr>
      <w:r w:rsidRPr="00022B27">
        <w:rPr>
          <w:b/>
          <w:lang w:eastAsia="el-GR"/>
        </w:rPr>
        <w:t>Για τον λόγο αυτό</w:t>
      </w:r>
      <w:r w:rsidRPr="004016DF">
        <w:rPr>
          <w:lang w:eastAsia="el-GR"/>
        </w:rPr>
        <w:t xml:space="preserve">, </w:t>
      </w:r>
      <w:r w:rsidRPr="00022B27">
        <w:rPr>
          <w:u w:val="single"/>
          <w:lang w:eastAsia="el-GR"/>
        </w:rPr>
        <w:t>ο νέος νόμος οφείλει να εναρμονίσει ρητά την πολεοδομική νομοθεσία με τις αρχές που απορρέουν από τα άρθρα 788 και 794 του Αστικού Κώδικα.</w:t>
      </w:r>
      <w:r w:rsidRPr="004016DF">
        <w:rPr>
          <w:lang w:eastAsia="el-GR"/>
        </w:rPr>
        <w:t xml:space="preserve"> Ειδικότερα, πρέπει να προβλεφθεί ότι οι εργασίες επί των κοινοχρήστων/</w:t>
      </w:r>
      <w:proofErr w:type="spellStart"/>
      <w:r w:rsidRPr="004016DF">
        <w:rPr>
          <w:lang w:eastAsia="el-GR"/>
        </w:rPr>
        <w:t>κοινοκτήτων</w:t>
      </w:r>
      <w:proofErr w:type="spellEnd"/>
      <w:r w:rsidRPr="004016DF">
        <w:rPr>
          <w:lang w:eastAsia="el-GR"/>
        </w:rPr>
        <w:t xml:space="preserve"> χώρων που έχουν χαρακτήρα αναγκαίας συντήρησης, άρσης κινδύνου, προστασίας της στατικής επάρκειας, της ασφάλειας, της υγείας, της ενεργειακής αναβάθμισης ή της διατήρησης του κτιριακού αποθέματος </w:t>
      </w:r>
      <w:r w:rsidRPr="00022B27">
        <w:rPr>
          <w:b/>
          <w:lang w:eastAsia="el-GR"/>
        </w:rPr>
        <w:t>δεν θα εξαρτώνται από προηγούμενη «συναίνεση»</w:t>
      </w:r>
      <w:r w:rsidRPr="004016DF">
        <w:rPr>
          <w:lang w:eastAsia="el-GR"/>
        </w:rPr>
        <w:t xml:space="preserve"> των λοιπών συνιδιοκτητών, όταν τεκμηριώνεται από αρμόδιο μηχανικό η αναγκαιότητά τους χωρίς να επηρεάζονται τα δικαιώματα των λοιπών συνιδιοκτητών. </w:t>
      </w:r>
      <w:r w:rsidRPr="00CF1571">
        <w:rPr>
          <w:b/>
          <w:lang w:eastAsia="el-GR"/>
        </w:rPr>
        <w:t>Με τον τρόπο αυτό αποκαθίσταται</w:t>
      </w:r>
      <w:r w:rsidRPr="004016DF">
        <w:rPr>
          <w:lang w:eastAsia="el-GR"/>
        </w:rPr>
        <w:t xml:space="preserve"> η εσωτερική συνοχή της έννομης τάξης, διασφαλίζεται η συμβατότητα μεταξύ ιδιωτικού και δημοσίου δικαίου και αποτρέπεται η επιβολή διοικητικών κυρώσεων σε πολίτες που ενεργούν σύμφωνα με τις επιταγές του ίδιου του Αστικού Κώδικα και προς όφελος τόσο της συνιδιοκτησίας όσο και του δημοσίου συμφέροντος.</w:t>
      </w:r>
    </w:p>
    <w:p w14:paraId="3352B7BB" w14:textId="77777777" w:rsidR="005A4543" w:rsidRPr="004016DF" w:rsidRDefault="005A4543" w:rsidP="004016DF">
      <w:pPr>
        <w:pStyle w:val="Web"/>
        <w:suppressAutoHyphens w:val="0"/>
        <w:spacing w:before="0" w:after="0" w:line="360" w:lineRule="auto"/>
        <w:jc w:val="both"/>
        <w:rPr>
          <w:lang w:eastAsia="el-GR"/>
        </w:rPr>
      </w:pPr>
      <w:r w:rsidRPr="00CF1571">
        <w:rPr>
          <w:u w:val="single"/>
          <w:lang w:eastAsia="el-GR"/>
        </w:rPr>
        <w:t>Η πολεοδομική νομοθεσία δεν μπορεί να επιβάλλει ως προϋπόθεση για την έκδοση διοικητικής πράξης την προηγούμενη «συναίνεση» των συνιδιοκτητών σε περιπτώσεις όπου ο ίδιος ο Αστικός Κώδικας επιτρέπει ή επιβάλλει την άμεση λήψη αναγκαίων μέτρων για τη συντήρηση και την προστασία του κοινού πράγματος</w:t>
      </w:r>
      <w:r w:rsidRPr="004016DF">
        <w:rPr>
          <w:lang w:eastAsia="el-GR"/>
        </w:rPr>
        <w:t xml:space="preserve">. Κάθε αντίθετη ρύθμιση δημιουργεί εσωτερική αντίφαση της έννομης τάξης, υπονομεύει την αρχή της ασφάλειας δικαίου και οδηγεί σε </w:t>
      </w:r>
      <w:r w:rsidRPr="004016DF">
        <w:rPr>
          <w:lang w:eastAsia="el-GR"/>
        </w:rPr>
        <w:lastRenderedPageBreak/>
        <w:t>δυσανάλογη επιβάρυνση των καλόπιστων ιδιοκτητών που συμμορφώνονται με τις υποχρεώσεις συντήρησης και προστασίας του ακινήτου.</w:t>
      </w:r>
    </w:p>
    <w:p w14:paraId="075F5AED" w14:textId="77777777" w:rsidR="005A4543" w:rsidRPr="004016DF" w:rsidRDefault="005A4543" w:rsidP="004016DF">
      <w:pPr>
        <w:pStyle w:val="Web"/>
        <w:suppressAutoHyphens w:val="0"/>
        <w:spacing w:before="0" w:after="0" w:line="360" w:lineRule="auto"/>
        <w:jc w:val="both"/>
        <w:rPr>
          <w:lang w:eastAsia="el-GR"/>
        </w:rPr>
      </w:pPr>
    </w:p>
    <w:p w14:paraId="702FEF57" w14:textId="77777777" w:rsidR="005A4543" w:rsidRPr="00CF1571" w:rsidRDefault="005A4543" w:rsidP="004016DF">
      <w:pPr>
        <w:pStyle w:val="Web"/>
        <w:suppressAutoHyphens w:val="0"/>
        <w:spacing w:before="0" w:after="0" w:line="360" w:lineRule="auto"/>
        <w:jc w:val="both"/>
        <w:rPr>
          <w:b/>
          <w:lang w:eastAsia="el-GR"/>
        </w:rPr>
      </w:pPr>
      <w:r w:rsidRPr="00CF1571">
        <w:rPr>
          <w:b/>
          <w:lang w:eastAsia="el-GR"/>
        </w:rPr>
        <w:t>Νομοθετική πρόταση:</w:t>
      </w:r>
    </w:p>
    <w:p w14:paraId="79FDD4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εργασίες συντήρησης, στατικής ενίσχυσης, επισκευής, </w:t>
      </w:r>
      <w:proofErr w:type="spellStart"/>
      <w:r w:rsidRPr="004016DF">
        <w:rPr>
          <w:lang w:eastAsia="el-GR"/>
        </w:rPr>
        <w:t>στεγάνωσης</w:t>
      </w:r>
      <w:proofErr w:type="spellEnd"/>
      <w:r w:rsidRPr="004016DF">
        <w:rPr>
          <w:lang w:eastAsia="el-GR"/>
        </w:rPr>
        <w:t xml:space="preserve">, ασφάλειας, υγείας, προσβασιμότητας, λειτουργικού εκσυγχρονισμού κλπ σε κοινόκτητους και κοινόχρηστους χώρους, προς αποτροπή κινδύνου και βλάβης, τεκμαίρονται εκ του νόμου ως αναγκαίες και επιβεβλημένες για την προστασία του κτιρίου και της ανθρώπινης ζωής. </w:t>
      </w:r>
      <w:r w:rsidRPr="00CF1571">
        <w:rPr>
          <w:b/>
          <w:lang w:eastAsia="el-GR"/>
        </w:rPr>
        <w:t>Για την εκτέλεσή τους δεν απαιτείται προηγούμενη απόφαση γενικής συνέλευσης ή «συναίνεση» συνιδιοκτητών,</w:t>
      </w:r>
      <w:r w:rsidRPr="004016DF">
        <w:rPr>
          <w:lang w:eastAsia="el-GR"/>
        </w:rPr>
        <w:t xml:space="preserve"> παρά μόνο τεχνική έκθεση και βεβαίωση αρμόδιου μηχανικού περί της </w:t>
      </w:r>
      <w:proofErr w:type="spellStart"/>
      <w:r w:rsidRPr="004016DF">
        <w:rPr>
          <w:lang w:eastAsia="el-GR"/>
        </w:rPr>
        <w:t>αναγκαιότητος</w:t>
      </w:r>
      <w:proofErr w:type="spellEnd"/>
      <w:r w:rsidRPr="004016DF">
        <w:rPr>
          <w:lang w:eastAsia="el-GR"/>
        </w:rPr>
        <w:t xml:space="preserve"> των εργασιών.</w:t>
      </w:r>
    </w:p>
    <w:p w14:paraId="19BF51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Προς αποφυγή μακροχρόνιων </w:t>
      </w:r>
      <w:proofErr w:type="spellStart"/>
      <w:r w:rsidRPr="004016DF">
        <w:rPr>
          <w:lang w:eastAsia="el-GR"/>
        </w:rPr>
        <w:t>κοστοβόρων</w:t>
      </w:r>
      <w:proofErr w:type="spellEnd"/>
      <w:r w:rsidRPr="004016DF">
        <w:rPr>
          <w:lang w:eastAsia="el-GR"/>
        </w:rPr>
        <w:t xml:space="preserve"> διαδικασι</w:t>
      </w:r>
      <w:r>
        <w:rPr>
          <w:lang w:eastAsia="el-GR"/>
        </w:rPr>
        <w:t xml:space="preserve">ών </w:t>
      </w:r>
      <w:r w:rsidRPr="008177B5">
        <w:rPr>
          <w:lang w:eastAsia="el-GR"/>
        </w:rPr>
        <w:t>θα μπορούσε να προβλεφθεί</w:t>
      </w:r>
      <w:r w:rsidRPr="004016DF">
        <w:rPr>
          <w:lang w:eastAsia="el-GR"/>
        </w:rPr>
        <w:t xml:space="preserve">, </w:t>
      </w:r>
      <w:r w:rsidRPr="00A70C56">
        <w:rPr>
          <w:lang w:eastAsia="el-GR"/>
        </w:rPr>
        <w:t xml:space="preserve">ότι μετά την ολοκλήρωση των αναγκαίων εργασιών, </w:t>
      </w:r>
      <w:r w:rsidRPr="00CF1571">
        <w:rPr>
          <w:u w:val="single"/>
          <w:lang w:eastAsia="el-GR"/>
        </w:rPr>
        <w:t>τα νόμιμα παραστατικά κοινοποιούνται</w:t>
      </w:r>
      <w:r w:rsidRPr="00A70C56">
        <w:rPr>
          <w:lang w:eastAsia="el-GR"/>
        </w:rPr>
        <w:t xml:space="preserve"> στη διαχείριση της πολυκατοικίας για την τακτοποίηση των σχετικών οικονομικών υποχρεώσεων σύμφωνα με την κείμενη νομοθεσία. </w:t>
      </w:r>
      <w:r w:rsidRPr="00CF1571">
        <w:rPr>
          <w:u w:val="single"/>
          <w:lang w:eastAsia="el-GR"/>
        </w:rPr>
        <w:t>Σε περίπτωση αμφισβήτησης της αναγκαιότητας ή του ύψους της δαπάνης, η διαφορά να παραπέμπεται κατά προτεραιότητα στον θεσμό της εξωδικαστικής επίλυσης ή διαμεσολάβησης.</w:t>
      </w:r>
      <w:r w:rsidRPr="00A70C56">
        <w:rPr>
          <w:lang w:eastAsia="el-GR"/>
        </w:rPr>
        <w:t xml:space="preserve"> Η προσφυγή στα πολιτικά δικαστήρια να επιτρέπετ</w:t>
      </w:r>
      <w:r w:rsidRPr="004016DF">
        <w:rPr>
          <w:lang w:eastAsia="el-GR"/>
        </w:rPr>
        <w:t xml:space="preserve">αι αποκλειστικά και μόνο μετά το πέρας της εξωδικαστικής διαδικασίας και εφόσον </w:t>
      </w:r>
      <w:proofErr w:type="spellStart"/>
      <w:r w:rsidRPr="004016DF">
        <w:rPr>
          <w:lang w:eastAsia="el-GR"/>
        </w:rPr>
        <w:t>στοιχειοθετείται</w:t>
      </w:r>
      <w:proofErr w:type="spellEnd"/>
      <w:r w:rsidRPr="004016DF">
        <w:rPr>
          <w:lang w:eastAsia="el-GR"/>
        </w:rPr>
        <w:t xml:space="preserve"> βάσιμος ισχυρισμός περί δόλου, ψευδούς βεβαίωσης μηχανικού ή άλλης παράνομης πράξης, </w:t>
      </w:r>
      <w:r w:rsidRPr="00A70C56">
        <w:rPr>
          <w:b/>
          <w:lang w:eastAsia="el-GR"/>
        </w:rPr>
        <w:t>άλλως</w:t>
      </w:r>
      <w:r w:rsidRPr="004016DF">
        <w:rPr>
          <w:lang w:eastAsia="el-GR"/>
        </w:rPr>
        <w:t xml:space="preserve"> να κρίνεται απαράδεκτη. </w:t>
      </w:r>
    </w:p>
    <w:p w14:paraId="5BB7A307" w14:textId="77777777" w:rsidR="005A4543" w:rsidRPr="004016DF" w:rsidRDefault="005A4543" w:rsidP="004016DF">
      <w:pPr>
        <w:pStyle w:val="Web"/>
        <w:suppressAutoHyphens w:val="0"/>
        <w:spacing w:before="0" w:after="0" w:line="360" w:lineRule="auto"/>
        <w:jc w:val="both"/>
        <w:rPr>
          <w:lang w:eastAsia="el-GR"/>
        </w:rPr>
      </w:pPr>
    </w:p>
    <w:p w14:paraId="2EF635E3" w14:textId="77777777" w:rsidR="005A4543" w:rsidRPr="006334C3" w:rsidRDefault="005A4543" w:rsidP="004016DF">
      <w:pPr>
        <w:pStyle w:val="Web"/>
        <w:suppressAutoHyphens w:val="0"/>
        <w:spacing w:before="0" w:after="0" w:line="360" w:lineRule="auto"/>
        <w:jc w:val="both"/>
        <w:rPr>
          <w:b/>
          <w:lang w:eastAsia="el-GR"/>
        </w:rPr>
      </w:pPr>
      <w:r w:rsidRPr="006334C3">
        <w:rPr>
          <w:b/>
          <w:lang w:eastAsia="el-GR"/>
        </w:rPr>
        <w:t>ΚΕΦΑΛΑΙΟ VΙ</w:t>
      </w:r>
    </w:p>
    <w:p w14:paraId="367DFF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«συναίνεση» των συνιδιοκτητών ως εξαιρετικός και όχι γενικός κανόνας</w:t>
      </w:r>
    </w:p>
    <w:p w14:paraId="1AD23B12" w14:textId="77777777" w:rsidR="005A4543" w:rsidRPr="004016DF" w:rsidRDefault="005A4543" w:rsidP="004016DF">
      <w:pPr>
        <w:pStyle w:val="Web"/>
        <w:suppressAutoHyphens w:val="0"/>
        <w:spacing w:before="0" w:after="0" w:line="360" w:lineRule="auto"/>
        <w:jc w:val="both"/>
        <w:rPr>
          <w:lang w:eastAsia="el-GR"/>
        </w:rPr>
      </w:pPr>
    </w:p>
    <w:p w14:paraId="0E30D0D2" w14:textId="77777777" w:rsidR="005A4543" w:rsidRPr="0062254D" w:rsidRDefault="005A4543" w:rsidP="004016DF">
      <w:pPr>
        <w:pStyle w:val="Web"/>
        <w:suppressAutoHyphens w:val="0"/>
        <w:spacing w:before="0" w:after="0" w:line="360" w:lineRule="auto"/>
        <w:jc w:val="both"/>
        <w:rPr>
          <w:u w:val="single"/>
          <w:lang w:eastAsia="el-GR"/>
        </w:rPr>
      </w:pPr>
      <w:r w:rsidRPr="004016DF">
        <w:rPr>
          <w:lang w:eastAsia="el-GR"/>
        </w:rPr>
        <w:t xml:space="preserve">1. </w:t>
      </w:r>
      <w:r w:rsidRPr="0062254D">
        <w:rPr>
          <w:u w:val="single"/>
          <w:lang w:eastAsia="el-GR"/>
        </w:rPr>
        <w:t>Η νομική φύση της «συναίνεσης»</w:t>
      </w:r>
    </w:p>
    <w:p w14:paraId="01C7D35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«συναίνεση» των συνιδιοκτητών αποτελεί θεσμό του ιδιωτικού δικαίου, ο οποίος αποσκοπεί στην προστασία της συγκυριότητας όταν μία πράξη πρόκειται να επιφέρει ουσιώδη επέμβαση σε </w:t>
      </w:r>
      <w:proofErr w:type="spellStart"/>
      <w:r w:rsidRPr="004016DF">
        <w:rPr>
          <w:lang w:eastAsia="el-GR"/>
        </w:rPr>
        <w:t>κοινόκτητα</w:t>
      </w:r>
      <w:proofErr w:type="spellEnd"/>
      <w:r w:rsidRPr="004016DF">
        <w:rPr>
          <w:lang w:eastAsia="el-GR"/>
        </w:rPr>
        <w:t xml:space="preserve"> ή κοινόχρηστα στοιχεία του ακινήτου ή να περιορίσει τα εμπράγματα δικαιώματα των λοιπών συνιδιοκτητών.</w:t>
      </w:r>
    </w:p>
    <w:p w14:paraId="6A04972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λειτουργία της «συναίνεσης» είναι, επομένως, απολύτως θεμιτή όταν υπηρετεί τον σκοπό για τον οποίο θεσπίστηκε. Δεν αποτελεί, όμως, αυτοτελή αξία ούτε μπορεί να μετατρέπεται σε γενικό μηχανισμό ελέγχου κάθε επέμβασης που πραγματοποιείται σε μία οριζόντια ιδιοκτησία ή σε χώρο αποκλειστικής χρήσης.</w:t>
      </w:r>
    </w:p>
    <w:p w14:paraId="4D26F953" w14:textId="77777777" w:rsidR="005A4543" w:rsidRPr="004016DF" w:rsidRDefault="005A4543" w:rsidP="004016DF">
      <w:pPr>
        <w:pStyle w:val="Web"/>
        <w:suppressAutoHyphens w:val="0"/>
        <w:spacing w:before="0" w:after="0" w:line="360" w:lineRule="auto"/>
        <w:jc w:val="both"/>
        <w:rPr>
          <w:lang w:eastAsia="el-GR"/>
        </w:rPr>
      </w:pPr>
      <w:r w:rsidRPr="006334C3">
        <w:rPr>
          <w:b/>
          <w:lang w:eastAsia="el-GR"/>
        </w:rPr>
        <w:lastRenderedPageBreak/>
        <w:t xml:space="preserve">Η υποχρέωση προηγούμενης «συναίνεσης» δικαιολογείται μόνο όταν υφίσταται πραγματική, αντικειμενικά </w:t>
      </w:r>
      <w:proofErr w:type="spellStart"/>
      <w:r w:rsidRPr="006334C3">
        <w:rPr>
          <w:b/>
          <w:lang w:eastAsia="el-GR"/>
        </w:rPr>
        <w:t>διαπιστώσιμη</w:t>
      </w:r>
      <w:proofErr w:type="spellEnd"/>
      <w:r w:rsidRPr="006334C3">
        <w:rPr>
          <w:b/>
          <w:lang w:eastAsia="el-GR"/>
        </w:rPr>
        <w:t xml:space="preserve"> και νομικά ουσιώδης επέμβαση στα δικαιώματα τρίτων.</w:t>
      </w:r>
      <w:r w:rsidRPr="004016DF">
        <w:rPr>
          <w:lang w:eastAsia="el-GR"/>
        </w:rPr>
        <w:t xml:space="preserve"> Η απλή διαφοροποίηση της υφιστάμενης κατάστασης, η αλλαγή της εξωτερικής εμφάνισης ή η διαφωνία ως προς την αισθητική επιλογή του ιδιοκτήτη δεν αρκούν, αφ' εαυτών, για να θεμελιώσουν απαίτηση «συναίνεσης».</w:t>
      </w:r>
    </w:p>
    <w:p w14:paraId="6B37CD4D" w14:textId="77777777" w:rsidR="005A4543" w:rsidRPr="004016DF" w:rsidRDefault="005A4543" w:rsidP="004016DF">
      <w:pPr>
        <w:pStyle w:val="Web"/>
        <w:suppressAutoHyphens w:val="0"/>
        <w:spacing w:before="0" w:after="0" w:line="360" w:lineRule="auto"/>
        <w:jc w:val="both"/>
        <w:rPr>
          <w:lang w:eastAsia="el-GR"/>
        </w:rPr>
      </w:pPr>
    </w:p>
    <w:p w14:paraId="56CBEF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62254D">
        <w:rPr>
          <w:u w:val="single"/>
          <w:lang w:eastAsia="el-GR"/>
        </w:rPr>
        <w:t>Η μεταβολή των κοινωνικών και πραγματικών συνθηκών</w:t>
      </w:r>
    </w:p>
    <w:p w14:paraId="68A6097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ισχύον σύστημα «συναίνεσης» διαμορφώθηκε σε μία εποχή κατά την οποία οι πολυκατοικίες αποτελούνταν συνήθως από μικρό αριθμό ιδιοκτησιών και οι προσωπικές σχέσεις μεταξύ των συνιδιοκτητών ήταν άμεσες και διαρκείς.</w:t>
      </w:r>
    </w:p>
    <w:p w14:paraId="44C71D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σημερινή πραγματικότητα διαφέρει ουσιωδώς. Οι περισσότερες πολυκατοικίες αποτελούνται από μεγάλο αριθμό αυτοτελών ιδιοκτησιών, πολλές από τις οποίες ανήκουν σε διαφορετικούς ιδιοκτήτες, εκμισθώνονται ή χρησιμοποιούνται περιστασιακά. Η διαρκής εναλλαγή ιδιοκτητών και χρηστών, η επαγγελματική αξιοποίηση μεγάλου αριθμού διαμερισμάτων, η απουσία προσωπικής επικοινωνίας και η αυξανόμενη πολυπλοκότητα της διοίκησης καθιστούν τη συλλογή δηλώσεων ρητής «συναίνεσης» ιδιαίτερα δυσχερή και, σε πολλές περιπτώσεις, πρακτικά ανέφικτη.</w:t>
      </w:r>
    </w:p>
    <w:p w14:paraId="25B6877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δυσχέρεια αυτή δεν αποτελεί απλώς οργανωτικό πρόβλημα. Επηρεάζει άμεσα την ασφάλεια των κτιρίων -ιδιαιτέρως το παλαιών πολυκατοικιών-, την ενεργειακή τους αναβάθμιση, την εκτέλεση αναγκαίων εργασιών συντήρησης και, τελικώς, την οικονομική αξία της ιδιωτικής περιουσίας.</w:t>
      </w:r>
    </w:p>
    <w:p w14:paraId="6676897C" w14:textId="77777777" w:rsidR="005A4543" w:rsidRPr="004016DF" w:rsidRDefault="005A4543" w:rsidP="004016DF">
      <w:pPr>
        <w:pStyle w:val="Web"/>
        <w:suppressAutoHyphens w:val="0"/>
        <w:spacing w:before="0" w:after="0" w:line="360" w:lineRule="auto"/>
        <w:jc w:val="both"/>
        <w:rPr>
          <w:lang w:eastAsia="el-GR"/>
        </w:rPr>
      </w:pPr>
      <w:r w:rsidRPr="00F96AEF">
        <w:rPr>
          <w:u w:val="single"/>
          <w:lang w:eastAsia="el-GR"/>
        </w:rPr>
        <w:t>Ο νομοθέτης οφείλει να λαμβάνει υπόψη τη μεταβολή των κοινωνικών συνθηκών και να προσαρμόζει τους θεσμούς στις πραγματικές ανάγκες της εποχής</w:t>
      </w:r>
      <w:r w:rsidRPr="004016DF">
        <w:rPr>
          <w:lang w:eastAsia="el-GR"/>
        </w:rPr>
        <w:t xml:space="preserve">. Η διατήρηση διαδικαστικών προϋποθέσεων που σχεδιάστηκαν για μία διαφορετική κοινωνική πραγματικότητα </w:t>
      </w:r>
      <w:r w:rsidRPr="00F96AEF">
        <w:rPr>
          <w:b/>
          <w:lang w:eastAsia="el-GR"/>
        </w:rPr>
        <w:t>δεν εξυπηρετεί πλέον τον σκοπό</w:t>
      </w:r>
      <w:r w:rsidRPr="004016DF">
        <w:rPr>
          <w:lang w:eastAsia="el-GR"/>
        </w:rPr>
        <w:t xml:space="preserve"> της προστασίας της συγκυριότητας, </w:t>
      </w:r>
      <w:r w:rsidRPr="00F96AEF">
        <w:rPr>
          <w:b/>
          <w:lang w:eastAsia="el-GR"/>
        </w:rPr>
        <w:t>αλλά</w:t>
      </w:r>
      <w:r w:rsidRPr="004016DF">
        <w:rPr>
          <w:lang w:eastAsia="el-GR"/>
        </w:rPr>
        <w:t xml:space="preserve"> οδηγεί σε υπέρμετρη δυσχέρεια άσκησης του δικαιώματος ιδιοκτησίας.</w:t>
      </w:r>
    </w:p>
    <w:p w14:paraId="6C8543EB" w14:textId="77777777" w:rsidR="005A4543" w:rsidRPr="004016DF" w:rsidRDefault="005A4543" w:rsidP="004016DF">
      <w:pPr>
        <w:pStyle w:val="Web"/>
        <w:suppressAutoHyphens w:val="0"/>
        <w:spacing w:before="0" w:after="0" w:line="360" w:lineRule="auto"/>
        <w:jc w:val="both"/>
        <w:rPr>
          <w:lang w:eastAsia="el-GR"/>
        </w:rPr>
      </w:pPr>
    </w:p>
    <w:p w14:paraId="4F8B81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F96AEF">
        <w:rPr>
          <w:u w:val="single"/>
          <w:lang w:eastAsia="el-GR"/>
        </w:rPr>
        <w:t>Η καταχρηστική άσκηση του δικαιώματος άρνησης «συναίνεσης»</w:t>
      </w:r>
    </w:p>
    <w:p w14:paraId="35F265B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εμπειρία από την εφαρμογή του ισχύοντος πλαισίου καταδεικνύει ότι η άρνηση «συναίνεσης» δεν στηρίζεται πάντοτε σε αντικειμενική προστασία δικαιωμάτων.</w:t>
      </w:r>
    </w:p>
    <w:p w14:paraId="2F34A26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σημαντικό αριθμό περιπτώσεων χρησιμοποιείται ως μέσο καθυστέρησης, πίεσης ή παρεμπόδισης της νόμιμης αξιοποίησης μιας οριζόντιας ιδιοκτησίας, ακόμη και όταν οι προτεινόμενες εργασίες δεν προκαλούν καμία ουσιαστική επιβάρυνση των λοιπών συνιδιοκτητών.</w:t>
      </w:r>
    </w:p>
    <w:p w14:paraId="114808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πρακτική αυτή αντιστρατεύεται τον σκοπό του θεσμού και συνιστά χαρακτηριστική περίπτωση εφαρμογής του άρθρου 281 Αστικού Κώδικα, σύμφωνα με το οποίο η άσκηση δικαιώματος απαγορεύεται όταν υπερβαίνει προφανώς τα όρια που επιβάλλουν η καλή πίστη, τα χρηστά ήθη και ο κοινωνικός ή οικονομικός σκοπός του δικαιώματος.</w:t>
      </w:r>
    </w:p>
    <w:p w14:paraId="138DA023" w14:textId="77777777" w:rsidR="005A4543" w:rsidRPr="006740F9" w:rsidRDefault="005A4543" w:rsidP="004016DF">
      <w:pPr>
        <w:pStyle w:val="Web"/>
        <w:suppressAutoHyphens w:val="0"/>
        <w:spacing w:before="0" w:after="0" w:line="360" w:lineRule="auto"/>
        <w:jc w:val="both"/>
        <w:rPr>
          <w:u w:val="single"/>
          <w:lang w:eastAsia="el-GR"/>
        </w:rPr>
      </w:pPr>
      <w:r w:rsidRPr="006740F9">
        <w:rPr>
          <w:u w:val="single"/>
          <w:lang w:eastAsia="el-GR"/>
        </w:rPr>
        <w:t>Η προστασία της συγκυριότητας δεν μπορεί να ταυτίζεται με τη δυνατότητα οποιουδήποτε συνιδιοκτήτη να εμποδίζει, χωρίς αντικειμενική αιτιολογία, την εκτέλεση εργασιών που εξυπηρετούν τη συντήρηση, την ασφάλεια ή τον εκσυγχρονισμό του κτιρίου.</w:t>
      </w:r>
    </w:p>
    <w:p w14:paraId="3B452A78" w14:textId="77777777" w:rsidR="005A4543" w:rsidRPr="006740F9" w:rsidRDefault="005A4543" w:rsidP="004016DF">
      <w:pPr>
        <w:pStyle w:val="Web"/>
        <w:suppressAutoHyphens w:val="0"/>
        <w:spacing w:before="0" w:after="0" w:line="360" w:lineRule="auto"/>
        <w:jc w:val="both"/>
        <w:rPr>
          <w:u w:val="single"/>
          <w:lang w:eastAsia="el-GR"/>
        </w:rPr>
      </w:pPr>
      <w:r w:rsidRPr="006740F9">
        <w:rPr>
          <w:b/>
          <w:lang w:eastAsia="el-GR"/>
        </w:rPr>
        <w:t>Η άρνηση «συναίνεσης» πρέπει να είναι ειδικά αιτιολογημένη, από ειδικό (μηχανικό επί τεχνικών θεμάτων, νομικό επί ιδιοκτησιακών εμπράγματων δικαιωμάτων) και να στηρίζεται σε συγκεκριμένη επίκληση πραγματικής προσβολής εμπραγμάτων δικαιωμάτων ή ουσιώδους βλάβης του κοινού πράγματος.</w:t>
      </w:r>
      <w:r w:rsidRPr="004016DF">
        <w:rPr>
          <w:lang w:eastAsia="el-GR"/>
        </w:rPr>
        <w:t xml:space="preserve"> </w:t>
      </w:r>
      <w:r w:rsidRPr="006740F9">
        <w:rPr>
          <w:u w:val="single"/>
          <w:lang w:eastAsia="el-GR"/>
        </w:rPr>
        <w:t>Η γενική ή αόριστη επίκληση αισθητικών λόγων, προσωπικών προτιμήσεων ή θεωρητικών κινδύνων δεν αρκεί για να δικαιολογήσει τον αποκλεισμό της άσκησης του δικαιώματος του άλλου συνιδιοκτήτη.</w:t>
      </w:r>
    </w:p>
    <w:p w14:paraId="677B0992" w14:textId="77777777" w:rsidR="005A4543" w:rsidRPr="004016DF" w:rsidRDefault="005A4543" w:rsidP="004016DF">
      <w:pPr>
        <w:pStyle w:val="Web"/>
        <w:suppressAutoHyphens w:val="0"/>
        <w:spacing w:before="0" w:after="0" w:line="360" w:lineRule="auto"/>
        <w:jc w:val="both"/>
        <w:rPr>
          <w:lang w:eastAsia="el-GR"/>
        </w:rPr>
      </w:pPr>
    </w:p>
    <w:p w14:paraId="762B06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 </w:t>
      </w:r>
      <w:r w:rsidRPr="00DC30F4">
        <w:rPr>
          <w:u w:val="single"/>
          <w:lang w:eastAsia="el-GR"/>
        </w:rPr>
        <w:t>Η «συναίνεση» δεν μπορεί να αποτελεί προϋπόθεση συντήρησης και εκσυγχρονισμού</w:t>
      </w:r>
    </w:p>
    <w:p w14:paraId="6BB560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εξέλιξη της τεχνικής επιστήμης και των υποχρεώσεων που απορρέουν από το εθνικό και ευρωπαϊκό δίκαιο καθιστά πλέον αναγκαία τη συστηματική συντήρηση, την ενεργειακή αναβάθμιση και την τεχνολογική προσαρμογή των κτιρίων.</w:t>
      </w:r>
    </w:p>
    <w:p w14:paraId="283A73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αντικατάσταση επικίνδυνων κιγκλιδωμάτων, η επισκευή φθαρμένων στοιχείων, η εγκατάσταση αντλιών θερμότητας, φωτοβολταϊκών συστημάτων, σταθμών φόρτισης ηλεκτρικών οχημάτων, δικτύων οπτικών ινών, συστημάτων πυρασφάλειας ή άλλων σύγχρονων υποδομών δεν αποτελούν πλέον πολυτελείς επιλογές, αλλά αναγκαίες πράξεις διαχείρισης ενός σύγχρονου κτιρίου.</w:t>
      </w:r>
    </w:p>
    <w:p w14:paraId="656476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εκτέλεση των εργασιών αυτών δεν μπορεί να εξαρτάται από την προηγούμενη «συναίνεση» των λοιπών συνιδιοκτητών όταν δεν επηρεάζονται τα δικαιώματά τους.</w:t>
      </w:r>
    </w:p>
    <w:p w14:paraId="5A14B0F2" w14:textId="77777777" w:rsidR="005A4543" w:rsidRPr="0091228E" w:rsidRDefault="005A4543" w:rsidP="004016DF">
      <w:pPr>
        <w:pStyle w:val="Web"/>
        <w:suppressAutoHyphens w:val="0"/>
        <w:spacing w:before="0" w:after="0" w:line="360" w:lineRule="auto"/>
        <w:jc w:val="both"/>
        <w:rPr>
          <w:u w:val="single"/>
          <w:lang w:eastAsia="el-GR"/>
        </w:rPr>
      </w:pPr>
      <w:r w:rsidRPr="0091228E">
        <w:rPr>
          <w:u w:val="single"/>
          <w:lang w:eastAsia="el-GR"/>
        </w:rPr>
        <w:t>Διαφορετικά, η ίδια η έννομη τάξη οδηγείται σε αντίφαση</w:t>
      </w:r>
      <w:r w:rsidRPr="004016DF">
        <w:rPr>
          <w:lang w:eastAsia="el-GR"/>
        </w:rPr>
        <w:t xml:space="preserve">: από τη μία πλευρά ενθαρρύνει, επιδοτεί ή ακόμη και επιβάλλει την ενεργειακή και λειτουργική αναβάθμιση των κτιρίων και </w:t>
      </w:r>
      <w:r w:rsidRPr="0091228E">
        <w:rPr>
          <w:u w:val="single"/>
          <w:lang w:eastAsia="el-GR"/>
        </w:rPr>
        <w:t>από την άλλη επιτρέπει να ματαιώνεται η υλοποίησή της λόγω ιδιωτικών αντιρρήσεων που δεν συνδέονται με πραγματική προσβολή δικαιώματος.</w:t>
      </w:r>
    </w:p>
    <w:p w14:paraId="66D50F66" w14:textId="77777777" w:rsidR="005A4543" w:rsidRPr="004016DF" w:rsidRDefault="005A4543" w:rsidP="004016DF">
      <w:pPr>
        <w:pStyle w:val="Web"/>
        <w:suppressAutoHyphens w:val="0"/>
        <w:spacing w:before="0" w:after="0" w:line="360" w:lineRule="auto"/>
        <w:jc w:val="both"/>
        <w:rPr>
          <w:lang w:eastAsia="el-GR"/>
        </w:rPr>
      </w:pPr>
    </w:p>
    <w:p w14:paraId="16BCB3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F83E52">
        <w:rPr>
          <w:b/>
          <w:lang w:eastAsia="el-GR"/>
        </w:rPr>
        <w:t>Η προτεινόμενη νομοθετική αρχή</w:t>
      </w:r>
      <w:r>
        <w:rPr>
          <w:b/>
          <w:lang w:eastAsia="el-GR"/>
        </w:rPr>
        <w:t>:</w:t>
      </w:r>
    </w:p>
    <w:p w14:paraId="604FF0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 βάση τις ανωτέρω διαπιστώσεις, προτείνεται να καθιερωθεί ως γενική αρχή του νέου θεσμικού πλαισίου ότι </w:t>
      </w:r>
      <w:r w:rsidRPr="00F83E52">
        <w:rPr>
          <w:b/>
          <w:lang w:eastAsia="el-GR"/>
        </w:rPr>
        <w:t xml:space="preserve">η προηγούμενη «συναίνεση» των συνιδιοκτητών </w:t>
      </w:r>
      <w:r w:rsidRPr="00F83E52">
        <w:rPr>
          <w:b/>
          <w:u w:val="single"/>
          <w:lang w:eastAsia="el-GR"/>
        </w:rPr>
        <w:t>απαιτείται μόνο</w:t>
      </w:r>
      <w:r w:rsidRPr="00F83E52">
        <w:rPr>
          <w:b/>
          <w:lang w:eastAsia="el-GR"/>
        </w:rPr>
        <w:t xml:space="preserve"> όταν η προτεινόμενη επέμβαση συνιδιοκτήτη</w:t>
      </w:r>
      <w:r w:rsidRPr="004016DF">
        <w:rPr>
          <w:lang w:eastAsia="el-GR"/>
        </w:rPr>
        <w:t>:</w:t>
      </w:r>
    </w:p>
    <w:p w14:paraId="75B72C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α) μεταβάλλει ουσιωδώς τον προορισμό κοινόχρηστου ή </w:t>
      </w:r>
      <w:proofErr w:type="spellStart"/>
      <w:r w:rsidRPr="004016DF">
        <w:rPr>
          <w:lang w:eastAsia="el-GR"/>
        </w:rPr>
        <w:t>κοινόκτητου</w:t>
      </w:r>
      <w:proofErr w:type="spellEnd"/>
      <w:r w:rsidRPr="004016DF">
        <w:rPr>
          <w:lang w:eastAsia="el-GR"/>
        </w:rPr>
        <w:t xml:space="preserve"> χώρου,</w:t>
      </w:r>
    </w:p>
    <w:p w14:paraId="0F3FB2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περιορίζει ή καταργεί την άσκηση εμπραγμάτων δικαιωμάτων άλλου συνιδιοκτήτη,</w:t>
      </w:r>
    </w:p>
    <w:p w14:paraId="19AB2C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επηρεάζει τη στατική επάρκεια ή τη δομική ασφάλεια του κτιρίου,</w:t>
      </w:r>
    </w:p>
    <w:p w14:paraId="56DE935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συνεπάγεται οικονομική επιβάρυνση των λοιπών συνιδιοκτητών ή</w:t>
      </w:r>
    </w:p>
    <w:p w14:paraId="33C8237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 επιφέρει αντικειμενικά αποδεδειγμένη ουσιώδη μεταβολή της αρχιτεκτονικής φυσιογνωμίας </w:t>
      </w:r>
      <w:r w:rsidRPr="004B6F97">
        <w:rPr>
          <w:u w:val="single"/>
          <w:lang w:eastAsia="el-GR"/>
        </w:rPr>
        <w:t>του κελύφους του κτιρίου</w:t>
      </w:r>
      <w:r w:rsidRPr="004016DF">
        <w:rPr>
          <w:lang w:eastAsia="el-GR"/>
        </w:rPr>
        <w:t>, η οποία υπερβαίνει τα όρια της συνήθους λειτουργικής, αισθητικής ή ενεργειακής αναβάθμισης.</w:t>
      </w:r>
    </w:p>
    <w:p w14:paraId="2004528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Σε κάθε άλλη περίπτωση, ιδίως όταν οι εργασίες εκτελούνται αποκλειστικά εντός της οριζόντιας ιδιοκτησίας ή χώρου αποκλειστικής χρήσης (δώμα, εξώστη θέση στάθμευση κλπ), </w:t>
      </w:r>
      <w:r w:rsidRPr="00800B76">
        <w:rPr>
          <w:b/>
          <w:lang w:eastAsia="el-GR"/>
        </w:rPr>
        <w:t xml:space="preserve">δεν </w:t>
      </w:r>
      <w:r w:rsidRPr="004016DF">
        <w:rPr>
          <w:lang w:eastAsia="el-GR"/>
        </w:rPr>
        <w:t xml:space="preserve">μεταβάλλουν τον προορισμό των κοινόχρηστων χώρων, </w:t>
      </w:r>
      <w:r w:rsidRPr="00800B76">
        <w:rPr>
          <w:b/>
          <w:lang w:eastAsia="el-GR"/>
        </w:rPr>
        <w:t>δεν</w:t>
      </w:r>
      <w:r w:rsidRPr="004016DF">
        <w:rPr>
          <w:lang w:eastAsia="el-GR"/>
        </w:rPr>
        <w:t xml:space="preserve"> επηρεάζουν τη στατική επάρκεια, </w:t>
      </w:r>
      <w:r w:rsidRPr="00800B76">
        <w:rPr>
          <w:b/>
          <w:lang w:eastAsia="el-GR"/>
        </w:rPr>
        <w:t xml:space="preserve">δεν </w:t>
      </w:r>
      <w:r w:rsidRPr="004016DF">
        <w:rPr>
          <w:lang w:eastAsia="el-GR"/>
        </w:rPr>
        <w:t xml:space="preserve">δημιουργούν οικονομική επιβάρυνση, </w:t>
      </w:r>
      <w:r w:rsidRPr="00800B76">
        <w:rPr>
          <w:b/>
          <w:lang w:eastAsia="el-GR"/>
        </w:rPr>
        <w:t>δεν</w:t>
      </w:r>
      <w:r w:rsidRPr="004016DF">
        <w:rPr>
          <w:lang w:eastAsia="el-GR"/>
        </w:rPr>
        <w:t xml:space="preserve"> επιφέρουν ουσιώδη μεταβολή της αρχιτεκτονικής φυσιογνωμίας του </w:t>
      </w:r>
      <w:r w:rsidRPr="00800B76">
        <w:rPr>
          <w:u w:val="single"/>
          <w:lang w:eastAsia="el-GR"/>
        </w:rPr>
        <w:t>κελύφους του κτιρίου</w:t>
      </w:r>
      <w:r w:rsidRPr="004016DF">
        <w:rPr>
          <w:lang w:eastAsia="el-GR"/>
        </w:rPr>
        <w:t xml:space="preserve">, και </w:t>
      </w:r>
      <w:r w:rsidRPr="00800B76">
        <w:rPr>
          <w:b/>
          <w:lang w:eastAsia="el-GR"/>
        </w:rPr>
        <w:t>δεν</w:t>
      </w:r>
      <w:r w:rsidRPr="004016DF">
        <w:rPr>
          <w:lang w:eastAsia="el-GR"/>
        </w:rPr>
        <w:t xml:space="preserve"> περιορίζουν τα εμπράγματα δικαιώματα των λοιπών συνιδιοκτητών, η άσκηση του δικαιώματος δεν πρέπει να εξαρτάται από προηγούμενη «συναίνεση».</w:t>
      </w:r>
    </w:p>
    <w:p w14:paraId="60E00DBE" w14:textId="77777777" w:rsidR="005A4543" w:rsidRPr="004016DF" w:rsidRDefault="005A4543" w:rsidP="004016DF">
      <w:pPr>
        <w:pStyle w:val="Web"/>
        <w:suppressAutoHyphens w:val="0"/>
        <w:spacing w:before="0" w:after="0" w:line="360" w:lineRule="auto"/>
        <w:jc w:val="both"/>
        <w:rPr>
          <w:lang w:eastAsia="el-GR"/>
        </w:rPr>
      </w:pPr>
      <w:r w:rsidRPr="00B71730">
        <w:rPr>
          <w:b/>
          <w:lang w:eastAsia="el-GR"/>
        </w:rPr>
        <w:t>Για την πλήρη αποκατάσταση της νομιμότητας και την άρση των αδικιών του παρελθόντος, η Πολιτεία οφείλει να προβεί σε ρητή αναδρομική ρύθμιση</w:t>
      </w:r>
      <w:r w:rsidRPr="004016DF">
        <w:rPr>
          <w:lang w:eastAsia="el-GR"/>
        </w:rPr>
        <w:t>. Ειδικότερα, κρίνεται απολύτως αναγκαίο:</w:t>
      </w:r>
    </w:p>
    <w:p w14:paraId="0E7C0B0B" w14:textId="77777777" w:rsidR="005A4543" w:rsidRPr="004016DF" w:rsidRDefault="005A4543" w:rsidP="004016DF">
      <w:pPr>
        <w:pStyle w:val="Web"/>
        <w:suppressAutoHyphens w:val="0"/>
        <w:spacing w:before="0" w:after="0" w:line="360" w:lineRule="auto"/>
        <w:jc w:val="both"/>
        <w:rPr>
          <w:lang w:eastAsia="el-GR"/>
        </w:rPr>
      </w:pPr>
      <w:r w:rsidRPr="00B71730">
        <w:rPr>
          <w:b/>
          <w:lang w:eastAsia="el-GR"/>
        </w:rPr>
        <w:t>Νομιμοποίηση και Αμνήστευση Υφιστάμενων Παρεμβάσεων</w:t>
      </w:r>
      <w:r w:rsidRPr="004016DF">
        <w:rPr>
          <w:lang w:eastAsia="el-GR"/>
        </w:rPr>
        <w:t xml:space="preserve">: Να προβλεφθεί ότι έργα και εργασίες όπως ενεργειακής, λειτουργικής, συντηρητικής φύσης και αξιοποίησης που πραγματοποιήθηκαν με άδεια μικρής κλίμακας, </w:t>
      </w:r>
      <w:r w:rsidRPr="00B71730">
        <w:rPr>
          <w:b/>
          <w:lang w:eastAsia="el-GR"/>
        </w:rPr>
        <w:t>χωρίς τη ρητή «συναίνεση»</w:t>
      </w:r>
      <w:r w:rsidRPr="004016DF">
        <w:rPr>
          <w:lang w:eastAsia="el-GR"/>
        </w:rPr>
        <w:t xml:space="preserve"> των λοιπών συνιδιοκτητών —εφόσον πληρούσαν τις πολεοδομικές προϋποθέσεις και δεν έθιγαν τη στατική επάρκεια ή τον κύριο προορισμό του κτιρίου— </w:t>
      </w:r>
      <w:r w:rsidRPr="00281684">
        <w:rPr>
          <w:u w:val="single"/>
          <w:lang w:eastAsia="el-GR"/>
        </w:rPr>
        <w:t>θεωρούνται εκ των υστέρων πολεοδομικά νόμιμα και εξαιρούνται από την υποχρέωση λήψης συναίνεσης.</w:t>
      </w:r>
    </w:p>
    <w:p w14:paraId="47C05061" w14:textId="77777777" w:rsidR="005A4543" w:rsidRPr="004016DF" w:rsidRDefault="005A4543" w:rsidP="004016DF">
      <w:pPr>
        <w:pStyle w:val="Web"/>
        <w:suppressAutoHyphens w:val="0"/>
        <w:spacing w:before="0" w:after="0" w:line="360" w:lineRule="auto"/>
        <w:jc w:val="both"/>
        <w:rPr>
          <w:lang w:eastAsia="el-GR"/>
        </w:rPr>
      </w:pPr>
      <w:r w:rsidRPr="00281684">
        <w:rPr>
          <w:b/>
          <w:lang w:eastAsia="el-GR"/>
        </w:rPr>
        <w:t>Διαγραφή Προστίμων και Κυρώσεων</w:t>
      </w:r>
      <w:r w:rsidRPr="004016DF">
        <w:rPr>
          <w:lang w:eastAsia="el-GR"/>
        </w:rPr>
        <w:t xml:space="preserve">: </w:t>
      </w:r>
      <w:r w:rsidRPr="00281684">
        <w:rPr>
          <w:u w:val="single"/>
          <w:lang w:eastAsia="el-GR"/>
        </w:rPr>
        <w:t xml:space="preserve">Να διαγραφούν οριστικά τα πρόστιμα ανέγερσης και διατήρησης, καθώς και οποιεσδήποτε άλλες διοικητικές ή οικονομικές κυρώσεις έχουν επιβληθεί σε βάρος ιδιοκτητών, </w:t>
      </w:r>
      <w:r w:rsidRPr="00281684">
        <w:rPr>
          <w:b/>
          <w:lang w:eastAsia="el-GR"/>
        </w:rPr>
        <w:t>των οποίων η υπαιτιότητα περιοριζόταν αποκλειστικά στην αδυναμία εξασφάλισης ιδιωτικής «συναίνεσης»</w:t>
      </w:r>
      <w:r w:rsidRPr="004016DF">
        <w:rPr>
          <w:lang w:eastAsia="el-GR"/>
        </w:rPr>
        <w:t>, λόγω κακόπιστης ή παθητικής στάσης της διαχείρισης.</w:t>
      </w:r>
    </w:p>
    <w:p w14:paraId="37D87999" w14:textId="77777777" w:rsidR="005A4543" w:rsidRDefault="005A4543" w:rsidP="004016DF">
      <w:pPr>
        <w:pStyle w:val="Web"/>
        <w:suppressAutoHyphens w:val="0"/>
        <w:spacing w:before="0" w:after="0" w:line="360" w:lineRule="auto"/>
        <w:jc w:val="both"/>
        <w:rPr>
          <w:lang w:eastAsia="el-GR"/>
        </w:rPr>
      </w:pPr>
      <w:r w:rsidRPr="00C53BEC">
        <w:rPr>
          <w:b/>
          <w:lang w:eastAsia="el-GR"/>
        </w:rPr>
        <w:t>Άρση Βαρών και Δικαίωμα Μεταβίβασης</w:t>
      </w:r>
      <w:r w:rsidRPr="004016DF">
        <w:rPr>
          <w:lang w:eastAsia="el-GR"/>
        </w:rPr>
        <w:t xml:space="preserve">: </w:t>
      </w:r>
      <w:r w:rsidRPr="00C53BEC">
        <w:rPr>
          <w:u w:val="single"/>
          <w:lang w:eastAsia="el-GR"/>
        </w:rPr>
        <w:t>Να παρασχεθεί ρητό δικαίωμα στους θιγόμενους ιδιοκτήτες να αιτηθούν την άμεση ανάκληση τυχόν πρωτοκόλλων αυθαιρέτων και την άρση πολεοδομικών βαρών από τα οικεία ακίνητα</w:t>
      </w:r>
      <w:r w:rsidRPr="004016DF">
        <w:rPr>
          <w:lang w:eastAsia="el-GR"/>
        </w:rPr>
        <w:t xml:space="preserve">, </w:t>
      </w:r>
      <w:r w:rsidRPr="00C53BEC">
        <w:rPr>
          <w:b/>
          <w:lang w:eastAsia="el-GR"/>
        </w:rPr>
        <w:t>αποκαθιστώντας πλήρως</w:t>
      </w:r>
      <w:r w:rsidRPr="004016DF">
        <w:rPr>
          <w:lang w:eastAsia="el-GR"/>
        </w:rPr>
        <w:t xml:space="preserve"> τη δυνατότητά τους για ελεύθερη μεταβίβαση και αξιοποίηση της περιουσίας τους.</w:t>
      </w:r>
    </w:p>
    <w:p w14:paraId="06BDACB1" w14:textId="77777777" w:rsidR="005A4543" w:rsidRPr="004016DF" w:rsidRDefault="005A4543" w:rsidP="004016DF">
      <w:pPr>
        <w:pStyle w:val="Web"/>
        <w:suppressAutoHyphens w:val="0"/>
        <w:spacing w:before="0" w:after="0" w:line="360" w:lineRule="auto"/>
        <w:jc w:val="both"/>
        <w:rPr>
          <w:lang w:eastAsia="el-GR"/>
        </w:rPr>
      </w:pPr>
    </w:p>
    <w:p w14:paraId="3596A811" w14:textId="77777777" w:rsidR="005A4543" w:rsidRPr="005D4AC2" w:rsidRDefault="005A4543" w:rsidP="004016DF">
      <w:pPr>
        <w:pStyle w:val="Web"/>
        <w:suppressAutoHyphens w:val="0"/>
        <w:spacing w:before="0" w:after="0" w:line="360" w:lineRule="auto"/>
        <w:jc w:val="both"/>
        <w:rPr>
          <w:b/>
          <w:lang w:eastAsia="el-GR"/>
        </w:rPr>
      </w:pPr>
      <w:r w:rsidRPr="005D4AC2">
        <w:rPr>
          <w:b/>
          <w:lang w:eastAsia="el-GR"/>
        </w:rPr>
        <w:t>Συμπέρασμα:</w:t>
      </w:r>
    </w:p>
    <w:p w14:paraId="6FBA5CA1" w14:textId="77777777" w:rsidR="005A4543" w:rsidRPr="004016DF" w:rsidRDefault="005A4543" w:rsidP="004016DF">
      <w:pPr>
        <w:pStyle w:val="Web"/>
        <w:suppressAutoHyphens w:val="0"/>
        <w:spacing w:before="0" w:after="0" w:line="360" w:lineRule="auto"/>
        <w:jc w:val="both"/>
        <w:rPr>
          <w:lang w:eastAsia="el-GR"/>
        </w:rPr>
      </w:pPr>
      <w:r w:rsidRPr="005D4AC2">
        <w:rPr>
          <w:b/>
          <w:lang w:eastAsia="el-GR"/>
        </w:rPr>
        <w:lastRenderedPageBreak/>
        <w:t>Ο σαφής διαχωρισμός μεταξύ πολεοδομικού δικαίου και δικαίου της συνιδιοκτησίας δεν αποτελεί τεχνική βελτίωση της νομοθεσίας, αλλά θεμελιώδη προϋπόθεση για την αποκατάσταση της θεσμικής συνοχής της έννομης τάξης</w:t>
      </w:r>
      <w:r w:rsidRPr="004016DF">
        <w:rPr>
          <w:lang w:eastAsia="el-GR"/>
        </w:rPr>
        <w:t>. Η διοικητική νομιμότητα πρέπει να κρίνεται με διοικητικά κριτήρια και οι ιδιωτικές διαφορές να επιλύονται με τα εργαλεία του ιδιωτικού δικαίου.</w:t>
      </w:r>
    </w:p>
    <w:p w14:paraId="5B807F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Μόνο υπό αυτή την προϋπόθεση μπορεί να διασφαλισθεί ταυτόχρονα η αποτελεσματική λειτουργία της Διοίκησης, η προστασία των δικαιωμάτων των συνιδιοκτητών και η εύρυθμη αξιοποίηση της ιδιωτικής ακίνητης περιουσίας.</w:t>
      </w:r>
    </w:p>
    <w:p w14:paraId="6B99EB87" w14:textId="77777777" w:rsidR="005A4543" w:rsidRPr="004016DF" w:rsidRDefault="005A4543" w:rsidP="004016DF">
      <w:pPr>
        <w:pStyle w:val="Web"/>
        <w:suppressAutoHyphens w:val="0"/>
        <w:spacing w:before="0" w:after="0" w:line="360" w:lineRule="auto"/>
        <w:jc w:val="both"/>
        <w:rPr>
          <w:lang w:eastAsia="el-GR"/>
        </w:rPr>
      </w:pPr>
      <w:r w:rsidRPr="00DE139F">
        <w:rPr>
          <w:u w:val="single"/>
          <w:lang w:eastAsia="el-GR"/>
        </w:rPr>
        <w:t>Η απαίτηση προηγούμενης «συναίνεσης» για την έκδοση πολεοδομικών αδειών αποτελεί κατάλοιπο μιας εποχής κατά την οποία οι λειτουργίες του δημοσίου και του ιδιωτικού δικαίου δεν είχαν διακριθεί με τη σημερινή σαφήνεια</w:t>
      </w:r>
      <w:r w:rsidRPr="004016DF">
        <w:rPr>
          <w:lang w:eastAsia="el-GR"/>
        </w:rPr>
        <w:t xml:space="preserve">. </w:t>
      </w:r>
      <w:r w:rsidRPr="00DE139F">
        <w:rPr>
          <w:b/>
          <w:lang w:eastAsia="el-GR"/>
        </w:rPr>
        <w:t>Στο σύγχρονο κράτος δικαίου</w:t>
      </w:r>
      <w:r w:rsidRPr="004016DF">
        <w:rPr>
          <w:lang w:eastAsia="el-GR"/>
        </w:rPr>
        <w:t>, η διοικητική αδειοδότηση και η προστασία των ιδιωτικών δικαιωμάτων αποτελούν διακριτές θεσμικές λειτουργίες, καθεμία με το δικό της αντικείμενο και τα δικά της όργανα.</w:t>
      </w:r>
    </w:p>
    <w:p w14:paraId="0AED9262" w14:textId="77777777" w:rsidR="005A4543" w:rsidRPr="004016DF" w:rsidRDefault="005A4543" w:rsidP="004016DF">
      <w:pPr>
        <w:pStyle w:val="Web"/>
        <w:suppressAutoHyphens w:val="0"/>
        <w:spacing w:before="0" w:after="0" w:line="360" w:lineRule="auto"/>
        <w:jc w:val="both"/>
        <w:rPr>
          <w:lang w:eastAsia="el-GR"/>
        </w:rPr>
      </w:pPr>
      <w:r w:rsidRPr="00416C46">
        <w:rPr>
          <w:b/>
          <w:lang w:eastAsia="el-GR"/>
        </w:rPr>
        <w:t>Η μεταρρύθμιση του δικαίου της οριζόντιας ιδιοκτησίας οφείλει να αποκαταστήσει τον διαχωρισμό αυτόν</w:t>
      </w:r>
      <w:r w:rsidRPr="004016DF">
        <w:rPr>
          <w:lang w:eastAsia="el-GR"/>
        </w:rPr>
        <w:t>. Η πολεοδομική νομιμότητα πρέπει να ελέγχεται αποκλειστικά από τη Διοίκηση, ενώ οι διαφορές μεταξύ συνιδιοκτητών να επιλύονται από τα πολιτικά δικαστήρια. Μόνον έτσι επιτυγχάνεται η ταυτόχρονη προστασία της νομιμότητας, της ιδιοκτησίας και της αποτελεσματικής διαχείρισης του κτιριακού αποθέματος.</w:t>
      </w:r>
    </w:p>
    <w:p w14:paraId="57156249" w14:textId="77777777" w:rsidR="005A4543" w:rsidRPr="004016DF" w:rsidRDefault="005A4543" w:rsidP="004016DF">
      <w:pPr>
        <w:pStyle w:val="Web"/>
        <w:suppressAutoHyphens w:val="0"/>
        <w:spacing w:before="0" w:after="0" w:line="360" w:lineRule="auto"/>
        <w:jc w:val="both"/>
        <w:rPr>
          <w:lang w:eastAsia="el-GR"/>
        </w:rPr>
      </w:pPr>
    </w:p>
    <w:p w14:paraId="6A687C8F" w14:textId="77777777" w:rsidR="005A4543" w:rsidRPr="00F26DCD" w:rsidRDefault="005A4543" w:rsidP="004016DF">
      <w:pPr>
        <w:pStyle w:val="Web"/>
        <w:suppressAutoHyphens w:val="0"/>
        <w:spacing w:before="0" w:after="0" w:line="360" w:lineRule="auto"/>
        <w:jc w:val="both"/>
        <w:rPr>
          <w:b/>
          <w:lang w:eastAsia="el-GR"/>
        </w:rPr>
      </w:pPr>
      <w:r w:rsidRPr="00F26DCD">
        <w:rPr>
          <w:b/>
          <w:lang w:eastAsia="el-GR"/>
        </w:rPr>
        <w:t>ΚΕΦΑΛΑΙΟ VΙI</w:t>
      </w:r>
    </w:p>
    <w:p w14:paraId="457F6552" w14:textId="77777777" w:rsidR="005A4543" w:rsidRPr="00F26DCD" w:rsidRDefault="005A4543" w:rsidP="004016DF">
      <w:pPr>
        <w:pStyle w:val="Web"/>
        <w:suppressAutoHyphens w:val="0"/>
        <w:spacing w:before="0" w:after="0" w:line="360" w:lineRule="auto"/>
        <w:jc w:val="both"/>
        <w:rPr>
          <w:b/>
          <w:lang w:eastAsia="el-GR"/>
        </w:rPr>
      </w:pPr>
      <w:r w:rsidRPr="00F26DCD">
        <w:rPr>
          <w:b/>
          <w:lang w:eastAsia="el-GR"/>
        </w:rPr>
        <w:t>Η συναίνεση των συνιδιοκτητών ως δικαιολογητικό της Έγκρισης Εργασιών Δόμησης Μικρής Κλίμακας (ΕΕΔΜΚ).</w:t>
      </w:r>
    </w:p>
    <w:p w14:paraId="435EDFCB" w14:textId="77777777" w:rsidR="005A4543" w:rsidRPr="004016DF" w:rsidRDefault="005A4543" w:rsidP="004016DF">
      <w:pPr>
        <w:pStyle w:val="Web"/>
        <w:suppressAutoHyphens w:val="0"/>
        <w:spacing w:before="0" w:after="0" w:line="360" w:lineRule="auto"/>
        <w:jc w:val="both"/>
        <w:rPr>
          <w:lang w:eastAsia="el-GR"/>
        </w:rPr>
      </w:pPr>
    </w:p>
    <w:p w14:paraId="29BC42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6C1C74">
        <w:rPr>
          <w:u w:val="single"/>
          <w:lang w:eastAsia="el-GR"/>
        </w:rPr>
        <w:t>Το αντικείμενο της διοικητικής διαδικασίας</w:t>
      </w:r>
    </w:p>
    <w:p w14:paraId="365EFD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Έγκριση Εργασιών Δόμησης Μικρής Κλίμακας αποτελεί διοικητική πράξη που εκδίδεται κατ’ εφαρμογή του Νέου Οικοδομικού Κανονισμού, του ν. 4495/2017 και της κατ’ εξουσιοδότηση </w:t>
      </w:r>
      <w:proofErr w:type="spellStart"/>
      <w:r w:rsidRPr="004016DF">
        <w:rPr>
          <w:lang w:eastAsia="el-GR"/>
        </w:rPr>
        <w:t>εκδοθείσας</w:t>
      </w:r>
      <w:proofErr w:type="spellEnd"/>
      <w:r w:rsidRPr="004016DF">
        <w:rPr>
          <w:lang w:eastAsia="el-GR"/>
        </w:rPr>
        <w:t xml:space="preserve"> υπ' αριθ. ΥΠΕΝ/ΔΑΟΚΑ/43266/1174/13.5.2020 υπουργικής απόφασης. Αντικείμενό της είναι η διαπίστωση ότι συγκεκριμένες εργασίες πληρούν τις προϋποθέσεις που θέτει η πολεοδομική νομοθεσία και δύνανται να εκτελεστούν χωρίς την έκδοση άδειας δόμησης.</w:t>
      </w:r>
    </w:p>
    <w:p w14:paraId="7542D8F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έλεγχος που διενεργεί η αρμόδια Υπηρεσία Δόμησης είναι έλεγχος αποκλειστικά διοικητικός και τεχνικός. Αφορά τη νομιμότητα της επέμβασης υπό το πρίσμα του δημοσίου δικαίου και δεν εκτείνεται στην επίλυση ιδιωτικών διαφορών μεταξύ συνιδιοκτητών, ούτε στην ερμηνεία </w:t>
      </w:r>
      <w:r w:rsidRPr="004016DF">
        <w:rPr>
          <w:lang w:eastAsia="el-GR"/>
        </w:rPr>
        <w:lastRenderedPageBreak/>
        <w:t>των δικαιωμάτων που απορρέουν από τη σύσταση οριζόντιας ιδιοκτησίας ή τον κανονισμό της πολυκατοικίας.</w:t>
      </w:r>
    </w:p>
    <w:p w14:paraId="208A071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απαίτηση προσκόμισης «συναίνεσης» συνιδιοκτητών ως στοιχείου του διοικητικού φακέλου εισάγει, στην πράξη, κριτήριο αλλότριο προς τον σκοπό της διοικητικής διαδικασίας, μετατρέποντας τον προληπτικό πολεοδομικό έλεγχο σε μηχανισμό έμμεσης επίλυσης ιδιωτικών διαφορών.</w:t>
      </w:r>
    </w:p>
    <w:p w14:paraId="6A3FFB1D" w14:textId="77777777" w:rsidR="005A4543" w:rsidRPr="004016DF" w:rsidRDefault="005A4543" w:rsidP="004016DF">
      <w:pPr>
        <w:pStyle w:val="Web"/>
        <w:suppressAutoHyphens w:val="0"/>
        <w:spacing w:before="0" w:after="0" w:line="360" w:lineRule="auto"/>
        <w:jc w:val="both"/>
        <w:rPr>
          <w:lang w:eastAsia="el-GR"/>
        </w:rPr>
      </w:pPr>
    </w:p>
    <w:p w14:paraId="339172FC" w14:textId="77777777" w:rsidR="005A4543" w:rsidRPr="00603F38"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603F38">
        <w:rPr>
          <w:u w:val="single"/>
          <w:lang w:eastAsia="el-GR"/>
        </w:rPr>
        <w:t>Η αντίφαση του ισχύοντος καθεστώτος</w:t>
      </w:r>
    </w:p>
    <w:p w14:paraId="6DF4F327" w14:textId="77777777" w:rsidR="005A4543" w:rsidRPr="004016DF" w:rsidRDefault="005A4543" w:rsidP="004016DF">
      <w:pPr>
        <w:pStyle w:val="Web"/>
        <w:suppressAutoHyphens w:val="0"/>
        <w:spacing w:before="0" w:after="0" w:line="360" w:lineRule="auto"/>
        <w:jc w:val="both"/>
        <w:rPr>
          <w:lang w:eastAsia="el-GR"/>
        </w:rPr>
      </w:pPr>
      <w:r w:rsidRPr="00361AE1">
        <w:rPr>
          <w:b/>
          <w:lang w:eastAsia="el-GR"/>
        </w:rPr>
        <w:t>Η υφιστάμενη ρύθμιση δημιουργεί μία εμφανή κανονιστική αντίφαση</w:t>
      </w:r>
      <w:r w:rsidRPr="004016DF">
        <w:rPr>
          <w:lang w:eastAsia="el-GR"/>
        </w:rPr>
        <w:t>.</w:t>
      </w:r>
    </w:p>
    <w:p w14:paraId="6921158D" w14:textId="77777777" w:rsidR="005A4543" w:rsidRPr="004016DF" w:rsidRDefault="005A4543" w:rsidP="004016DF">
      <w:pPr>
        <w:pStyle w:val="Web"/>
        <w:suppressAutoHyphens w:val="0"/>
        <w:spacing w:before="0" w:after="0" w:line="360" w:lineRule="auto"/>
        <w:jc w:val="both"/>
        <w:rPr>
          <w:lang w:eastAsia="el-GR"/>
        </w:rPr>
      </w:pPr>
      <w:r w:rsidRPr="00361AE1">
        <w:rPr>
          <w:u w:val="single"/>
          <w:lang w:eastAsia="el-GR"/>
        </w:rPr>
        <w:t>Από τη μία πλευρά, η έννομη τάξη ενθαρρύνει</w:t>
      </w:r>
      <w:r w:rsidRPr="004016DF">
        <w:rPr>
          <w:lang w:eastAsia="el-GR"/>
        </w:rPr>
        <w:t xml:space="preserve"> ή ακόμη και επιβάλλει την ενεργειακή αναβάθμιση των κτιρίων, την αποκατάσταση της ασφάλειας των κατασκευών, την εγκατάσταση νέων τεχνολογικών υποδομών και την προσαρμογή τους στις σύγχρονες απαιτήσεις προστασίας του περιβάλλοντος και της δημόσιας ασφάλειας.</w:t>
      </w:r>
    </w:p>
    <w:p w14:paraId="3544C220" w14:textId="77777777" w:rsidR="005A4543" w:rsidRPr="004016DF" w:rsidRDefault="005A4543" w:rsidP="004016DF">
      <w:pPr>
        <w:pStyle w:val="Web"/>
        <w:suppressAutoHyphens w:val="0"/>
        <w:spacing w:before="0" w:after="0" w:line="360" w:lineRule="auto"/>
        <w:jc w:val="both"/>
        <w:rPr>
          <w:lang w:eastAsia="el-GR"/>
        </w:rPr>
      </w:pPr>
      <w:r w:rsidRPr="00361AE1">
        <w:rPr>
          <w:b/>
          <w:lang w:eastAsia="el-GR"/>
        </w:rPr>
        <w:t>Από την άλλη πλευρά, η ίδια έννομη τάξη επιτρέπει οι ίδιες αυτές εργασίες να ματαιώνονται ή να κρίνονται εκ των υστέρων αυθαίρετες, λόγω της μη προσκόμισης δηλώσεων «συναίνεσης»,</w:t>
      </w:r>
      <w:r w:rsidRPr="004016DF">
        <w:rPr>
          <w:lang w:eastAsia="el-GR"/>
        </w:rPr>
        <w:t xml:space="preserve"> ακόμη και όταν οι εργασίες, </w:t>
      </w:r>
      <w:r w:rsidRPr="00987C3A">
        <w:rPr>
          <w:b/>
          <w:lang w:eastAsia="el-GR"/>
        </w:rPr>
        <w:t xml:space="preserve">δεν </w:t>
      </w:r>
      <w:r w:rsidRPr="004016DF">
        <w:rPr>
          <w:lang w:eastAsia="el-GR"/>
        </w:rPr>
        <w:t xml:space="preserve">μεταβάλλουν τον προορισμό των κοινόχρηστων &amp; κοινόκτητων χώρων, </w:t>
      </w:r>
      <w:r w:rsidRPr="00987C3A">
        <w:rPr>
          <w:b/>
          <w:lang w:eastAsia="el-GR"/>
        </w:rPr>
        <w:t>δεν</w:t>
      </w:r>
      <w:r w:rsidRPr="004016DF">
        <w:rPr>
          <w:lang w:eastAsia="el-GR"/>
        </w:rPr>
        <w:t xml:space="preserve"> μεταβάλλουν τον φέροντα οργανισμό του κτιρίου, </w:t>
      </w:r>
      <w:r w:rsidRPr="00987C3A">
        <w:rPr>
          <w:b/>
          <w:lang w:eastAsia="el-GR"/>
        </w:rPr>
        <w:t>δεν</w:t>
      </w:r>
      <w:r w:rsidRPr="004016DF">
        <w:rPr>
          <w:lang w:eastAsia="el-GR"/>
        </w:rPr>
        <w:t xml:space="preserve"> περιορίζουν εμπράγματα δικαιώματα τρίτων και </w:t>
      </w:r>
      <w:r w:rsidRPr="00987C3A">
        <w:rPr>
          <w:b/>
          <w:lang w:eastAsia="el-GR"/>
        </w:rPr>
        <w:t>δεν</w:t>
      </w:r>
      <w:r w:rsidRPr="004016DF">
        <w:rPr>
          <w:lang w:eastAsia="el-GR"/>
        </w:rPr>
        <w:t xml:space="preserve"> δημιουργούν οποιαδήποτε οικονομική επιβάρυνση για τους λοιπούς συνιδιοκτήτες.</w:t>
      </w:r>
    </w:p>
    <w:p w14:paraId="29D821CA" w14:textId="77777777" w:rsidR="005A4543" w:rsidRPr="00E66FB5" w:rsidRDefault="005A4543" w:rsidP="004016DF">
      <w:pPr>
        <w:pStyle w:val="Web"/>
        <w:suppressAutoHyphens w:val="0"/>
        <w:spacing w:before="0" w:after="0" w:line="360" w:lineRule="auto"/>
        <w:jc w:val="both"/>
        <w:rPr>
          <w:b/>
          <w:lang w:eastAsia="el-GR"/>
        </w:rPr>
      </w:pPr>
      <w:r w:rsidRPr="00E66FB5">
        <w:rPr>
          <w:b/>
          <w:lang w:eastAsia="el-GR"/>
        </w:rPr>
        <w:t>Η αντίφαση αυτή δεν υπηρετεί ούτε το δημόσιο συμφέρον ούτε την προστασία της συγκυριότητας.</w:t>
      </w:r>
    </w:p>
    <w:p w14:paraId="639505E4" w14:textId="77777777" w:rsidR="005A4543" w:rsidRPr="004016DF" w:rsidRDefault="005A4543" w:rsidP="004016DF">
      <w:pPr>
        <w:pStyle w:val="Web"/>
        <w:suppressAutoHyphens w:val="0"/>
        <w:spacing w:before="0" w:after="0" w:line="360" w:lineRule="auto"/>
        <w:jc w:val="both"/>
        <w:rPr>
          <w:lang w:eastAsia="el-GR"/>
        </w:rPr>
      </w:pPr>
    </w:p>
    <w:p w14:paraId="670FEEEA" w14:textId="77777777" w:rsidR="005A4543" w:rsidRDefault="005A4543" w:rsidP="00C940D8">
      <w:pPr>
        <w:pStyle w:val="Web"/>
        <w:suppressAutoHyphens w:val="0"/>
        <w:spacing w:before="0" w:after="0" w:line="360" w:lineRule="auto"/>
        <w:rPr>
          <w:u w:val="single"/>
          <w:lang w:eastAsia="el-GR"/>
        </w:rPr>
      </w:pPr>
      <w:r w:rsidRPr="004016DF">
        <w:rPr>
          <w:lang w:eastAsia="el-GR"/>
        </w:rPr>
        <w:t xml:space="preserve">3. </w:t>
      </w:r>
      <w:r w:rsidRPr="00EF4746">
        <w:rPr>
          <w:u w:val="single"/>
          <w:lang w:eastAsia="el-GR"/>
        </w:rPr>
        <w:t xml:space="preserve">Η αναγκαία τροποποίηση του άρθρου 3 της Υπουργικής Απόφασης </w:t>
      </w:r>
    </w:p>
    <w:p w14:paraId="694D8735" w14:textId="77777777" w:rsidR="005A4543" w:rsidRPr="00EF4746" w:rsidRDefault="005A4543" w:rsidP="00C940D8">
      <w:pPr>
        <w:pStyle w:val="Web"/>
        <w:suppressAutoHyphens w:val="0"/>
        <w:spacing w:before="0" w:after="0" w:line="360" w:lineRule="auto"/>
        <w:rPr>
          <w:u w:val="single"/>
          <w:lang w:eastAsia="el-GR"/>
        </w:rPr>
      </w:pPr>
      <w:r w:rsidRPr="00EF4746">
        <w:rPr>
          <w:u w:val="single"/>
          <w:lang w:eastAsia="el-GR"/>
        </w:rPr>
        <w:t>ΥΠΕΝ/ΔΑΟΚΑ/43266/1174/13.5.2020</w:t>
      </w:r>
    </w:p>
    <w:p w14:paraId="5E48F4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Υπό το φως των ανωτέρω, </w:t>
      </w:r>
      <w:r w:rsidRPr="00EF4746">
        <w:rPr>
          <w:b/>
          <w:lang w:eastAsia="el-GR"/>
        </w:rPr>
        <w:t xml:space="preserve">προτείνεται ως βασική νομοθετική επιλογή η κατάργηση της υποχρέωσης προσκόμισης «συναίνεσης» των συνιδιοκτητών ως απαιτούμενου δικαιολογητικού για την έκδοση Έγκρισης Εργασιών Δόμησης Μικρής Κλίμακας </w:t>
      </w:r>
      <w:r w:rsidRPr="004016DF">
        <w:rPr>
          <w:lang w:eastAsia="el-GR"/>
        </w:rPr>
        <w:t>στις περιπτώσεις κατά τις οποίες οι εκτελούμενες εργασίες δεν συνεπάγονται αντικειμενική προσβολή των δικαιωμάτων των λοιπών συνιδιοκτητών.</w:t>
      </w:r>
    </w:p>
    <w:p w14:paraId="2FD094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μεταβολή αυτή αποκαθιστά τη θεσμική αυτοτέλεια της διοικητικής διαδικασίας, περιορίζει τις αδικαιολόγητες καθυστερήσεις, </w:t>
      </w:r>
      <w:proofErr w:type="spellStart"/>
      <w:r w:rsidRPr="004016DF">
        <w:rPr>
          <w:lang w:eastAsia="el-GR"/>
        </w:rPr>
        <w:t>αποσυμφορεί</w:t>
      </w:r>
      <w:proofErr w:type="spellEnd"/>
      <w:r w:rsidRPr="004016DF">
        <w:rPr>
          <w:lang w:eastAsia="el-GR"/>
        </w:rPr>
        <w:t xml:space="preserve"> τις Υπηρεσίες Δόμησης από την έμμεση αξιολόγηση ιδιωτικών διαφορών και διασφαλίζει την αποτελεσματική εφαρμογή των πολιτικών ενεργειακής, τεχνολογικής και λειτουργικής αναβάθμισης του υφιστάμενου κτιριακού αποθέματος.</w:t>
      </w:r>
    </w:p>
    <w:p w14:paraId="6FD50FA7" w14:textId="77777777" w:rsidR="005A4543" w:rsidRPr="00720688" w:rsidRDefault="005A4543" w:rsidP="004016DF">
      <w:pPr>
        <w:pStyle w:val="Web"/>
        <w:suppressAutoHyphens w:val="0"/>
        <w:spacing w:before="0" w:after="0" w:line="360" w:lineRule="auto"/>
        <w:jc w:val="both"/>
        <w:rPr>
          <w:u w:val="single"/>
          <w:lang w:eastAsia="el-GR"/>
        </w:rPr>
      </w:pPr>
    </w:p>
    <w:p w14:paraId="5BC66BC8" w14:textId="77777777" w:rsidR="005A4543" w:rsidRPr="004016DF" w:rsidRDefault="005A4543" w:rsidP="004016DF">
      <w:pPr>
        <w:pStyle w:val="Web"/>
        <w:suppressAutoHyphens w:val="0"/>
        <w:spacing w:before="0" w:after="0" w:line="360" w:lineRule="auto"/>
        <w:jc w:val="both"/>
        <w:rPr>
          <w:lang w:eastAsia="el-GR"/>
        </w:rPr>
      </w:pPr>
      <w:r w:rsidRPr="00720688">
        <w:rPr>
          <w:u w:val="single"/>
          <w:lang w:eastAsia="el-GR"/>
        </w:rPr>
        <w:t>4. Επικουρική</w:t>
      </w:r>
      <w:r w:rsidRPr="004016DF">
        <w:rPr>
          <w:lang w:eastAsia="el-GR"/>
        </w:rPr>
        <w:t xml:space="preserve"> νομοθετική πρόταση</w:t>
      </w:r>
    </w:p>
    <w:p w14:paraId="6621CA12" w14:textId="77777777" w:rsidR="005A4543" w:rsidRPr="004016DF" w:rsidRDefault="005A4543" w:rsidP="004016DF">
      <w:pPr>
        <w:pStyle w:val="Web"/>
        <w:suppressAutoHyphens w:val="0"/>
        <w:spacing w:before="0" w:after="0" w:line="360" w:lineRule="auto"/>
        <w:jc w:val="both"/>
        <w:rPr>
          <w:lang w:eastAsia="el-GR"/>
        </w:rPr>
      </w:pPr>
      <w:r w:rsidRPr="00720688">
        <w:rPr>
          <w:u w:val="single"/>
          <w:lang w:eastAsia="el-GR"/>
        </w:rPr>
        <w:t>Εφόσον ο νομοθέτης δεν επιλέξει την πλήρη κατάργηση της απαίτησης «συναίνεσης »</w:t>
      </w:r>
      <w:r w:rsidRPr="004016DF">
        <w:rPr>
          <w:lang w:eastAsia="el-GR"/>
        </w:rPr>
        <w:t xml:space="preserve"> ως στοιχείου του διοικητικού φακέλου της Έγκρισης Εργασιών Δόμησης Μικρής Κλίμακας, κρίνεται απολύτως αναγκαία η ρητή αναδιατύπωση του άρθρου 3 της υπ’ αριθ. ΥΠΕΝ/ΔΑΟΚΑ/43266/1174/13.5.2020 υπουργικής απόφασης, </w:t>
      </w:r>
      <w:r w:rsidRPr="00720688">
        <w:rPr>
          <w:b/>
          <w:lang w:eastAsia="el-GR"/>
        </w:rPr>
        <w:t>ώστε να προβλεφθεί ότι δεν απαιτείται «συναίνεση» των λοιπών συνιδιοκτητών όταν οι εργασίες αφορούν</w:t>
      </w:r>
      <w:r w:rsidRPr="004016DF">
        <w:rPr>
          <w:lang w:eastAsia="el-GR"/>
        </w:rPr>
        <w:t>:</w:t>
      </w:r>
    </w:p>
    <w:p w14:paraId="3951FC64"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α)</w:t>
      </w:r>
      <w:r w:rsidRPr="004016DF">
        <w:rPr>
          <w:lang w:eastAsia="el-GR"/>
        </w:rPr>
        <w:t xml:space="preserve"> εργασίες που εκτελούνται αποκλειστικά εντός οριζόντιας ιδιοκτησίας ή χώρου </w:t>
      </w:r>
      <w:r w:rsidRPr="00720688">
        <w:rPr>
          <w:b/>
          <w:lang w:eastAsia="el-GR"/>
        </w:rPr>
        <w:t>αποκλειστικής χρήσης</w:t>
      </w:r>
      <w:r w:rsidRPr="004016DF">
        <w:rPr>
          <w:lang w:eastAsia="el-GR"/>
        </w:rPr>
        <w:t xml:space="preserve"> (δώμα, εξώστης, κλπ) ή νομίμως τακτοποιημένου χώρου σε χώρο αποκλειστικής χρήσης, ο οποίος τακτοποιήθηκε χωρίς την «συναίνεση» των συνιδιοκτητών,</w:t>
      </w:r>
    </w:p>
    <w:p w14:paraId="194C58BB"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β)</w:t>
      </w:r>
      <w:r w:rsidRPr="004016DF">
        <w:rPr>
          <w:lang w:eastAsia="el-GR"/>
        </w:rPr>
        <w:t xml:space="preserve"> </w:t>
      </w:r>
      <w:r w:rsidRPr="00720688">
        <w:rPr>
          <w:b/>
          <w:lang w:eastAsia="el-GR"/>
        </w:rPr>
        <w:t>εργασίες αναγκαίες και επιβεβλημένες</w:t>
      </w:r>
      <w:r w:rsidRPr="004016DF">
        <w:rPr>
          <w:lang w:eastAsia="el-GR"/>
        </w:rPr>
        <w:t xml:space="preserve">, άρσης επικινδυνότητας επί κοινοχρήστων και </w:t>
      </w:r>
      <w:proofErr w:type="spellStart"/>
      <w:r w:rsidRPr="004016DF">
        <w:rPr>
          <w:lang w:eastAsia="el-GR"/>
        </w:rPr>
        <w:t>κοινοκτήτων</w:t>
      </w:r>
      <w:proofErr w:type="spellEnd"/>
      <w:r w:rsidRPr="004016DF">
        <w:rPr>
          <w:lang w:eastAsia="el-GR"/>
        </w:rPr>
        <w:t xml:space="preserve"> χώρων συντήρησης, επισκευής ή αποκατάστασης φθορών σύμφωνα με τα άρθρα 788 &amp; 794 Α.Κ.</w:t>
      </w:r>
    </w:p>
    <w:p w14:paraId="20F4AD97"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γ)</w:t>
      </w:r>
      <w:r w:rsidRPr="004016DF">
        <w:rPr>
          <w:lang w:eastAsia="el-GR"/>
        </w:rPr>
        <w:t xml:space="preserve"> εργασίες ή προστασίας της ασφάλειας, της </w:t>
      </w:r>
      <w:proofErr w:type="spellStart"/>
      <w:r w:rsidRPr="004016DF">
        <w:rPr>
          <w:lang w:eastAsia="el-GR"/>
        </w:rPr>
        <w:t>ιδιωτικότητας</w:t>
      </w:r>
      <w:proofErr w:type="spellEnd"/>
      <w:r w:rsidRPr="004016DF">
        <w:rPr>
          <w:lang w:eastAsia="el-GR"/>
        </w:rPr>
        <w:t xml:space="preserve"> και της υγείας των χρηστών, των ζώων συντροφιάς και του κτιρίου,</w:t>
      </w:r>
    </w:p>
    <w:p w14:paraId="65B44169"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δ)</w:t>
      </w:r>
      <w:r w:rsidRPr="004016DF">
        <w:rPr>
          <w:lang w:eastAsia="el-GR"/>
        </w:rPr>
        <w:t xml:space="preserve"> εργασίες ενεργειακής αναβάθμισης, συμπεριλαμβανομένης της εγκατάστασης θερμομόνωσης, αντλιών θερμότητας, φωτοβολταϊκών συστημάτων, ηλιακών συστημάτων, συστημάτων αποθήκευσης ενέργειας και κάθε άλλης τεχνολογίας εξοικονόμησης ενέργειας κ.λ.π,</w:t>
      </w:r>
    </w:p>
    <w:p w14:paraId="4F3E44E4"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ε)</w:t>
      </w:r>
      <w:r w:rsidRPr="004016DF">
        <w:rPr>
          <w:lang w:eastAsia="el-GR"/>
        </w:rPr>
        <w:t xml:space="preserve"> εργασίες τεχνολογικής αναβάθμισης, όπως εγκατάσταση δικτύων οπτικών ινών, τηλεπικοινωνιακών υποδομών, σταθμών φόρτισης ηλεκτρικών οχημάτων, συστημάτων ασφαλείας, αυτοματισμών και λοιπών σύγχρονων ηλεκτρομηχανολογικών εγκαταστάσεων,</w:t>
      </w:r>
    </w:p>
    <w:p w14:paraId="22E5C050" w14:textId="77777777" w:rsidR="005A4543" w:rsidRPr="004016DF" w:rsidRDefault="005A4543" w:rsidP="004016DF">
      <w:pPr>
        <w:pStyle w:val="Web"/>
        <w:suppressAutoHyphens w:val="0"/>
        <w:spacing w:before="0" w:after="0" w:line="360" w:lineRule="auto"/>
        <w:jc w:val="both"/>
        <w:rPr>
          <w:lang w:eastAsia="el-GR"/>
        </w:rPr>
      </w:pPr>
      <w:proofErr w:type="spellStart"/>
      <w:r w:rsidRPr="00720688">
        <w:rPr>
          <w:b/>
          <w:lang w:eastAsia="el-GR"/>
        </w:rPr>
        <w:t>στ</w:t>
      </w:r>
      <w:proofErr w:type="spellEnd"/>
      <w:r w:rsidRPr="00720688">
        <w:rPr>
          <w:b/>
          <w:lang w:eastAsia="el-GR"/>
        </w:rPr>
        <w:t xml:space="preserve">) </w:t>
      </w:r>
      <w:r w:rsidRPr="004016DF">
        <w:rPr>
          <w:lang w:eastAsia="el-GR"/>
        </w:rPr>
        <w:t xml:space="preserve">εγκατάσταση ή αντικατάσταση στοιχείων που εξυπηρετούν την καθημερινή λειτουργία των ιδιοκτησιών, όπως γραμματοκιβώτια, </w:t>
      </w:r>
      <w:proofErr w:type="spellStart"/>
      <w:r w:rsidRPr="004016DF">
        <w:rPr>
          <w:lang w:eastAsia="el-GR"/>
        </w:rPr>
        <w:t>κλειδοθήκες</w:t>
      </w:r>
      <w:proofErr w:type="spellEnd"/>
      <w:r w:rsidRPr="004016DF">
        <w:rPr>
          <w:lang w:eastAsia="el-GR"/>
        </w:rPr>
        <w:t>, θυροτηλεοράσεις, έξυπνα συστήματα πρόσβασης και συναφείς εγκαταστάσεις,</w:t>
      </w:r>
    </w:p>
    <w:p w14:paraId="630F7C9A"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ζ)</w:t>
      </w:r>
      <w:r w:rsidRPr="004016DF">
        <w:rPr>
          <w:lang w:eastAsia="el-GR"/>
        </w:rPr>
        <w:t xml:space="preserve"> τοποθέτηση προστατευτικών ή διαχωριστικών στοιχείων στους χώρους αποκλειστικής χρήσης, σύμφωνα με τις ειδικότερες διατάξεις του παρόντος νόμου,</w:t>
      </w:r>
    </w:p>
    <w:p w14:paraId="642BFAFB"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η)</w:t>
      </w:r>
      <w:r w:rsidRPr="004016DF">
        <w:rPr>
          <w:lang w:eastAsia="el-GR"/>
        </w:rPr>
        <w:t xml:space="preserve"> εργασίες που πραγματοποιούνται </w:t>
      </w:r>
      <w:r w:rsidRPr="00720688">
        <w:rPr>
          <w:b/>
          <w:lang w:eastAsia="el-GR"/>
        </w:rPr>
        <w:t>στα τμήματα των δωμάτων τα οποία βρίσκονται σε υποχώρηση</w:t>
      </w:r>
      <w:r w:rsidRPr="004016DF">
        <w:rPr>
          <w:lang w:eastAsia="el-GR"/>
        </w:rPr>
        <w:t xml:space="preserve"> από την κύρια όψη του κτιρίου και δεν είναι ορατά από κοινόχρηστο χώρο, εφόσον δεν επηρεάζουν τη στατική επάρκεια του κτιρίου ούτε περιορίζουν τα εμπράγματα δικαιώματα των λοιπών συνιδιοκτητών,</w:t>
      </w:r>
    </w:p>
    <w:p w14:paraId="064863A0" w14:textId="77777777" w:rsidR="005A4543" w:rsidRPr="004016DF" w:rsidRDefault="005A4543" w:rsidP="004016DF">
      <w:pPr>
        <w:pStyle w:val="Web"/>
        <w:suppressAutoHyphens w:val="0"/>
        <w:spacing w:before="0" w:after="0" w:line="360" w:lineRule="auto"/>
        <w:jc w:val="both"/>
        <w:rPr>
          <w:lang w:eastAsia="el-GR"/>
        </w:rPr>
      </w:pPr>
      <w:r w:rsidRPr="00720688">
        <w:rPr>
          <w:b/>
          <w:lang w:eastAsia="el-GR"/>
        </w:rPr>
        <w:t>θ)</w:t>
      </w:r>
      <w:r w:rsidRPr="004016DF">
        <w:rPr>
          <w:lang w:eastAsia="el-GR"/>
        </w:rPr>
        <w:t xml:space="preserve"> εργασίες αισθητικής αναβάθμισης των όψεων ή επιμέρους αρχιτεκτονικών στοιχείων, </w:t>
      </w:r>
      <w:r w:rsidRPr="00720688">
        <w:rPr>
          <w:u w:val="single"/>
          <w:lang w:eastAsia="el-GR"/>
        </w:rPr>
        <w:t>όταν αυτές αντικειμενικά βελτιώνουν την εικόνα του κτιρίου</w:t>
      </w:r>
      <w:r w:rsidRPr="00720688">
        <w:rPr>
          <w:b/>
          <w:lang w:eastAsia="el-GR"/>
        </w:rPr>
        <w:t xml:space="preserve">, αντικαθιστούν απαρχαιωμένα ή επικίνδυνα στοιχεία </w:t>
      </w:r>
      <w:r w:rsidRPr="004016DF">
        <w:rPr>
          <w:lang w:eastAsia="el-GR"/>
        </w:rPr>
        <w:t>και δεν προκαλούν ουσιώδη προσβολή των δικαιωμάτων των λοιπών συνιδιοκτητών,</w:t>
      </w:r>
    </w:p>
    <w:p w14:paraId="2222AEF1" w14:textId="77777777" w:rsidR="005A4543" w:rsidRPr="004016DF" w:rsidRDefault="005A4543" w:rsidP="004016DF">
      <w:pPr>
        <w:pStyle w:val="Web"/>
        <w:suppressAutoHyphens w:val="0"/>
        <w:spacing w:before="0" w:after="0" w:line="360" w:lineRule="auto"/>
        <w:jc w:val="both"/>
        <w:rPr>
          <w:lang w:eastAsia="el-GR"/>
        </w:rPr>
      </w:pPr>
      <w:r w:rsidRPr="007E590C">
        <w:rPr>
          <w:b/>
          <w:lang w:eastAsia="el-GR"/>
        </w:rPr>
        <w:lastRenderedPageBreak/>
        <w:t>ι)</w:t>
      </w:r>
      <w:r w:rsidRPr="004016DF">
        <w:rPr>
          <w:lang w:eastAsia="el-GR"/>
        </w:rPr>
        <w:t xml:space="preserve"> κάθε άλλη εργασία που, αποσκοπεί στη συντήρηση, στη λειτουργική αναβάθμιση, στην ασφάλεια, στη υγεία, στην ενεργειακή ή τεχνολογική προσαρμογή του κτιρίου.</w:t>
      </w:r>
    </w:p>
    <w:p w14:paraId="279E27C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όπως: για εργασίες για Προσβασιμότητα ΑμεΑ, το οποίο συνδέεται με το Σύνταγμα και με τη Σύμβαση του ΟΗΕ για τα Δικαιώματα των Ατόμων με Αναπηρία.</w:t>
      </w:r>
    </w:p>
    <w:p w14:paraId="796890B2" w14:textId="77777777" w:rsidR="005A4543" w:rsidRPr="004016DF" w:rsidRDefault="005A4543" w:rsidP="004016DF">
      <w:pPr>
        <w:pStyle w:val="Web"/>
        <w:suppressAutoHyphens w:val="0"/>
        <w:spacing w:before="0" w:after="0" w:line="360" w:lineRule="auto"/>
        <w:jc w:val="both"/>
        <w:rPr>
          <w:lang w:eastAsia="el-GR"/>
        </w:rPr>
      </w:pPr>
    </w:p>
    <w:p w14:paraId="3B83FE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ράμπες, </w:t>
      </w:r>
    </w:p>
    <w:p w14:paraId="51CABF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αναβατόρια, </w:t>
      </w:r>
    </w:p>
    <w:p w14:paraId="6A21406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ανελκυστήρες κατακόρυφης μετακίνησης, </w:t>
      </w:r>
    </w:p>
    <w:p w14:paraId="18B0A462"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t>χειρολισθήρες</w:t>
      </w:r>
      <w:proofErr w:type="spellEnd"/>
      <w:r w:rsidRPr="004016DF">
        <w:rPr>
          <w:lang w:eastAsia="el-GR"/>
        </w:rPr>
        <w:t xml:space="preserve">, </w:t>
      </w:r>
    </w:p>
    <w:p w14:paraId="4B9F0B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αυτόματες θύρες, </w:t>
      </w:r>
    </w:p>
    <w:p w14:paraId="2F95C8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κάθε κατασκευή που επιβάλλεται για την εξυπηρέτηση ατόμων με αναπηρία ή μειωμένη κινητικότητα κλπ</w:t>
      </w:r>
    </w:p>
    <w:p w14:paraId="202AE3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εργασίες για πολιτική προστασία:</w:t>
      </w:r>
    </w:p>
    <w:p w14:paraId="285E77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αντιπυρικές επεμβάσεις, </w:t>
      </w:r>
    </w:p>
    <w:p w14:paraId="4B0E1B3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έξοδοι κινδύνου, </w:t>
      </w:r>
    </w:p>
    <w:p w14:paraId="7737C79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πυροσβεστικές εγκαταστάσεις, </w:t>
      </w:r>
    </w:p>
    <w:p w14:paraId="31F153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συστήματα πυρανίχνευσης, </w:t>
      </w:r>
    </w:p>
    <w:p w14:paraId="122FB9E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αντισεισμικές επεμβάσεις, </w:t>
      </w:r>
    </w:p>
    <w:p w14:paraId="4BFB6D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ενισχύσεις φέροντος οργανισμού,</w:t>
      </w:r>
    </w:p>
    <w:p w14:paraId="07ADECEA" w14:textId="77777777" w:rsidR="005A4543" w:rsidRPr="007E590C" w:rsidRDefault="005A4543" w:rsidP="004016DF">
      <w:pPr>
        <w:pStyle w:val="Web"/>
        <w:suppressAutoHyphens w:val="0"/>
        <w:spacing w:before="0" w:after="0" w:line="360" w:lineRule="auto"/>
        <w:jc w:val="both"/>
        <w:rPr>
          <w:b/>
          <w:lang w:eastAsia="el-GR"/>
        </w:rPr>
      </w:pPr>
      <w:r w:rsidRPr="004016DF">
        <w:rPr>
          <w:lang w:eastAsia="el-GR"/>
        </w:rPr>
        <w:t xml:space="preserve">Σε όλες τις ανωτέρω περιπτώσεις, </w:t>
      </w:r>
      <w:r w:rsidRPr="007E590C">
        <w:rPr>
          <w:b/>
          <w:lang w:eastAsia="el-GR"/>
        </w:rPr>
        <w:t>η εξαίρεση από την απαίτηση «συναίνεσης» εφαρμόζεται υπό την προϋπόθεση ότι οι εργασίες:</w:t>
      </w:r>
    </w:p>
    <w:p w14:paraId="36668D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μεταβάλλουν τον προορισμό των κοινόχρηστων ή κοινόκτητων χώρων, </w:t>
      </w:r>
    </w:p>
    <w:p w14:paraId="1741B0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επηρεάζουν τη στατική επάρκεια ή την ασφάλεια του φέροντος οργανισμού,</w:t>
      </w:r>
    </w:p>
    <w:p w14:paraId="4E2AE1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περιορίζουν την άσκηση των εμπραγμάτων δικαιωμάτων τους, </w:t>
      </w:r>
    </w:p>
    <w:p w14:paraId="5E2390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επηρεάζουν το ιδεατό στερεό</w:t>
      </w:r>
    </w:p>
    <w:p w14:paraId="1563454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E590C">
        <w:rPr>
          <w:b/>
          <w:lang w:eastAsia="el-GR"/>
        </w:rPr>
        <w:t>δεν</w:t>
      </w:r>
      <w:r w:rsidRPr="004016DF">
        <w:rPr>
          <w:lang w:eastAsia="el-GR"/>
        </w:rPr>
        <w:t xml:space="preserve"> συνεπάγονται οικονομική επιβάρυνση των λοιπών συνιδιοκτητών χωρίς ειδική νόμιμη πρόβλεψη, τηρούν τις διατάξεις της πολεοδομικής, περιβαλλοντικής και ειδικής τεχνικής νομοθεσίας. </w:t>
      </w:r>
    </w:p>
    <w:p w14:paraId="1C6622FE" w14:textId="77777777" w:rsidR="005A4543" w:rsidRPr="004016DF" w:rsidRDefault="005A4543" w:rsidP="004016DF">
      <w:pPr>
        <w:pStyle w:val="Web"/>
        <w:suppressAutoHyphens w:val="0"/>
        <w:spacing w:before="0" w:after="0" w:line="360" w:lineRule="auto"/>
        <w:jc w:val="both"/>
        <w:rPr>
          <w:lang w:eastAsia="el-GR"/>
        </w:rPr>
      </w:pPr>
      <w:r w:rsidRPr="007E590C">
        <w:rPr>
          <w:b/>
          <w:lang w:eastAsia="el-GR"/>
        </w:rPr>
        <w:t xml:space="preserve">ΑΛΛΩΣ </w:t>
      </w:r>
      <w:r w:rsidRPr="004016DF">
        <w:rPr>
          <w:lang w:eastAsia="el-GR"/>
        </w:rPr>
        <w:t>και ειδικότερα θα μπορούσε να αναγραφεί με τον ακόλουθο τρόπο:</w:t>
      </w:r>
    </w:p>
    <w:p w14:paraId="15592E76" w14:textId="77777777" w:rsidR="005A4543" w:rsidRPr="003D7E67" w:rsidRDefault="005A4543" w:rsidP="004016DF">
      <w:pPr>
        <w:pStyle w:val="Web"/>
        <w:suppressAutoHyphens w:val="0"/>
        <w:spacing w:before="0" w:after="0" w:line="360" w:lineRule="auto"/>
        <w:jc w:val="both"/>
        <w:rPr>
          <w:u w:val="single"/>
          <w:lang w:eastAsia="el-GR"/>
        </w:rPr>
      </w:pPr>
      <w:r w:rsidRPr="003D7E67">
        <w:rPr>
          <w:u w:val="single"/>
          <w:lang w:eastAsia="el-GR"/>
        </w:rPr>
        <w:t>Η «συναίνεση» των λοιπών συνιδιοκτητών απαιτείται μόνο όταν η προτεινόμενη επέμβαση επιφέρει ουσιώδη και αποδεδειγμένη προσβολή των εμπραγμάτων δικαιωμάτων τους ή μεταβάλλει τον προορισμό και τη λειτουργία των κοινόχρηστων χώρων.</w:t>
      </w:r>
    </w:p>
    <w:p w14:paraId="19582396" w14:textId="77777777" w:rsidR="005A4543" w:rsidRDefault="005A4543" w:rsidP="004016DF">
      <w:pPr>
        <w:pStyle w:val="Web"/>
        <w:suppressAutoHyphens w:val="0"/>
        <w:spacing w:before="0" w:after="0" w:line="360" w:lineRule="auto"/>
        <w:jc w:val="both"/>
        <w:rPr>
          <w:lang w:eastAsia="el-GR"/>
        </w:rPr>
      </w:pPr>
      <w:r w:rsidRPr="003D7E67">
        <w:rPr>
          <w:b/>
          <w:lang w:eastAsia="el-GR"/>
        </w:rPr>
        <w:t>Διαδικασία Έγκρισης</w:t>
      </w:r>
      <w:r w:rsidRPr="004016DF">
        <w:rPr>
          <w:lang w:eastAsia="el-GR"/>
        </w:rPr>
        <w:t xml:space="preserve">: Η λήψη της ανωτέρω «συναίνεσης» χορηγείται με την προβλεπόμενη από τον κανονισμό της πολυκατοικίας ή από τις γενικές διατάξεις πλειοψηφία, κατόπιν </w:t>
      </w:r>
      <w:r w:rsidRPr="004016DF">
        <w:rPr>
          <w:lang w:eastAsia="el-GR"/>
        </w:rPr>
        <w:lastRenderedPageBreak/>
        <w:t>έγγραφης αίτησης του ενδιαφερόμενου ιδιοκτήτη προς τη διαχείριση, στην οποία περιγράφονται πλήρως οι προτεινόμενες εργασίες και τα τεχνικά χαρακτηριστικά τους. Σε περίπτωση άρνησης ή αδικαιολόγητης αδράνειας του διαχειριστή να συγκαλέσει τη γενική συνέλευση επί του αιτήματος, ο ενδιαφερόμενος ιδιοκτήτης δικαιούται να συγκαλέσει μόνος του γενική συνέλευση των συνιδιοκτητών, απευθύνοντας έγγραφη πρόσκληση προς όλους τους συνιδιοκτήτες με ορισμένη ημερομηνία, ώρα και τόπο συνεδρίασης, μέσω email, το οποίο οφείλουν όλοι οι συνιδιοκτήτες να έχουν γνωστοποιήσει, διαφορετικά υποχρεούται να αναρτήσει την πρόσκληση αυτή, στον πίνακα ανακοινώσεων της πολυκατοικίας.</w:t>
      </w:r>
    </w:p>
    <w:p w14:paraId="6559E63D" w14:textId="77777777" w:rsidR="005A4543" w:rsidRPr="004016DF" w:rsidRDefault="005A4543" w:rsidP="004016DF">
      <w:pPr>
        <w:pStyle w:val="Web"/>
        <w:suppressAutoHyphens w:val="0"/>
        <w:spacing w:before="0" w:after="0" w:line="360" w:lineRule="auto"/>
        <w:jc w:val="both"/>
        <w:rPr>
          <w:lang w:eastAsia="el-GR"/>
        </w:rPr>
      </w:pPr>
    </w:p>
    <w:p w14:paraId="44E2AD91" w14:textId="77777777" w:rsidR="005A4543" w:rsidRDefault="005A4543" w:rsidP="004016DF">
      <w:pPr>
        <w:pStyle w:val="Web"/>
        <w:suppressAutoHyphens w:val="0"/>
        <w:spacing w:before="0" w:after="0" w:line="360" w:lineRule="auto"/>
        <w:jc w:val="both"/>
        <w:rPr>
          <w:lang w:eastAsia="el-GR"/>
        </w:rPr>
      </w:pPr>
      <w:r w:rsidRPr="003D7E67">
        <w:rPr>
          <w:b/>
          <w:lang w:eastAsia="el-GR"/>
        </w:rPr>
        <w:t>Αντιμετώπιση Άρνησης Συνιδιοκτητών σε «συναίνεση»:</w:t>
      </w:r>
      <w:r w:rsidRPr="004016DF">
        <w:rPr>
          <w:lang w:eastAsia="el-GR"/>
        </w:rPr>
        <w:t xml:space="preserve"> Ειδικότερα, η άρνηση συνιδιοκτήτη ή συνιδιοκτητών λογίζεται ως καταχρηστική και αντίθετη προς τα χρηστά ήθη και την καλή πίστη (άρθρο 281 ΑΚ) όταν υπερβαίνει τα προφανή όρια που επιβάλλουν η κοινωνική και οικονομική σκοπιμότητα του δικαιώματος, παρεμποδίζοντας αδικαιολόγητα την τεχνική ή ενεργειακή αναβάθμιση και την ομαλή χρήση οριζόντιας ιδιοκτησίας.</w:t>
      </w:r>
    </w:p>
    <w:p w14:paraId="472973BC" w14:textId="77777777" w:rsidR="005A4543" w:rsidRPr="004016DF" w:rsidRDefault="005A4543" w:rsidP="004016DF">
      <w:pPr>
        <w:pStyle w:val="Web"/>
        <w:suppressAutoHyphens w:val="0"/>
        <w:spacing w:before="0" w:after="0" w:line="360" w:lineRule="auto"/>
        <w:jc w:val="both"/>
        <w:rPr>
          <w:lang w:eastAsia="el-GR"/>
        </w:rPr>
      </w:pPr>
    </w:p>
    <w:p w14:paraId="1C49C7E5" w14:textId="77777777" w:rsidR="005A4543" w:rsidRPr="004016DF" w:rsidRDefault="005A4543" w:rsidP="004016DF">
      <w:pPr>
        <w:pStyle w:val="Web"/>
        <w:suppressAutoHyphens w:val="0"/>
        <w:spacing w:before="0" w:after="0" w:line="360" w:lineRule="auto"/>
        <w:jc w:val="both"/>
        <w:rPr>
          <w:lang w:eastAsia="el-GR"/>
        </w:rPr>
      </w:pPr>
      <w:r w:rsidRPr="00F470EF">
        <w:rPr>
          <w:b/>
          <w:lang w:eastAsia="el-GR"/>
        </w:rPr>
        <w:t>Προς επιτάχυνση της επίλυσης της διαφοράς και προ της προσφυγής στη δικαστική οδό</w:t>
      </w:r>
      <w:r w:rsidRPr="004016DF">
        <w:rPr>
          <w:lang w:eastAsia="el-GR"/>
        </w:rPr>
        <w:t xml:space="preserve">, τα μέρη δύνανται να προσφύγουν στον θεσμό της διαμεσολάβησης που προτείνεται με τη δημιουργία του παρόντα νόμο. Σε περίπτωση αποτυχίας και όχι άρνησης συμμετοχής στην εξωδικαστική διαδικασία, ο ενδιαφερόμενος ιδιοκτήτης δικαιούται να απευθυνθεί στο αρμόδιο Μονομελές Πρωτοδικείο, το οποίο, δικάζοντας κατά τη διαδικασία των ασφαλιστικών μέτρων ή της εκούσιας δικαιοδοσίας, </w:t>
      </w:r>
      <w:r w:rsidRPr="00F470EF">
        <w:rPr>
          <w:u w:val="single"/>
          <w:lang w:eastAsia="el-GR"/>
        </w:rPr>
        <w:t xml:space="preserve">δύναται να αναπληρώσει τη </w:t>
      </w:r>
      <w:proofErr w:type="spellStart"/>
      <w:r w:rsidRPr="00F470EF">
        <w:rPr>
          <w:u w:val="single"/>
          <w:lang w:eastAsia="el-GR"/>
        </w:rPr>
        <w:t>λείπουσα</w:t>
      </w:r>
      <w:proofErr w:type="spellEnd"/>
      <w:r w:rsidRPr="00F470EF">
        <w:rPr>
          <w:u w:val="single"/>
          <w:lang w:eastAsia="el-GR"/>
        </w:rPr>
        <w:t xml:space="preserve"> δήλωση βούλησης (συναίνεση) του αρνούμενου συνιδιοκτήτη</w:t>
      </w:r>
      <w:r w:rsidRPr="004016DF">
        <w:rPr>
          <w:lang w:eastAsia="el-GR"/>
        </w:rPr>
        <w:t xml:space="preserve">. </w:t>
      </w:r>
      <w:r w:rsidRPr="005123DE">
        <w:rPr>
          <w:b/>
          <w:lang w:eastAsia="el-GR"/>
        </w:rPr>
        <w:t>Η έλλειψη αποδεδειγμένης, έγγραφης, προσπάθειας εξωδικαστικής επίλυσης της διαφοράς συνεπάγεται το απαράδεκτο της συζήτησης οποιουδήποτε ένδικου βοηθήματος ή μέσου,</w:t>
      </w:r>
      <w:r w:rsidRPr="004016DF">
        <w:rPr>
          <w:lang w:eastAsia="el-GR"/>
        </w:rPr>
        <w:t xml:space="preserve"> ιδίως δε της αγωγής ή της αίτησης ασφαλιστικών μέτρων, ενώπιον των αρμόδιων δικαστηρίων. </w:t>
      </w:r>
    </w:p>
    <w:p w14:paraId="55865270" w14:textId="77777777" w:rsidR="005A4543" w:rsidRPr="004F4A30" w:rsidRDefault="005A4543" w:rsidP="004016DF">
      <w:pPr>
        <w:pStyle w:val="Web"/>
        <w:suppressAutoHyphens w:val="0"/>
        <w:spacing w:before="0" w:after="0" w:line="360" w:lineRule="auto"/>
        <w:jc w:val="both"/>
        <w:rPr>
          <w:u w:val="single"/>
          <w:lang w:eastAsia="el-GR"/>
        </w:rPr>
      </w:pPr>
      <w:r w:rsidRPr="004016DF">
        <w:rPr>
          <w:lang w:eastAsia="el-GR"/>
        </w:rPr>
        <w:t xml:space="preserve">5. </w:t>
      </w:r>
      <w:r w:rsidRPr="004F4A30">
        <w:rPr>
          <w:u w:val="single"/>
          <w:lang w:eastAsia="el-GR"/>
        </w:rPr>
        <w:t>Η έννοια της ουσιώδους προσβολής</w:t>
      </w:r>
    </w:p>
    <w:p w14:paraId="1D15800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την αποφυγή διαφορετικών ερμηνειών προτείνεται να εισαχθεί στον νόμο ορισμός της έννοιας της «ουσιώδους προσβολής».</w:t>
      </w:r>
    </w:p>
    <w:p w14:paraId="5CDCA71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Ως </w:t>
      </w:r>
      <w:r w:rsidRPr="004F4A30">
        <w:rPr>
          <w:u w:val="single"/>
          <w:lang w:eastAsia="el-GR"/>
        </w:rPr>
        <w:t>ουσιώδης προσβολή</w:t>
      </w:r>
      <w:r w:rsidRPr="004016DF">
        <w:rPr>
          <w:lang w:eastAsia="el-GR"/>
        </w:rPr>
        <w:t xml:space="preserve"> νοείται μόνο εκείνη η επέμβαση που επιφέρει πραγματική και αντικειμενικά </w:t>
      </w:r>
      <w:proofErr w:type="spellStart"/>
      <w:r w:rsidRPr="004016DF">
        <w:rPr>
          <w:lang w:eastAsia="el-GR"/>
        </w:rPr>
        <w:t>διαπιστώσιμη</w:t>
      </w:r>
      <w:proofErr w:type="spellEnd"/>
      <w:r w:rsidRPr="004016DF">
        <w:rPr>
          <w:lang w:eastAsia="el-GR"/>
        </w:rPr>
        <w:t xml:space="preserve"> μείωση της δυνατότητας άσκησης των δικαιωμάτων των λοιπών συνιδιοκτητών ή μεταβάλλει ουσιωδώς τη λειτουργία των κοινόχρηστων χώρων.</w:t>
      </w:r>
    </w:p>
    <w:p w14:paraId="1802F97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Ενδεικτικά: </w:t>
      </w:r>
      <w:r w:rsidRPr="004F4A30">
        <w:rPr>
          <w:b/>
          <w:lang w:eastAsia="el-GR"/>
        </w:rPr>
        <w:t>δεν συνιστούν ουσιώδη προσβολή</w:t>
      </w:r>
      <w:r w:rsidRPr="004016DF">
        <w:rPr>
          <w:lang w:eastAsia="el-GR"/>
        </w:rPr>
        <w:t>:</w:t>
      </w:r>
    </w:p>
    <w:p w14:paraId="452846F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μεταβολή της εξωτερικής εμφάνισης του κτιρίου που οδηγεί σε αισθητική ή λειτουργική αναβάθμιση, </w:t>
      </w:r>
    </w:p>
    <w:p w14:paraId="3536F5D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αντικατάσταση παλαιών κατασκευών με νέες ασφαλέστερες, </w:t>
      </w:r>
    </w:p>
    <w:p w14:paraId="188285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εγκατάσταση τεχνικών υποδομών που απαιτούνται για τη σύγχρονη χρήση του κτιρίου, </w:t>
      </w:r>
    </w:p>
    <w:p w14:paraId="624E79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λήψη μέτρων προστασίας της ανθρώπινης ζωής ή της περιουσίας, </w:t>
      </w:r>
    </w:p>
    <w:p w14:paraId="779B5D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επεμβάσεις που εκτελούνται σε μη ορατά τμήματα του κτιρίου χωρίς ουσιώδη επίδραση στη δημόσια εικόνα του (από το επίπεδο του δρόμου). </w:t>
      </w:r>
    </w:p>
    <w:p w14:paraId="1E5E50C4" w14:textId="77777777" w:rsidR="005A4543" w:rsidRPr="004016DF" w:rsidRDefault="005A4543" w:rsidP="004016DF">
      <w:pPr>
        <w:pStyle w:val="Web"/>
        <w:suppressAutoHyphens w:val="0"/>
        <w:spacing w:before="0" w:after="0" w:line="360" w:lineRule="auto"/>
        <w:jc w:val="both"/>
        <w:rPr>
          <w:lang w:eastAsia="el-GR"/>
        </w:rPr>
      </w:pPr>
    </w:p>
    <w:p w14:paraId="234D26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 </w:t>
      </w:r>
      <w:r w:rsidRPr="004F4A30">
        <w:rPr>
          <w:u w:val="single"/>
          <w:lang w:eastAsia="el-GR"/>
        </w:rPr>
        <w:t>Η αρχή της τεχνικής τεκμηρίωσης</w:t>
      </w:r>
    </w:p>
    <w:p w14:paraId="61C238AC" w14:textId="77777777" w:rsidR="005A4543" w:rsidRPr="004F4A30" w:rsidRDefault="005A4543" w:rsidP="004016DF">
      <w:pPr>
        <w:pStyle w:val="Web"/>
        <w:suppressAutoHyphens w:val="0"/>
        <w:spacing w:before="0" w:after="0" w:line="360" w:lineRule="auto"/>
        <w:jc w:val="both"/>
        <w:rPr>
          <w:b/>
          <w:lang w:eastAsia="el-GR"/>
        </w:rPr>
      </w:pPr>
      <w:r w:rsidRPr="004016DF">
        <w:rPr>
          <w:lang w:eastAsia="el-GR"/>
        </w:rPr>
        <w:t xml:space="preserve">Η επίκληση προσβολής των δικαιωμάτων των λοιπών συνιδιοκτητών δεν πρέπει να αρκεί από μόνη της. </w:t>
      </w:r>
      <w:r w:rsidRPr="004F4A30">
        <w:rPr>
          <w:b/>
          <w:lang w:eastAsia="el-GR"/>
        </w:rPr>
        <w:t>Κάθε αντίρρηση που αφορά τεχνικά ζητήματα πρέπει να είναι ειδικά αιτιολογημένη και να συνοδεύεται, όπου απαιτείται, από τεχνική έκθεση αρμόδιου μηχανικού.</w:t>
      </w:r>
    </w:p>
    <w:p w14:paraId="7305183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αόριστη επίκληση «αλλοίωσης» της όψης, υποθετικού κινδύνου ή ενδεχόμενης μελλοντικής ζημίας δεν αρκεί για την παρεμπόδιση της εκτέλεσης νόμιμων εργασιών.</w:t>
      </w:r>
    </w:p>
    <w:p w14:paraId="257FE2B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περίπτωση αντικρουόμενων τεχνικών εκθέσεων εφαρμόζεται η διαδικασία ανεξάρτητης πραγματογνωμοσύνης που προβλέπεται από τον προτεινόμενο Φορέα Εξωδικαστικής Επίλυσης Διαφορών.</w:t>
      </w:r>
    </w:p>
    <w:p w14:paraId="362A0277" w14:textId="77777777" w:rsidR="005A4543" w:rsidRPr="004016DF" w:rsidRDefault="005A4543" w:rsidP="004016DF">
      <w:pPr>
        <w:pStyle w:val="Web"/>
        <w:suppressAutoHyphens w:val="0"/>
        <w:spacing w:before="0" w:after="0" w:line="360" w:lineRule="auto"/>
        <w:jc w:val="both"/>
        <w:rPr>
          <w:lang w:eastAsia="el-GR"/>
        </w:rPr>
      </w:pPr>
    </w:p>
    <w:p w14:paraId="04AD63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7. </w:t>
      </w:r>
      <w:r w:rsidRPr="00C56E1C">
        <w:rPr>
          <w:u w:val="single"/>
          <w:lang w:eastAsia="el-GR"/>
        </w:rPr>
        <w:t>Αναμενόμενα αποτελέσματα</w:t>
      </w:r>
    </w:p>
    <w:p w14:paraId="0AD2D2A8" w14:textId="77777777" w:rsidR="005A4543" w:rsidRPr="004016DF" w:rsidRDefault="005A4543" w:rsidP="004016DF">
      <w:pPr>
        <w:pStyle w:val="Web"/>
        <w:suppressAutoHyphens w:val="0"/>
        <w:spacing w:before="0" w:after="0" w:line="360" w:lineRule="auto"/>
        <w:jc w:val="both"/>
        <w:rPr>
          <w:lang w:eastAsia="el-GR"/>
        </w:rPr>
      </w:pPr>
      <w:r w:rsidRPr="00C56E1C">
        <w:rPr>
          <w:b/>
          <w:lang w:eastAsia="el-GR"/>
        </w:rPr>
        <w:t>Η προτεινόμενη ρύθμιση αναμένεται να περιορίσει δραστικά</w:t>
      </w:r>
      <w:r w:rsidRPr="004016DF">
        <w:rPr>
          <w:lang w:eastAsia="el-GR"/>
        </w:rPr>
        <w:t xml:space="preserve"> τις καταχρηστικές αρνήσεις «συναίνεσης», να ενισχύσει την ασφάλεια δικαίου και να επιτρέψει την ταχεία υλοποίηση εργασιών που είναι αναγκαίες για τη διατήρηση, την αναβάθμιση και τον εκσυγχρονισμό του υφιστάμενου κτιριακού αποθέματος.</w:t>
      </w:r>
    </w:p>
    <w:p w14:paraId="54E823FD" w14:textId="77777777" w:rsidR="005A4543" w:rsidRPr="004016DF" w:rsidRDefault="005A4543" w:rsidP="004016DF">
      <w:pPr>
        <w:pStyle w:val="Web"/>
        <w:suppressAutoHyphens w:val="0"/>
        <w:spacing w:before="0" w:after="0" w:line="360" w:lineRule="auto"/>
        <w:jc w:val="both"/>
        <w:rPr>
          <w:lang w:eastAsia="el-GR"/>
        </w:rPr>
      </w:pPr>
      <w:r w:rsidRPr="00C56E1C">
        <w:rPr>
          <w:b/>
          <w:lang w:eastAsia="el-GR"/>
        </w:rPr>
        <w:t xml:space="preserve">Παράλληλα, διατηρεί πλήρως την προστασία των εμπραγμάτων δικαιωμάτων των λοιπών συνιδιοκτητών </w:t>
      </w:r>
      <w:r w:rsidRPr="004016DF">
        <w:rPr>
          <w:lang w:eastAsia="el-GR"/>
        </w:rPr>
        <w:t>στις περιπτώσεις όπου αυτά πράγματι θίγονται.</w:t>
      </w:r>
    </w:p>
    <w:p w14:paraId="68B97A26" w14:textId="77777777" w:rsidR="005A4543" w:rsidRPr="004016DF" w:rsidRDefault="005A4543" w:rsidP="004016DF">
      <w:pPr>
        <w:pStyle w:val="Web"/>
        <w:suppressAutoHyphens w:val="0"/>
        <w:spacing w:before="0" w:after="0" w:line="360" w:lineRule="auto"/>
        <w:jc w:val="both"/>
        <w:rPr>
          <w:lang w:eastAsia="el-GR"/>
        </w:rPr>
      </w:pPr>
    </w:p>
    <w:p w14:paraId="2E8FEA75" w14:textId="77777777" w:rsidR="005A4543" w:rsidRPr="003D5227" w:rsidRDefault="005A4543" w:rsidP="004016DF">
      <w:pPr>
        <w:pStyle w:val="Web"/>
        <w:suppressAutoHyphens w:val="0"/>
        <w:spacing w:before="0" w:after="0" w:line="360" w:lineRule="auto"/>
        <w:jc w:val="both"/>
        <w:rPr>
          <w:b/>
          <w:lang w:eastAsia="el-GR"/>
        </w:rPr>
      </w:pPr>
      <w:r w:rsidRPr="003D5227">
        <w:rPr>
          <w:b/>
          <w:lang w:eastAsia="el-GR"/>
        </w:rPr>
        <w:t xml:space="preserve">VIII. Η έννοια της επέμβασης στην </w:t>
      </w:r>
      <w:r>
        <w:rPr>
          <w:b/>
          <w:lang w:eastAsia="el-GR"/>
        </w:rPr>
        <w:t>«</w:t>
      </w:r>
      <w:r w:rsidRPr="003D5227">
        <w:rPr>
          <w:b/>
          <w:lang w:eastAsia="el-GR"/>
        </w:rPr>
        <w:t>όψη</w:t>
      </w:r>
      <w:r>
        <w:rPr>
          <w:b/>
          <w:lang w:eastAsia="el-GR"/>
        </w:rPr>
        <w:t>»</w:t>
      </w:r>
      <w:r w:rsidRPr="003D5227">
        <w:rPr>
          <w:b/>
          <w:lang w:eastAsia="el-GR"/>
        </w:rPr>
        <w:t>, η λειτουργική ερμηνεία της και η ανάγκη ειδικής διοικητικής διαδικασίας επίλυσης των σχετικών αμφισβητήσεων</w:t>
      </w:r>
    </w:p>
    <w:p w14:paraId="62225E7F" w14:textId="77777777" w:rsidR="005A4543" w:rsidRPr="004016DF" w:rsidRDefault="005A4543" w:rsidP="004016DF">
      <w:pPr>
        <w:pStyle w:val="Web"/>
        <w:suppressAutoHyphens w:val="0"/>
        <w:spacing w:before="0" w:after="0" w:line="360" w:lineRule="auto"/>
        <w:jc w:val="both"/>
        <w:rPr>
          <w:lang w:eastAsia="el-GR"/>
        </w:rPr>
      </w:pPr>
    </w:p>
    <w:p w14:paraId="5B901FBA" w14:textId="77777777" w:rsidR="005A4543" w:rsidRPr="002C0500" w:rsidRDefault="005A4543" w:rsidP="004016DF">
      <w:pPr>
        <w:pStyle w:val="Web"/>
        <w:suppressAutoHyphens w:val="0"/>
        <w:spacing w:before="0" w:after="0" w:line="360" w:lineRule="auto"/>
        <w:jc w:val="both"/>
        <w:rPr>
          <w:u w:val="single"/>
          <w:lang w:eastAsia="el-GR"/>
        </w:rPr>
      </w:pPr>
      <w:r w:rsidRPr="004016DF">
        <w:rPr>
          <w:lang w:eastAsia="el-GR"/>
        </w:rPr>
        <w:t xml:space="preserve">Η εφαρμογή του δικαίου της οριζόντιας ιδιοκτησίας και των πολεοδομικών κανονισμών έχει αναδείξει </w:t>
      </w:r>
      <w:r w:rsidRPr="00B54C9D">
        <w:rPr>
          <w:b/>
          <w:lang w:eastAsia="el-GR"/>
        </w:rPr>
        <w:t>ως ένα από τα σοβαρότερα πρακτικά και ερμηνευτικά προβλήματα, την απουσία σαφούς νομοθετικού προσδιορισμού της έννοιας της «επέμβασης στην όψη» του κτιρίου</w:t>
      </w:r>
      <w:r w:rsidRPr="004016DF">
        <w:rPr>
          <w:lang w:eastAsia="el-GR"/>
        </w:rPr>
        <w:t xml:space="preserve">. </w:t>
      </w:r>
      <w:r w:rsidRPr="002C0500">
        <w:rPr>
          <w:u w:val="single"/>
          <w:lang w:eastAsia="el-GR"/>
        </w:rPr>
        <w:t>Η έλλειψη συγκεκριμένου ορισμού έχει οδηγήσει σε αποκλίνουσες ερμηνείες από τις Υπηρεσίες Δόμησης, τους μηχανικούς και τα δικαστήρια, με αποτέλεσμα να δημιουργείται σημαντική ανασφάλεια δικαίου και να προκαλούνται συχνές συγκρούσεις μεταξύ συνιδιοκτητών.</w:t>
      </w:r>
    </w:p>
    <w:p w14:paraId="431E0A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Στην πράξη, η έννοια της «επέμβασης στην όψη» χρησιμοποιείται συχνά ως γενική και αόριστη ρήτρα, με συνέπεια να υπάγονται σε αυτήν σχεδόν όλες οι εξωτερικές τεχνικές εργασίες, ανεξαρτήτως της πραγματικής επίδρασής τους στη μορφολογία του κτιρίου. Έτσι, ακόμη και εργασίες που αποσκοπούν αποκλειστικά στη λειτουργική, ενεργειακή ή τεχνολογική αναβάθμιση μιας οριζόντιας ιδιοκτησίας αντιμετωπίζονται ως ουσιώδεις επεμβάσεις στην όψη και θεωρείται ότι απαιτούν προηγούμενη «συναίνεση» των συνιδιοκτητών.</w:t>
      </w:r>
    </w:p>
    <w:p w14:paraId="728581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πρακτική αυτή υπερβαίνει τον σκοπό για τον οποίο θεσπίστηκε η προστασία της όψης. Η προστασία της αρχιτεκτονικής φυσιογνωμίας ενός κτιρίου αποσκοπεί στη διατήρηση των ουσιωδών μορφολογικών χαρακτηριστικών του και όχι στην παρεμπόδιση κάθε τεχνικής προσαρμογής που επιβάλλεται από την εξέλιξη της τεχνολογίας, την ενεργειακή πολιτική ή τις σύγχρονες απαιτήσεις διαβίωσης, ιδιαιτέρως στις παλαιές πολυκατοικίες, οι οποίες πρέπει να συντηρηθούν και αναβαθμιστούν.</w:t>
      </w:r>
    </w:p>
    <w:p w14:paraId="06C603C4" w14:textId="77777777" w:rsidR="005A4543" w:rsidRPr="004016DF" w:rsidRDefault="005A4543" w:rsidP="004016DF">
      <w:pPr>
        <w:pStyle w:val="Web"/>
        <w:suppressAutoHyphens w:val="0"/>
        <w:spacing w:before="0" w:after="0" w:line="360" w:lineRule="auto"/>
        <w:jc w:val="both"/>
        <w:rPr>
          <w:lang w:eastAsia="el-GR"/>
        </w:rPr>
      </w:pPr>
      <w:r w:rsidRPr="00180C30">
        <w:rPr>
          <w:b/>
          <w:lang w:eastAsia="el-GR"/>
        </w:rPr>
        <w:t>Για τον λόγο αυτό προτείνεται η εισαγωγή σαφούς νομοθετικού ορισμού</w:t>
      </w:r>
      <w:r w:rsidRPr="004016DF">
        <w:rPr>
          <w:lang w:eastAsia="el-GR"/>
        </w:rPr>
        <w:t xml:space="preserve">, σύμφωνα με τον οποίο </w:t>
      </w:r>
      <w:r w:rsidRPr="007154D2">
        <w:rPr>
          <w:u w:val="single"/>
          <w:lang w:eastAsia="el-GR"/>
        </w:rPr>
        <w:t xml:space="preserve">ως «επέμβαση στην όψη» νοείται αποκλειστικά κάθε μόνιμη κατασκευαστική επέμβαση που επιφέρει ουσιώδη μεταβολή της μορφολογικής σύνθεσης, της αρχιτεκτονικής φυσιογνωμίας ή των βασικών αισθητικών χαρακτηριστικών </w:t>
      </w:r>
      <w:r w:rsidRPr="007154D2">
        <w:rPr>
          <w:b/>
          <w:u w:val="single"/>
          <w:lang w:eastAsia="el-GR"/>
        </w:rPr>
        <w:t>του κελύφους του κτιρίου</w:t>
      </w:r>
      <w:r w:rsidRPr="004016DF">
        <w:rPr>
          <w:lang w:eastAsia="el-GR"/>
        </w:rPr>
        <w:t>. Αντίθετα, τεχνικές εγκαταστάσεις και εργασίες που δεν αλλοιώνουν ουσιωδώς την αρχιτεκτονική εικόνα του κτιρίου δεν πρέπει να χαρακτηρίζονται ως «επεμβάσεις στην όψη», ακόμη και αν συνεπάγονται περιορισμένες εξωτερικές μεταβολές.</w:t>
      </w:r>
    </w:p>
    <w:p w14:paraId="758B17D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Στο πλαίσιο αυτό, ο νόμος οφείλει να αποσαφηνίσει ότι δεν αποτελούν, κατ' αρχήν, επέμβαση στην όψη εργασίες όπως η εξωτερική θερμομόνωση στον ίδιο χρωματισμό και ύφος, η αντικατάσταση κουφωμάτων, η εγκατάσταση αντλιών θερμότητας, φωτοβολταϊκών συστημάτων, ηλιακών θερμοσιφώνων, μονάδων κλιματισμού, συστημάτων εξαερισμού, σταθμών φόρτισης ηλεκτρικών οχημάτων, πέργκολες και λοιπά στοιχεία σκίασης καθώς και η διέλευση σωληνώσεων, καλωδιώσεων, αεραγωγών και λοιπών ηλεκτρομηχανολογικών υποδομών που είναι αναγκαίες για τη λειτουργία ή την ενεργειακή αναβάθμιση του κτιρίου, υπό την προϋπόθεση ότι τηρούνται οι κανόνες της τεχνικής επιστήμης, δεν θίγεται η στατική επάρκεια, δεν δημιουργείτα</w:t>
      </w:r>
      <w:r>
        <w:rPr>
          <w:lang w:eastAsia="el-GR"/>
        </w:rPr>
        <w:t xml:space="preserve">ι κίνδυνος για την ασφάλεια, </w:t>
      </w:r>
      <w:r w:rsidRPr="004016DF">
        <w:rPr>
          <w:lang w:eastAsia="el-GR"/>
        </w:rPr>
        <w:t>δεν προκαλείται ουσιώδης αισθητική αλλοίωση στο κέ</w:t>
      </w:r>
      <w:r>
        <w:rPr>
          <w:lang w:eastAsia="el-GR"/>
        </w:rPr>
        <w:t>λυφος του κτιρίου και δεν επηρεάζεται το ιδεατό στερεό.</w:t>
      </w:r>
    </w:p>
    <w:p w14:paraId="741EA8A9" w14:textId="77777777" w:rsidR="005A4543" w:rsidRPr="004016DF" w:rsidRDefault="005A4543" w:rsidP="004016DF">
      <w:pPr>
        <w:pStyle w:val="Web"/>
        <w:suppressAutoHyphens w:val="0"/>
        <w:spacing w:before="0" w:after="0" w:line="360" w:lineRule="auto"/>
        <w:jc w:val="both"/>
        <w:rPr>
          <w:lang w:eastAsia="el-GR"/>
        </w:rPr>
      </w:pPr>
      <w:r w:rsidRPr="0076322C">
        <w:rPr>
          <w:u w:val="single"/>
          <w:lang w:eastAsia="el-GR"/>
        </w:rPr>
        <w:t>Ιδιαίτερη σημασία έχει η ρητή αποσαφήνιση της νομικής φύσης της εξωτερικής θερμομόνωσης.</w:t>
      </w:r>
      <w:r w:rsidRPr="004016DF">
        <w:rPr>
          <w:lang w:eastAsia="el-GR"/>
        </w:rPr>
        <w:t xml:space="preserve"> Η αύξηση του πάχους του εξωτερικού κελύφους αποτελεί γεωμετρική μεταβολή της κατασκευής και όχι κατ' ανάγκην μορφολογική αλλοίωση της όψης. Η διάκριση αυτή είναι κρίσιμη, διότι η μαθηματική μεταβολή των διαστάσεων μιας εξωτερικής επιφάνειας δεν συνεπάγεται αυτομάτως μεταβολή της αρχιτεκτονικής φυσιογνωμίας του κτιρίου. Επιπλέον, η </w:t>
      </w:r>
      <w:r w:rsidRPr="004016DF">
        <w:rPr>
          <w:lang w:eastAsia="el-GR"/>
        </w:rPr>
        <w:lastRenderedPageBreak/>
        <w:t xml:space="preserve">ενεργειακή αναβάθμιση των υφιστάμενων οικοδομών πραγματοποιείται αναπόφευκτα σταδιακά, ανάλογα με τις οικονομικές δυνατότητες και τις επιλογές κάθε συνιδιοκτήτη. Η προσωρινή διαφοροποίηση μεταξύ </w:t>
      </w:r>
      <w:proofErr w:type="spellStart"/>
      <w:r w:rsidRPr="004016DF">
        <w:rPr>
          <w:lang w:eastAsia="el-GR"/>
        </w:rPr>
        <w:t>θερμομονωμένων</w:t>
      </w:r>
      <w:proofErr w:type="spellEnd"/>
      <w:r w:rsidRPr="004016DF">
        <w:rPr>
          <w:lang w:eastAsia="el-GR"/>
        </w:rPr>
        <w:t xml:space="preserve"> και μη </w:t>
      </w:r>
      <w:proofErr w:type="spellStart"/>
      <w:r w:rsidRPr="004016DF">
        <w:rPr>
          <w:lang w:eastAsia="el-GR"/>
        </w:rPr>
        <w:t>θερμομονωμένων</w:t>
      </w:r>
      <w:proofErr w:type="spellEnd"/>
      <w:r w:rsidRPr="004016DF">
        <w:rPr>
          <w:lang w:eastAsia="el-GR"/>
        </w:rPr>
        <w:t xml:space="preserve"> τμημάτων δεν μπορεί, από μόνη της, να αποτελεί λόγο απαγόρευσης της επέμβασης.</w:t>
      </w:r>
    </w:p>
    <w:p w14:paraId="57394A83" w14:textId="77777777" w:rsidR="005A4543" w:rsidRPr="004016DF" w:rsidRDefault="005A4543" w:rsidP="004016DF">
      <w:pPr>
        <w:pStyle w:val="Web"/>
        <w:suppressAutoHyphens w:val="0"/>
        <w:spacing w:before="0" w:after="0" w:line="360" w:lineRule="auto"/>
        <w:jc w:val="both"/>
        <w:rPr>
          <w:lang w:eastAsia="el-GR"/>
        </w:rPr>
      </w:pPr>
      <w:r w:rsidRPr="001A5598">
        <w:rPr>
          <w:b/>
          <w:lang w:eastAsia="el-GR"/>
        </w:rPr>
        <w:t>Παράλληλα,</w:t>
      </w:r>
      <w:r w:rsidRPr="004016DF">
        <w:rPr>
          <w:lang w:eastAsia="el-GR"/>
        </w:rPr>
        <w:t xml:space="preserve"> </w:t>
      </w:r>
      <w:r w:rsidRPr="001A5598">
        <w:rPr>
          <w:u w:val="single"/>
          <w:lang w:eastAsia="el-GR"/>
        </w:rPr>
        <w:t>προτείνεται η καθιέρωση λειτουργικής διάκρισης μεταξύ των επιμέρους όψεων του κτιρίου.</w:t>
      </w:r>
      <w:r w:rsidRPr="004016DF">
        <w:rPr>
          <w:lang w:eastAsia="el-GR"/>
        </w:rPr>
        <w:t xml:space="preserve"> Η ισχύουσα πρακτική αντιμετωπίζει όλες τις εξωτερικές επιφάνειες ως ισοδύναμες από πολεοδομική και αισθητική άποψη, χωρίς να λαμβάνει υπόψη τη διαφορετική λειτουργία και σημασία τους.</w:t>
      </w:r>
    </w:p>
    <w:p w14:paraId="4BEC6BD1" w14:textId="77777777" w:rsidR="005A4543" w:rsidRPr="004016DF" w:rsidRDefault="005A4543" w:rsidP="004016DF">
      <w:pPr>
        <w:pStyle w:val="Web"/>
        <w:suppressAutoHyphens w:val="0"/>
        <w:spacing w:before="0" w:after="0" w:line="360" w:lineRule="auto"/>
        <w:jc w:val="both"/>
        <w:rPr>
          <w:lang w:eastAsia="el-GR"/>
        </w:rPr>
      </w:pPr>
      <w:r w:rsidRPr="0075093E">
        <w:rPr>
          <w:b/>
          <w:lang w:eastAsia="el-GR"/>
        </w:rPr>
        <w:t>Η κύρια πρόσοψη προς το δρόμο</w:t>
      </w:r>
      <w:r w:rsidRPr="004016DF">
        <w:rPr>
          <w:lang w:eastAsia="el-GR"/>
        </w:rPr>
        <w:t>, αποτελεί το στοιχείο που διαμορφώνει τη δημόσια εικόνα του κτιρίου και επηρεάζει άμεσα το αστικό περιβάλλον. Για τον λόγο αυτό δικαιολογείται αυξημένο επίπεδο προστασίας ως προς τις επεμβάσεις που επιφέρουν ουσιώδη μεταβολή της αρχιτεκτονικής φυσιογνωμίας της.</w:t>
      </w:r>
    </w:p>
    <w:p w14:paraId="47F0FDCD" w14:textId="77777777" w:rsidR="005A4543" w:rsidRPr="004016DF" w:rsidRDefault="005A4543" w:rsidP="004016DF">
      <w:pPr>
        <w:pStyle w:val="Web"/>
        <w:suppressAutoHyphens w:val="0"/>
        <w:spacing w:before="0" w:after="0" w:line="360" w:lineRule="auto"/>
        <w:jc w:val="both"/>
        <w:rPr>
          <w:lang w:eastAsia="el-GR"/>
        </w:rPr>
      </w:pPr>
      <w:r w:rsidRPr="0075093E">
        <w:rPr>
          <w:b/>
          <w:u w:val="single"/>
          <w:lang w:eastAsia="el-GR"/>
        </w:rPr>
        <w:t>Αντίθετα,</w:t>
      </w:r>
      <w:r w:rsidRPr="0075093E">
        <w:rPr>
          <w:b/>
          <w:lang w:eastAsia="el-GR"/>
        </w:rPr>
        <w:t xml:space="preserve"> οι πλάγιες, οι οπίσθιες και οι εσωτερικές όψεις, καθώς και οι επιφάνειες που δεν είναι ορατές από κοινόχρηστους χώρους, </w:t>
      </w:r>
      <w:r w:rsidRPr="004016DF">
        <w:rPr>
          <w:lang w:eastAsia="el-GR"/>
        </w:rPr>
        <w:t xml:space="preserve">εξυπηρετούν κατά κύριο λόγο λειτουργικές ανάγκες της οικοδομής. Στις επιφάνειες αυτές πρέπει να επιτρέπεται η εγκατάσταση των αναγκαίων τεχνικών υποδομών και η εκτέλεση κάθε εργασίας συντήρησης, επισκευής, ενεργειακής, λειτουργικής και τεχνολογικής αναβάθμισης των οριζόντιων ιδιοκτησιών, </w:t>
      </w:r>
      <w:r w:rsidRPr="00E54272">
        <w:rPr>
          <w:b/>
          <w:lang w:eastAsia="el-GR"/>
        </w:rPr>
        <w:t xml:space="preserve">χωρίς να απαιτείται η «συναίνεση» των λοιπών συνιδιοκτητών, </w:t>
      </w:r>
      <w:r w:rsidRPr="004016DF">
        <w:rPr>
          <w:lang w:eastAsia="el-GR"/>
        </w:rPr>
        <w:t>εφόσον δεν θίγονται η στατική επάρκεια, η ασφάλεια ή η λειτουργία του κτιρίου και δεν περιορίζονται τα εμπράγματα δικαιώματά τους.</w:t>
      </w:r>
    </w:p>
    <w:p w14:paraId="03458941" w14:textId="77777777" w:rsidR="005A4543" w:rsidRPr="004016DF" w:rsidRDefault="005A4543" w:rsidP="004016DF">
      <w:pPr>
        <w:pStyle w:val="Web"/>
        <w:suppressAutoHyphens w:val="0"/>
        <w:spacing w:before="0" w:after="0" w:line="360" w:lineRule="auto"/>
        <w:jc w:val="both"/>
        <w:rPr>
          <w:lang w:eastAsia="el-GR"/>
        </w:rPr>
      </w:pPr>
      <w:r w:rsidRPr="00237306">
        <w:rPr>
          <w:u w:val="single"/>
          <w:lang w:eastAsia="el-GR"/>
        </w:rPr>
        <w:t>Η ίδια αντιμετώπιση πρέπει να ισχύει και για τις επεμβάσεις που πραγματοποιούνται στα τμήματα των δωμάτων τα οποία βρίσκονται σε υποχώρηση από το επίπεδο της κύριας όψης του κτιρίου και δεν είναι ορατά από το επίπεδο του δρόμου</w:t>
      </w:r>
      <w:r w:rsidRPr="004016DF">
        <w:rPr>
          <w:lang w:eastAsia="el-GR"/>
        </w:rPr>
        <w:t>. Στις περιπτώσεις αυτές, η εκτέλεση εργασιών αξιοποίησης, διαμόρφωσης ή εγκατάστασης τεχνικών υποδομών δεν δικαιολογεί την απαίτηση προηγούμενης «συναίνεσης» των λοιπών συνιδιοκτητών, όταν οι εργασίες δεν θίγουν τη στατική επάρκεια, την ασφάλεια ή τα εμπράγματα δικαιώματά τους.</w:t>
      </w:r>
    </w:p>
    <w:p w14:paraId="1DAF25AF" w14:textId="77777777" w:rsidR="005A4543" w:rsidRPr="00076B63" w:rsidRDefault="005A4543" w:rsidP="004016DF">
      <w:pPr>
        <w:pStyle w:val="Web"/>
        <w:suppressAutoHyphens w:val="0"/>
        <w:spacing w:before="0" w:after="0" w:line="360" w:lineRule="auto"/>
        <w:jc w:val="both"/>
        <w:rPr>
          <w:u w:val="single"/>
          <w:lang w:eastAsia="el-GR"/>
        </w:rPr>
      </w:pPr>
      <w:r w:rsidRPr="004016DF">
        <w:rPr>
          <w:lang w:eastAsia="el-GR"/>
        </w:rPr>
        <w:t xml:space="preserve">Περαιτέρω, </w:t>
      </w:r>
      <w:r w:rsidRPr="00076B63">
        <w:rPr>
          <w:b/>
          <w:lang w:eastAsia="el-GR"/>
        </w:rPr>
        <w:t>η έννοια της προστασίας της όψης δεν μπορεί να ερμηνεύεται ως υποχρέωση διατήρησης της αρχικής αρχιτεκτονικής μορφής του κτιρίου ανεξαρτήτως της παλαιότητάς του</w:t>
      </w:r>
      <w:r w:rsidRPr="004016DF">
        <w:rPr>
          <w:lang w:eastAsia="el-GR"/>
        </w:rPr>
        <w:t xml:space="preserve">, των τεχνικών εξελίξεων και των σύγχρονων απαιτήσεων ασφάλειας, λειτουργικότητας και ενεργειακής απόδοσης. </w:t>
      </w:r>
      <w:r w:rsidRPr="00076B63">
        <w:rPr>
          <w:u w:val="single"/>
          <w:lang w:eastAsia="el-GR"/>
        </w:rPr>
        <w:t>Η διατήρηση της αρχικής μορφής ενός κτιρίου δεν αποτελεί αυτοτελή έννομη αξία όταν αυτή συνεπάγεται τη διαιώνιση κατασκευαστικών λύσεων που έχουν καταστεί τεχνικά παρωχημένες, ενεργειακά αναποτελεσματικές ή δεν ανταποκρίνονται πλέον στα ισχύοντα πρότυπα ασφάλειας.</w:t>
      </w:r>
    </w:p>
    <w:p w14:paraId="63455E5A" w14:textId="77777777" w:rsidR="005A4543" w:rsidRPr="00062E8B" w:rsidRDefault="005A4543" w:rsidP="004016DF">
      <w:pPr>
        <w:pStyle w:val="Web"/>
        <w:suppressAutoHyphens w:val="0"/>
        <w:spacing w:before="0" w:after="0" w:line="360" w:lineRule="auto"/>
        <w:jc w:val="both"/>
        <w:rPr>
          <w:b/>
          <w:lang w:eastAsia="el-GR"/>
        </w:rPr>
      </w:pPr>
      <w:r w:rsidRPr="00062E8B">
        <w:rPr>
          <w:b/>
          <w:lang w:eastAsia="el-GR"/>
        </w:rPr>
        <w:t xml:space="preserve">Η ουσιώδης μεταβολή της όψης μιας παλαιάς πολυκατοικίας δεν πρέπει, αφ' </w:t>
      </w:r>
      <w:proofErr w:type="spellStart"/>
      <w:r w:rsidRPr="00062E8B">
        <w:rPr>
          <w:b/>
          <w:lang w:eastAsia="el-GR"/>
        </w:rPr>
        <w:t>εαυτής</w:t>
      </w:r>
      <w:proofErr w:type="spellEnd"/>
      <w:r w:rsidRPr="00062E8B">
        <w:rPr>
          <w:b/>
          <w:lang w:eastAsia="el-GR"/>
        </w:rPr>
        <w:t>, να αντιμετωπίζεται ως στοιχείο που αποκλείει την εκτέλεση μιας επέμβασης</w:t>
      </w:r>
      <w:r w:rsidRPr="004016DF">
        <w:rPr>
          <w:lang w:eastAsia="el-GR"/>
        </w:rPr>
        <w:t xml:space="preserve">. </w:t>
      </w:r>
      <w:r w:rsidRPr="00062E8B">
        <w:rPr>
          <w:u w:val="single"/>
          <w:lang w:eastAsia="el-GR"/>
        </w:rPr>
        <w:t>Αντιθέτως,</w:t>
      </w:r>
      <w:r w:rsidRPr="004016DF">
        <w:rPr>
          <w:lang w:eastAsia="el-GR"/>
        </w:rPr>
        <w:t xml:space="preserve"> όταν </w:t>
      </w:r>
      <w:r w:rsidRPr="004016DF">
        <w:rPr>
          <w:lang w:eastAsia="el-GR"/>
        </w:rPr>
        <w:lastRenderedPageBreak/>
        <w:t xml:space="preserve">η επέμβαση πραγματοποιείται σύμφωνα με τους κανόνες της τεχνικής επιστήμης και </w:t>
      </w:r>
      <w:r w:rsidRPr="00062E8B">
        <w:rPr>
          <w:u w:val="single"/>
          <w:lang w:eastAsia="el-GR"/>
        </w:rPr>
        <w:t xml:space="preserve">αποβλέπει στην σταδιακή αναβάθμιση της ασφάλειας, της αισθητικής, της ενεργειακής απόδοσης ή της λειτουργικότητας του κτιρίου, </w:t>
      </w:r>
      <w:r w:rsidRPr="00062E8B">
        <w:rPr>
          <w:b/>
          <w:lang w:eastAsia="el-GR"/>
        </w:rPr>
        <w:t xml:space="preserve">η μεταβολή της εξωτερικής του εικόνας μπορεί να συνιστά θεμιτή και επιθυμητή αισθητική και λειτουργική αναβάθμιση και όχι </w:t>
      </w:r>
      <w:proofErr w:type="spellStart"/>
      <w:r w:rsidRPr="00062E8B">
        <w:rPr>
          <w:b/>
          <w:lang w:eastAsia="el-GR"/>
        </w:rPr>
        <w:t>απαγορευτέα</w:t>
      </w:r>
      <w:proofErr w:type="spellEnd"/>
      <w:r w:rsidRPr="00062E8B">
        <w:rPr>
          <w:b/>
          <w:lang w:eastAsia="el-GR"/>
        </w:rPr>
        <w:t xml:space="preserve"> αλλοίωση της όψης.</w:t>
      </w:r>
    </w:p>
    <w:p w14:paraId="774180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προσέγγιση αυτή ανταποκρίνεται στη φυσική εξέλιξη του δομημένου περιβάλλοντος. Μεγάλο μέρος του ελληνικού κτιριακού αποθέματος κατασκευάστηκε κατά τις δεκαετίες του 1950 έως και του 1980, σύμφωνα με τα τεχνικά πρότυπα και τις αισθητικές αντιλήψεις της εποχής εκείνης. </w:t>
      </w:r>
      <w:r w:rsidRPr="00326ECE">
        <w:rPr>
          <w:u w:val="single"/>
          <w:lang w:eastAsia="el-GR"/>
        </w:rPr>
        <w:t>Η απαρέγκλιτη διατήρηση των αρχικών κατασκευαστικών επιλογών θα είχε ως συνέπεια τη διατήρηση υλικών, μορφολογικών στοιχείων και τεχνικών λύσεων που σήμερα θεωρούνται ανεπαρκή ή ακόμη και επικίνδυνα</w:t>
      </w:r>
      <w:r w:rsidRPr="004016DF">
        <w:rPr>
          <w:lang w:eastAsia="el-GR"/>
        </w:rPr>
        <w:t>. Χαρακτηριστικό παράδειγμα αποτελούν τα χαμηλά στηθαία και κιγκλιδώματα εξωστών, τα οποία κατασκευάστηκαν σύμφωνα με τις τότε ισχύουσες προδιαγραφές αλλά δεν ανταποκρίνονται πλέον στα σύγχρονα πρότυπα ασφαλείας και έχουν συνδεθεί με σοβαρά ατυχήματα. Αντίστοιχα, η αντικατάσταση παλαιών επενδύσεων όψεων, η ανακατασκευή εξωστών, η τοποθέτηση σύγχρονων συστημάτων σκίασης, η εξωτερική θερμομόνωση, η εγκατάσταση ενεργειακών υποδομών και άλλες αντίστοιχες παρεμβάσεις μεταβάλλουν αναπόφευκτα την εξωτερική εικόνα του κτιρίου, πλην όμως εξυπηρετούν σκοπούς δημοσίου συμφέροντος, προστασίας της ανθρώπινης ζωής, εξοικονόμησης ενέργειας και αναβάθμισης του δομημένου περιβάλλοντος και συνεπώς της αξίας του ιδίου του κτιρίου.</w:t>
      </w:r>
    </w:p>
    <w:p w14:paraId="26FA1DF1" w14:textId="77777777" w:rsidR="005A4543" w:rsidRPr="004016DF" w:rsidRDefault="005A4543" w:rsidP="004016DF">
      <w:pPr>
        <w:pStyle w:val="Web"/>
        <w:suppressAutoHyphens w:val="0"/>
        <w:spacing w:before="0" w:after="0" w:line="360" w:lineRule="auto"/>
        <w:jc w:val="both"/>
        <w:rPr>
          <w:lang w:eastAsia="el-GR"/>
        </w:rPr>
      </w:pPr>
      <w:r w:rsidRPr="00767E58">
        <w:rPr>
          <w:u w:val="single"/>
          <w:lang w:eastAsia="el-GR"/>
        </w:rPr>
        <w:t>Η αντίθετη αντίληψη οδηγεί στη διατήρηση κατασκευαστικών και μορφολογικών επιλογών που ανταποκρίνονταν στις τεχνικές, αισθητικές και κοινωνικές αντιλήψεις προηγούμενων δεκαετιών, χωρίς να λαμβάνει υπόψη ότι τα περισσότερα ελληνικά κτίρια έχουν πλέον ηλικία πενήντα ή και εξήντα ετών</w:t>
      </w:r>
      <w:r w:rsidRPr="004016DF">
        <w:rPr>
          <w:lang w:eastAsia="el-GR"/>
        </w:rPr>
        <w:t>. Η στατική διατήρηση της αρχικής τους εικόνας δεν αποτελεί πάντοτε στοιχείο προστασίας της αρχιτεκτονικής τους αξίας. Σε πολλές περιπτώσεις, αντίθετα, εμποδίζει την ανανέωση, τον εκσυγχρονισμό και την αισθητική τους αναβάθμιση, πλην των διατηρητέων κτιρίων και εντός των παραδοσιακών οικισμών.</w:t>
      </w:r>
    </w:p>
    <w:p w14:paraId="645B7719" w14:textId="77777777" w:rsidR="005A4543" w:rsidRPr="004016DF" w:rsidRDefault="005A4543" w:rsidP="004016DF">
      <w:pPr>
        <w:pStyle w:val="Web"/>
        <w:suppressAutoHyphens w:val="0"/>
        <w:spacing w:before="0" w:after="0" w:line="360" w:lineRule="auto"/>
        <w:jc w:val="both"/>
        <w:rPr>
          <w:lang w:eastAsia="el-GR"/>
        </w:rPr>
      </w:pPr>
      <w:r w:rsidRPr="00113884">
        <w:rPr>
          <w:b/>
          <w:lang w:eastAsia="el-GR"/>
        </w:rPr>
        <w:t>Η σημερινή εφαρμογή της νομοθεσίας οδηγεί συχνά σε ένα προφανές αξιολογικό παράδοξο</w:t>
      </w:r>
      <w:r w:rsidRPr="004016DF">
        <w:rPr>
          <w:lang w:eastAsia="el-GR"/>
        </w:rPr>
        <w:t xml:space="preserve">. </w:t>
      </w:r>
      <w:r w:rsidRPr="00113884">
        <w:rPr>
          <w:u w:val="single"/>
          <w:lang w:eastAsia="el-GR"/>
        </w:rPr>
        <w:t>Η αντικατάσταση παλαιών, οξειδωμένων, φθαρμένων ή ακόμη και επικίνδυνων κατασκευών με σύγχρονες, ασφαλέστερες και αισθητικά αναβαθμισμένες λύσεις αντιμετωπίζεται πολλές φορές ως «αλλοίωση της όψης» του κτιρίου, με αποτέλεσμα να ενεργοποιείται η απαίτηση προηγούμενης «συναίνεσης» των συνιδιοκτητών</w:t>
      </w:r>
      <w:r w:rsidRPr="004016DF">
        <w:rPr>
          <w:lang w:eastAsia="el-GR"/>
        </w:rPr>
        <w:t xml:space="preserve">. </w:t>
      </w:r>
      <w:r w:rsidRPr="00113884">
        <w:rPr>
          <w:b/>
          <w:lang w:eastAsia="el-GR"/>
        </w:rPr>
        <w:t>Αντιθέτως,</w:t>
      </w:r>
      <w:r w:rsidRPr="004016DF">
        <w:rPr>
          <w:lang w:eastAsia="el-GR"/>
        </w:rPr>
        <w:t xml:space="preserve"> </w:t>
      </w:r>
      <w:r w:rsidRPr="00113884">
        <w:rPr>
          <w:u w:val="single"/>
          <w:lang w:eastAsia="el-GR"/>
        </w:rPr>
        <w:t>η διατήρηση κατασκευών που έχουν υποβαθμιστεί από τον χρόνο, παρουσιάζουν εικόνα εγκατάλειψης ή δεν ανταποκρίνονται πλέον στα σύγχρονα πρότυπα ασφάλειας και αισθητικής θεωρείται ότι προστατεύει την όψη του κτιρίου, αποκλειστικά και μόνο επειδή διατηρεί την αρχική του μορφή</w:t>
      </w:r>
      <w:r w:rsidRPr="004016DF">
        <w:rPr>
          <w:lang w:eastAsia="el-GR"/>
        </w:rPr>
        <w:t xml:space="preserve">. </w:t>
      </w:r>
      <w:r w:rsidRPr="0014432A">
        <w:rPr>
          <w:b/>
          <w:lang w:eastAsia="el-GR"/>
        </w:rPr>
        <w:t xml:space="preserve">Η </w:t>
      </w:r>
      <w:r w:rsidRPr="0014432A">
        <w:rPr>
          <w:b/>
          <w:lang w:eastAsia="el-GR"/>
        </w:rPr>
        <w:lastRenderedPageBreak/>
        <w:t>ερμηνευτική αυτή προσέγγιση αντιστρέφει τον πραγματικό σκοπό της νομοθεσίας</w:t>
      </w:r>
      <w:r w:rsidRPr="004016DF">
        <w:rPr>
          <w:lang w:eastAsia="el-GR"/>
        </w:rPr>
        <w:t xml:space="preserve">. Σκοπός της προστασίας της «όψης» δεν είναι η διατήρηση της παλαιότητας ή της αισθητικής υποβάθμισης, αλλά η διασφάλιση της ποιότητας του δομημένου περιβάλλοντος, της ασφάλειας των κατασκευών και της αρχιτεκτονικής αναβάθμισης των κτιρίων. </w:t>
      </w:r>
      <w:r w:rsidRPr="0014432A">
        <w:rPr>
          <w:b/>
          <w:lang w:eastAsia="el-GR"/>
        </w:rPr>
        <w:t>Συνεπώς</w:t>
      </w:r>
      <w:r w:rsidRPr="004016DF">
        <w:rPr>
          <w:lang w:eastAsia="el-GR"/>
        </w:rPr>
        <w:t>, η αντικατάσταση παρωχημένων ή επικίνδυνων στοιχείων με σύγχρονες, τεχνικά άρτιες και αισθητικά ποιοτικότερες κατασκευές δεν πρέπει να αντιμετωπίζεται ως ανεπίτρεπτη αλλοίωση της όψης, αλλά ως θεμιτή και επιθυμητή εξέλιξη της αρχιτεκτονικής φυσιογνωμίας του κτιρίου.</w:t>
      </w:r>
    </w:p>
    <w:p w14:paraId="23F4DE0A" w14:textId="77777777" w:rsidR="005A4543" w:rsidRPr="004016DF" w:rsidRDefault="005A4543" w:rsidP="004016DF">
      <w:pPr>
        <w:pStyle w:val="Web"/>
        <w:suppressAutoHyphens w:val="0"/>
        <w:spacing w:before="0" w:after="0" w:line="360" w:lineRule="auto"/>
        <w:jc w:val="both"/>
        <w:rPr>
          <w:lang w:eastAsia="el-GR"/>
        </w:rPr>
      </w:pPr>
      <w:r w:rsidRPr="0014432A">
        <w:rPr>
          <w:b/>
          <w:lang w:eastAsia="el-GR"/>
        </w:rPr>
        <w:t>Η νέα νομοθετική προσέγγιση πρέπει, επομένως, να μετατοπίσει το αντικείμενο του ελέγχου από την απλή διαπίστωση της μεταβολής της όψης στην αξιολόγηση της ποιότητας της επέμβασης.</w:t>
      </w:r>
      <w:r w:rsidRPr="004016DF">
        <w:rPr>
          <w:lang w:eastAsia="el-GR"/>
        </w:rPr>
        <w:t xml:space="preserve"> </w:t>
      </w:r>
      <w:r w:rsidRPr="0069794F">
        <w:rPr>
          <w:u w:val="single"/>
          <w:lang w:eastAsia="el-GR"/>
        </w:rPr>
        <w:t>Το ζητούμενο δεν είναι εάν η όψη παραμένει αμετάβλητη, αλλά εάν η νέα αρχιτεκτονική λύση αποτελεί αντικειμενική βελτίωση του κτιρίου</w:t>
      </w:r>
      <w:r w:rsidRPr="004016DF">
        <w:rPr>
          <w:lang w:eastAsia="el-GR"/>
        </w:rPr>
        <w:t>, συμβατή με τις αρχές της επιστήμης, της αισθητικής, της πολεοδομικής νομοθεσίας και της προστασίας του δομημένου περιβάλλοντος.</w:t>
      </w:r>
    </w:p>
    <w:p w14:paraId="03F6E4F4" w14:textId="77777777" w:rsidR="005A4543" w:rsidRPr="0069794F" w:rsidRDefault="005A4543" w:rsidP="004016DF">
      <w:pPr>
        <w:pStyle w:val="Web"/>
        <w:suppressAutoHyphens w:val="0"/>
        <w:spacing w:before="0" w:after="0" w:line="360" w:lineRule="auto"/>
        <w:jc w:val="both"/>
        <w:rPr>
          <w:u w:val="single"/>
          <w:lang w:eastAsia="el-GR"/>
        </w:rPr>
      </w:pPr>
      <w:r w:rsidRPr="0069794F">
        <w:rPr>
          <w:u w:val="single"/>
          <w:lang w:eastAsia="el-GR"/>
        </w:rPr>
        <w:t>Υπό το πρίσμα αυτό, ακόμη και επεμβάσεις που μεταβάλλουν ουσιωδώς την αρχική μορφή της όψης μπορούν να είναι απολύτως νόμιμες, όταν αποδεδειγμένα οδηγούν σε αισθητική, λειτουργική, ενεργειακή ή τεχνική αναβάθμιση του κτιρίου και δεν προσβάλλουν συγκεκριμένα δικαιώματα των λοιπών συνιδιοκτητών.</w:t>
      </w:r>
    </w:p>
    <w:p w14:paraId="31BA0469" w14:textId="77777777" w:rsidR="005A4543" w:rsidRPr="0069794F" w:rsidRDefault="005A4543" w:rsidP="004016DF">
      <w:pPr>
        <w:pStyle w:val="Web"/>
        <w:suppressAutoHyphens w:val="0"/>
        <w:spacing w:before="0" w:after="0" w:line="360" w:lineRule="auto"/>
        <w:jc w:val="both"/>
        <w:rPr>
          <w:b/>
          <w:lang w:eastAsia="el-GR"/>
        </w:rPr>
      </w:pPr>
      <w:r w:rsidRPr="0069794F">
        <w:rPr>
          <w:b/>
          <w:lang w:eastAsia="el-GR"/>
        </w:rPr>
        <w:t xml:space="preserve">Αυτό μεταφέρει το δίκαιο της οριζόντιας ιδιοκτησίας από μια λογική συντήρησης του παρελθόντος σε μια λογική ποιοτικής εξέλιξης του κτιρίου. </w:t>
      </w:r>
    </w:p>
    <w:p w14:paraId="48480A9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Περαιτέρω, η έννοια της προστασίας της «όψης» δεν μπορεί να ερμηνεύεται ως υποχρέωση διατήρησης της αρχικής αρχιτεκτονικής μορφής του κτιρίου ανεξαρτήτως της παλαιότητάς του, των τεχνικών εξελίξεων και των σύγχρονων απαιτήσεων ασφάλειας, λειτουργικότητας και ενεργειακής απόδοσης. Η διατήρηση της αρχικής μορφής ενός κτιρίου δεν αποτελεί αυτοτελή έννομη αξία όταν αυτή συνεπάγεται τη διαιώνιση κατασκευαστικών λύσεων που έχουν καταστεί τεχνικά παρωχημένες, ενεργειακά αναποτελεσματικές ή δεν ανταποκρίνονται πλέον στα ισχύοντα πρότυπα ασφάλειας.</w:t>
      </w:r>
    </w:p>
    <w:p w14:paraId="0ECAD930" w14:textId="77777777" w:rsidR="005A4543" w:rsidRPr="0069794F" w:rsidRDefault="005A4543" w:rsidP="004016DF">
      <w:pPr>
        <w:pStyle w:val="Web"/>
        <w:suppressAutoHyphens w:val="0"/>
        <w:spacing w:before="0" w:after="0" w:line="360" w:lineRule="auto"/>
        <w:jc w:val="both"/>
        <w:rPr>
          <w:u w:val="single"/>
          <w:lang w:eastAsia="el-GR"/>
        </w:rPr>
      </w:pPr>
      <w:r w:rsidRPr="004016DF">
        <w:rPr>
          <w:lang w:eastAsia="el-GR"/>
        </w:rPr>
        <w:t xml:space="preserve">Χαρακτηριστικά παραδείγματα αποτελούν οι επεμβάσεις θερμομόνωσης των όψεων, η αντικατάσταση παλαιών ξύλινων κουφωμάτων κατασκευής των δεκαετιών του 1960 και του 1970, τα οποία δεν πληρούν πλέον στοιχειώδεις απαιτήσεις θερμομόνωσης, </w:t>
      </w:r>
      <w:proofErr w:type="spellStart"/>
      <w:r w:rsidRPr="004016DF">
        <w:rPr>
          <w:lang w:eastAsia="el-GR"/>
        </w:rPr>
        <w:t>αεροστεγανότητας</w:t>
      </w:r>
      <w:proofErr w:type="spellEnd"/>
      <w:r w:rsidRPr="004016DF">
        <w:rPr>
          <w:lang w:eastAsia="el-GR"/>
        </w:rPr>
        <w:t xml:space="preserve"> και ενεργειακής απόδοσης, η αντικατάσταση παρωχημένων φωτιστικών σωμάτων με σύγχρονα ενεργειακά αποδοτικά συστήματα φωτισμού, καθώς και η αντικατάσταση παλαιών κιγκλιδωμάτων εξωστών και δωμάτων, τα οποία δεν ανταποκρίνονται πλέον στις σύγχρονες προδιαγραφές ασφάλειας και προστασίας των χρηστών. Παρά το γεγονός ότι οι επεμβάσεις αυτές δεν αποσκοπούν στην αυθαίρετη μεταβολή της αρχιτεκτονικής φυσιογνωμίας του κτιρίου, αλλά στη </w:t>
      </w:r>
      <w:r w:rsidRPr="004016DF">
        <w:rPr>
          <w:lang w:eastAsia="el-GR"/>
        </w:rPr>
        <w:lastRenderedPageBreak/>
        <w:t xml:space="preserve">βελτίωση της ασφάλειας, της λειτουργικότητας, της ενεργειακής απόδοσης και της αισθητικής του ποιότητας, η εφαρμογή του ισχύοντος πλαισίου οδηγεί συχνά στην αδυναμία υλοποίησής τους, αποκλειστικά λόγω της μη επίτευξης της απαιτούμενης «συναίνεσης των συνιδιοκτητών». </w:t>
      </w:r>
      <w:r w:rsidRPr="0069794F">
        <w:rPr>
          <w:u w:val="single"/>
          <w:lang w:eastAsia="el-GR"/>
        </w:rPr>
        <w:t>Κατ' αποτέλεσμα, η έννομη τάξη καταλήγει να διατηρεί υποχρεωτικά ξεπερασμένες και τεχνικά ανεπαρκείς κατασκευές</w:t>
      </w:r>
      <w:r w:rsidRPr="004016DF">
        <w:rPr>
          <w:lang w:eastAsia="el-GR"/>
        </w:rPr>
        <w:t xml:space="preserve">, </w:t>
      </w:r>
      <w:r w:rsidRPr="0069794F">
        <w:rPr>
          <w:b/>
          <w:lang w:eastAsia="el-GR"/>
        </w:rPr>
        <w:t>οι οποίες δεν ανταποκρίνονται πλέον στα σύγχρονα πρότυπα ασφάλειας, ενεργειακής απόδοσης και βιώσιμης δόμησης,</w:t>
      </w:r>
      <w:r w:rsidRPr="004016DF">
        <w:rPr>
          <w:lang w:eastAsia="el-GR"/>
        </w:rPr>
        <w:t xml:space="preserve"> </w:t>
      </w:r>
      <w:r w:rsidRPr="0069794F">
        <w:rPr>
          <w:u w:val="single"/>
          <w:lang w:eastAsia="el-GR"/>
        </w:rPr>
        <w:t>ενώ ταυτόχρονα αποτρέπει επεμβάσεις που υπηρετούν τόσο το ιδιωτικό συμφέρον του ιδιοκτήτη όσο και το ευρύτερο δημόσιο συμφέρον της προστασίας και αναβάθμισης του εθνικού κτιριακού αποθέματος.</w:t>
      </w:r>
    </w:p>
    <w:p w14:paraId="16FABEDD" w14:textId="77777777" w:rsidR="005A4543" w:rsidRPr="004016DF" w:rsidRDefault="005A4543" w:rsidP="004016DF">
      <w:pPr>
        <w:pStyle w:val="Web"/>
        <w:suppressAutoHyphens w:val="0"/>
        <w:spacing w:before="0" w:after="0" w:line="360" w:lineRule="auto"/>
        <w:jc w:val="both"/>
        <w:rPr>
          <w:lang w:eastAsia="el-GR"/>
        </w:rPr>
      </w:pPr>
      <w:r w:rsidRPr="00066190">
        <w:rPr>
          <w:b/>
          <w:lang w:eastAsia="el-GR"/>
        </w:rPr>
        <w:t>Κατά συνέπεια, το κριτήριο της νομιμότητας δεν πρέπει να ταυτίζεται με τη μη μεταβολή της όψης, αλλά με την αντικειμενική αξιολόγηση του αποτελέσματος της επέμβασης</w:t>
      </w:r>
      <w:r w:rsidRPr="004016DF">
        <w:rPr>
          <w:lang w:eastAsia="el-GR"/>
        </w:rPr>
        <w:t>. Εκείνο που πρέπει να εξετάζεται είναι εάν η μεταβολή υποβαθμίζει ή, αντιθέτως, αναβαθμίζει αισθητικά και λειτουργικά το κτίριο, εάν συμμορφώνεται προς τους κανόνες της τεχνικής επιστήμης και της πολεοδομικής νομοθεσίας και εάν θίγει συγκεκριμένα δικαιώματα των λοιπών συνιδιοκτητών. Η απλή διαφοροποίηση της αρχικής μορφής του κτιρίου, μετά την πάροδο πολλών δεκαετιών από την κατασκευή του, δεν μπορεί να αποτελεί αυτοτελή λόγο απαγόρευσης μιας επέμβασης ούτε να δικαιολογεί την απαίτηση προηγούμενης «συναίνεσης» των συνιδιοκτητών.</w:t>
      </w:r>
    </w:p>
    <w:p w14:paraId="2C78CF25" w14:textId="77777777" w:rsidR="005A4543" w:rsidRDefault="005A4543" w:rsidP="004016DF">
      <w:pPr>
        <w:pStyle w:val="Web"/>
        <w:suppressAutoHyphens w:val="0"/>
        <w:spacing w:before="0" w:after="0" w:line="360" w:lineRule="auto"/>
        <w:jc w:val="both"/>
        <w:rPr>
          <w:lang w:eastAsia="el-GR"/>
        </w:rPr>
      </w:pPr>
      <w:r w:rsidRPr="00066190">
        <w:rPr>
          <w:b/>
          <w:lang w:eastAsia="el-GR"/>
        </w:rPr>
        <w:t>Η μέχρι σήμερα πρακτική έχει αναδείξει ότι η επίκληση της ανάγκης «συναίνεσης» χρησιμοποιείται συχνά όχι για την προστασία της αρχιτεκτονικής φυσιογνωμίας του κτιρίου, αλλά ως μέσο παρεμπόδισης της αξιοποίησης της ιδιοκτησίας και της εκτέλεσης νόμιμων εργασιών συντήρησης, ενεργειακής αναβάθμισης ή τεχνολογικού εκσυγχρονισμού</w:t>
      </w:r>
      <w:r w:rsidRPr="004016DF">
        <w:rPr>
          <w:lang w:eastAsia="el-GR"/>
        </w:rPr>
        <w:t>.</w:t>
      </w:r>
    </w:p>
    <w:p w14:paraId="31AF94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915C2D">
        <w:rPr>
          <w:u w:val="single"/>
          <w:lang w:eastAsia="el-GR"/>
        </w:rPr>
        <w:t>Ένα σύγχρονο νομοθετικό πλαίσιο οφείλει</w:t>
      </w:r>
      <w:r w:rsidRPr="004016DF">
        <w:rPr>
          <w:lang w:eastAsia="el-GR"/>
        </w:rPr>
        <w:t xml:space="preserve"> να στηρίζεται σε αντικειμενικά και ελέγξιμα κριτήρια πραγματικής προσβολής της όψης και όχι στην αφηρημένη ή προσχηματική επίκληση αισθητικών λόγων, όταν η επέμβαση δεν είναι αντιληπτή από τον δημόσιο χώρο και δεν μεταβάλλει ουσιωδώς την εξωτερική εικόνα του κτιρίου.</w:t>
      </w:r>
    </w:p>
    <w:p w14:paraId="37DC5A8E" w14:textId="77777777" w:rsidR="005A4543" w:rsidRPr="004016DF" w:rsidRDefault="005A4543" w:rsidP="004016DF">
      <w:pPr>
        <w:pStyle w:val="Web"/>
        <w:suppressAutoHyphens w:val="0"/>
        <w:spacing w:before="0" w:after="0" w:line="360" w:lineRule="auto"/>
        <w:jc w:val="both"/>
        <w:rPr>
          <w:lang w:eastAsia="el-GR"/>
        </w:rPr>
      </w:pPr>
      <w:r w:rsidRPr="00915C2D">
        <w:rPr>
          <w:u w:val="single"/>
          <w:lang w:eastAsia="el-GR"/>
        </w:rPr>
        <w:t xml:space="preserve">Για λόγους εύρυθμης διοίκησης της συνιδιοκτησίας, προτείνεται πριν από την εκτέλεση των εργασιών </w:t>
      </w:r>
      <w:r w:rsidRPr="004016DF">
        <w:rPr>
          <w:lang w:eastAsia="el-GR"/>
        </w:rPr>
        <w:t>να προβλέπεται υποχρέωση έγγραφης ενημέρωσης του διαχειριστή. Εάν ο διαχειριστής δεν απαντήσει εντός δέκα (10) ημερών από την παραλαβή του σχετικού αιτήματος, η επέμβαση θα μπορεί να πραγματοποιείται, εφαρμόζοντας κατ' αναλογία τη λογική του άρθρου 127 του ν. 4495/2017, χωρίς να απαιτείται απόφαση της γενικής συνέλευσης ή άλλη μορφή ««συναίνεσης».</w:t>
      </w:r>
    </w:p>
    <w:p w14:paraId="1B8AC318" w14:textId="77777777" w:rsidR="005A4543" w:rsidRPr="00915C2D" w:rsidRDefault="005A4543" w:rsidP="004016DF">
      <w:pPr>
        <w:pStyle w:val="Web"/>
        <w:suppressAutoHyphens w:val="0"/>
        <w:spacing w:before="0" w:after="0" w:line="360" w:lineRule="auto"/>
        <w:jc w:val="both"/>
        <w:rPr>
          <w:u w:val="single"/>
          <w:lang w:eastAsia="el-GR"/>
        </w:rPr>
      </w:pPr>
      <w:r w:rsidRPr="00915C2D">
        <w:rPr>
          <w:u w:val="single"/>
          <w:lang w:eastAsia="el-GR"/>
        </w:rPr>
        <w:t xml:space="preserve">Η μεταρρύθμιση, όμως, δεν μπορεί να εξαντληθεί στην αναδιατύπωση των ουσιαστικών κανόνων. Η εμπειρία έχει αποδείξει ότι σημαντικός αριθμός διαφορών οφείλεται όχι στην τεχνική </w:t>
      </w:r>
      <w:r w:rsidRPr="00915C2D">
        <w:rPr>
          <w:u w:val="single"/>
          <w:lang w:eastAsia="el-GR"/>
        </w:rPr>
        <w:lastRenderedPageBreak/>
        <w:t>φύση των επεμβάσεων αλλά στις διαφορετικές ερμηνευτικές προσεγγίσεις των διοικητικών αρχών και των μηχανικών ως προς την εφαρμογή της πολεοδομικής νομοθεσίας.</w:t>
      </w:r>
    </w:p>
    <w:p w14:paraId="356B2A77" w14:textId="77777777" w:rsidR="005A4543" w:rsidRPr="00915C2D" w:rsidRDefault="005A4543" w:rsidP="004016DF">
      <w:pPr>
        <w:pStyle w:val="Web"/>
        <w:suppressAutoHyphens w:val="0"/>
        <w:spacing w:before="0" w:after="0" w:line="360" w:lineRule="auto"/>
        <w:jc w:val="both"/>
        <w:rPr>
          <w:u w:val="single"/>
          <w:lang w:eastAsia="el-GR"/>
        </w:rPr>
      </w:pPr>
      <w:r w:rsidRPr="00915C2D">
        <w:rPr>
          <w:b/>
          <w:lang w:eastAsia="el-GR"/>
        </w:rPr>
        <w:t>Για τον λόγο αυτό προτείνεται η αξιοποίηση του ήδη υφιστάμενου θεσμού των Συμβουλίων Πολεοδομικών Θεμάτων και Αμφισβητήσεων (ΣΥΠΟΘΑ</w:t>
      </w:r>
      <w:r w:rsidRPr="004016DF">
        <w:rPr>
          <w:lang w:eastAsia="el-GR"/>
        </w:rPr>
        <w:t xml:space="preserve">), με τη σύσταση ειδικού τμήματος αρμόδιου για την ταχεία επίλυση των διαφορών που αφορούν την εφαρμογή των διατάξεων του παρόντος νόμου. </w:t>
      </w:r>
      <w:r w:rsidRPr="00915C2D">
        <w:rPr>
          <w:u w:val="single"/>
          <w:lang w:eastAsia="el-GR"/>
        </w:rPr>
        <w:t>Το ειδικό αυτό τμήμα θα αποφαίνεται, μέσα σε σύντομη και αποκλειστική προθεσμία, επί ζητημάτων όπως ο χαρακτηρισμός μιας εργασίας ως επέμβασης ή μη στην όψη, η αναγκαιότητα «συναίνεσης», η συμβατότητα τεχνικών επεμβάσεων με την πολεοδομική νομοθεσία και κάθε άλλο ερμηνευτικό ζήτημα που εμποδίζει την πραγματοποίηση νόμιμων εργασιών.</w:t>
      </w:r>
    </w:p>
    <w:p w14:paraId="6B48DA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Λόγω της σύνθετης φύσης των υποθέσεων αυτών, το ειδικό τμήμα θα πρέπει να στελεχώνεται όχι μόνο από έμπειρους μηχανικούς αλλά και από νομικούς με εξειδίκευση στο διοικητικό, πολεοδομικό και εμπράγματο δίκαιο. Η διεπιστημονική αυτή σύνθεση θα εξασφαλίζει ότι οι αποφάσεις του στηρίζονται τόσο στην τεχνική όσο και στη νομική αξιολόγηση των πραγματικών περιστατικών, συμβάλλοντας στην ενιαία εφαρμογή της νομοθεσίας.</w:t>
      </w:r>
    </w:p>
    <w:p w14:paraId="64EB38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αποφάσεις του ειδικού τμήματος θα πρέπει να δεσμεύουν τις Υπηρεσίες Δόμησης ως προς την εφαρμογή της πολεοδομικής νομοθεσίας, χωρίς να θίγεται η αρμοδιότητα των πολιτικών δικαστηρίων να επιλύουν διαφορές ιδιωτικού δικαίου ή να κρίνουν ζητήματα προσβολής εμπραγμάτων δικαιωμάτων.</w:t>
      </w:r>
    </w:p>
    <w:p w14:paraId="2EE45F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 τις προτεινόμενες ρυθμίσεις η έννοια της «επέμβασης στην όψη» αποκτά σαφές και αντικειμενικό περιεχόμενο, προσαρμοσμένο στις σύγχρονες τεχνικές, ενεργειακές και περιβαλλοντικές απαιτήσεις. Παράλληλα, η καθιέρωση εξειδικευμένου και ταχύρρυθμου διοικητικού μηχανισμού επίλυσης των σχετικών αμφισβητήσεων ενισχύει την ασφάλεια δικαίου, περιορίζει τις αποκλίνουσες διοικητικές πρακτικές και αποτρέπει την καταχρηστική επίκληση της προστασίας της όψης ως μέσου παρεμπόδισης της νόμιμης άσκησης του δικαιώματος ιδιοκτησίας. Η προτεινόμενη ρύθμιση επιτυγχάνει έτσι μία εύλογη ισορροπία μεταξύ της προστασίας της αρχιτεκτονικής φυσιογνωμίας των κτιρίων, της ενεργειακής και τεχνολογικής τους αναβάθμισης, της αποτελεσματικής διοίκησης της συνιδιοκτησίας και της συνταγματικής προστασίας της ιδιοκτησίας. </w:t>
      </w:r>
    </w:p>
    <w:p w14:paraId="0A2C830E" w14:textId="77777777" w:rsidR="005A4543" w:rsidRPr="00303057" w:rsidRDefault="005A4543" w:rsidP="004016DF">
      <w:pPr>
        <w:pStyle w:val="Web"/>
        <w:suppressAutoHyphens w:val="0"/>
        <w:spacing w:before="0" w:after="0" w:line="360" w:lineRule="auto"/>
        <w:jc w:val="both"/>
        <w:rPr>
          <w:b/>
          <w:lang w:eastAsia="el-GR"/>
        </w:rPr>
      </w:pPr>
      <w:r w:rsidRPr="00303057">
        <w:rPr>
          <w:b/>
          <w:lang w:eastAsia="el-GR"/>
        </w:rPr>
        <w:t>Το προστατευόμενο έννομο αγαθό δεν είναι η ακινησία της όψης, αλλά η ποιοτική, ασφαλής και λειτουργική εξέλιξη του κτιρίου.</w:t>
      </w:r>
    </w:p>
    <w:p w14:paraId="68AC6FFF" w14:textId="77777777" w:rsidR="005A4543" w:rsidRPr="004016DF" w:rsidRDefault="005A4543" w:rsidP="004016DF">
      <w:pPr>
        <w:pStyle w:val="Web"/>
        <w:suppressAutoHyphens w:val="0"/>
        <w:spacing w:before="0" w:after="0" w:line="360" w:lineRule="auto"/>
        <w:jc w:val="both"/>
        <w:rPr>
          <w:lang w:eastAsia="el-GR"/>
        </w:rPr>
      </w:pPr>
    </w:p>
    <w:p w14:paraId="3A518784" w14:textId="77777777" w:rsidR="005A4543" w:rsidRPr="004016DF" w:rsidRDefault="005A4543" w:rsidP="004016DF">
      <w:pPr>
        <w:pStyle w:val="Web"/>
        <w:suppressAutoHyphens w:val="0"/>
        <w:spacing w:before="0" w:after="0" w:line="360" w:lineRule="auto"/>
        <w:jc w:val="both"/>
        <w:rPr>
          <w:lang w:eastAsia="el-GR"/>
        </w:rPr>
      </w:pPr>
      <w:r w:rsidRPr="00303057">
        <w:rPr>
          <w:u w:val="single"/>
          <w:lang w:eastAsia="el-GR"/>
        </w:rPr>
        <w:t>Θα πρότεινα μία νέα νομοθετική αρχή</w:t>
      </w:r>
      <w:r w:rsidRPr="004016DF">
        <w:rPr>
          <w:lang w:eastAsia="el-GR"/>
        </w:rPr>
        <w:t xml:space="preserve"> ότι:</w:t>
      </w:r>
    </w:p>
    <w:p w14:paraId="64C8B2C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 Η «ουσιώδης» μεταβολή της όψης μόνον, </w:t>
      </w:r>
      <w:r w:rsidRPr="00BD3A63">
        <w:rPr>
          <w:u w:val="single"/>
          <w:lang w:eastAsia="el-GR"/>
        </w:rPr>
        <w:t>του κελύφους</w:t>
      </w:r>
      <w:r w:rsidRPr="004016DF">
        <w:rPr>
          <w:lang w:eastAsia="el-GR"/>
        </w:rPr>
        <w:t xml:space="preserve"> και </w:t>
      </w:r>
      <w:r w:rsidRPr="00BD3A63">
        <w:rPr>
          <w:u w:val="single"/>
          <w:lang w:eastAsia="el-GR"/>
        </w:rPr>
        <w:t>των κιγκλιδωμάτων μιας παλαιάς πολυκατοικίας</w:t>
      </w:r>
      <w:r w:rsidRPr="004016DF">
        <w:rPr>
          <w:lang w:eastAsia="el-GR"/>
        </w:rPr>
        <w:t xml:space="preserve"> δεν πρέπει, αφ' </w:t>
      </w:r>
      <w:proofErr w:type="spellStart"/>
      <w:r w:rsidRPr="004016DF">
        <w:rPr>
          <w:lang w:eastAsia="el-GR"/>
        </w:rPr>
        <w:t>εαυτής</w:t>
      </w:r>
      <w:proofErr w:type="spellEnd"/>
      <w:r w:rsidRPr="004016DF">
        <w:rPr>
          <w:lang w:eastAsia="el-GR"/>
        </w:rPr>
        <w:t xml:space="preserve">, να αντιμετωπίζεται ως στοιχείο που αποκλείει την εκτέλεση μιας επέμβασης χωρίς «συναίνεση». </w:t>
      </w:r>
      <w:r w:rsidRPr="007511B4">
        <w:rPr>
          <w:b/>
          <w:lang w:eastAsia="el-GR"/>
        </w:rPr>
        <w:t>Αντιθέτως</w:t>
      </w:r>
      <w:r w:rsidRPr="004016DF">
        <w:rPr>
          <w:lang w:eastAsia="el-GR"/>
        </w:rPr>
        <w:t xml:space="preserve">, όταν η επέμβαση πραγματοποιείται σύμφωνα με τους κανόνες της τεχνικής επιστήμης και αποβλέπει στην αναβάθμιση της ασφάλειας, της αισθητικής, της ενεργειακής απόδοσης ή της λειτουργικότητας του κτιρίου, η μεταβολή της εξωτερικής του εικόνας μπορεί να συνιστά θεμιτή και επιθυμητή αισθητική και λειτουργική αναβάθμιση και όχι </w:t>
      </w:r>
      <w:proofErr w:type="spellStart"/>
      <w:r w:rsidRPr="004016DF">
        <w:rPr>
          <w:lang w:eastAsia="el-GR"/>
        </w:rPr>
        <w:t>απαγορευτέα</w:t>
      </w:r>
      <w:proofErr w:type="spellEnd"/>
      <w:r w:rsidRPr="004016DF">
        <w:rPr>
          <w:lang w:eastAsia="el-GR"/>
        </w:rPr>
        <w:t xml:space="preserve"> αλλοίωση της όψης.</w:t>
      </w:r>
    </w:p>
    <w:p w14:paraId="027FAF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Δεν θεωρείται επέμβαση στην όψη του κτιρίου κάθε εργασία ή κατασκευή που πραγματοποιείται σε υποχωρούντα τμήματα του δώματος ή σε λοιπές επιφάνειες μη ορατές από το επίπεδο του δρόμου/ων, εφόσον δεν θίγει τη στατική επάρκεια, την ασφάλεια ή τα δικαιώματα των λοιπών συνιδιοκτητών.</w:t>
      </w:r>
    </w:p>
    <w:p w14:paraId="776C2E8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Οι ανωτέρω αρχές πρέπει </w:t>
      </w:r>
      <w:r w:rsidRPr="007511B4">
        <w:rPr>
          <w:b/>
          <w:lang w:eastAsia="el-GR"/>
        </w:rPr>
        <w:t>να αποτυπωθούν ρητώς</w:t>
      </w:r>
      <w:r w:rsidRPr="004016DF">
        <w:rPr>
          <w:lang w:eastAsia="el-GR"/>
        </w:rPr>
        <w:t xml:space="preserve"> και στο κανονιστικό πλαίσιο που διέπει την έκδοση Έγκρισης Εργασιών Δόμησης Μικρής Κλίμακας</w:t>
      </w:r>
    </w:p>
    <w:p w14:paraId="0C4143C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Ειδικότερα, σε περίπτωση που η Πολιτεία επιλέξει να διατηρήσει την απαίτηση «συναίνεσης» των συνιδιοκτητών ως στοιχείο της διοικητικής διαδικασίας, η σχετική υπουργική απόφαση περί των απαιτούμενων δικαιολογητικών οφείλει να τροποποιηθεί, ώστε να εναρμονισθεί με τις αρχές του νέου νομοθετήματος. Παράλληλα, θα πρέπει να αναθεωρηθεί και το ουσιαστικό κριτήριο αξιολόγησης των επεμβάσεων επί των όψεων των κτιρίων. Ο διοικητικός έλεγχος δεν πρέπει να περιορίζεται στη διαπίστωση ότι η προτεινόμενη επέμβαση διαφοροποιεί την αρχική μορφή της οικοδομής, αλλά να εξετάζει εάν η νέα αρχιτεκτονική λύση είναι σύμφωνη με τους κανόνες της επιστήμης και της τέχνης, εάν αναβαθμίζει αισθητικά, λειτουργικά ή ενεργειακά το κτίριο και εάν επηρεάζει ουσιωδώς τα δικαιώματα των λοιπών συνιδιοκτητών ή το προστατευόμενο πολεοδομικό περιβάλλον. Η απλή μεταβολή της αρχικής όψης δεν μπορεί, αφ' </w:t>
      </w:r>
      <w:proofErr w:type="spellStart"/>
      <w:r w:rsidRPr="004016DF">
        <w:rPr>
          <w:lang w:eastAsia="el-GR"/>
        </w:rPr>
        <w:t>εαυτής</w:t>
      </w:r>
      <w:proofErr w:type="spellEnd"/>
      <w:r w:rsidRPr="004016DF">
        <w:rPr>
          <w:lang w:eastAsia="el-GR"/>
        </w:rPr>
        <w:t>, να αποτελεί λόγο απόρριψης μιας επέμβασης ούτε να ενεργοποιεί αυτομάτως την απαίτηση προηγούμενης «συναίνεσης».</w:t>
      </w:r>
    </w:p>
    <w:p w14:paraId="3ED2720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Με τον τρόπο αυτό, η διαδικασία έκδοσης των εγκρίσεων εργασιών μικρής κλίμακας θα εναρμονισθεί με τις βασικές αρχές του νέου δικαίου της οριζόντιας ιδιοκτησίας, αποκαθιστώντας την ισορροπία μεταξύ της προστασίας του δομημένου περιβάλλοντος, της ασφάλειας των κατασκευών, της ελεύθερης και εύλογης αξιοποίησης της ιδιοκτησίας και της ανάγκης εκσυγχρονισμού του υφιστάμενου κτιριακού αποθέματος.</w:t>
      </w:r>
    </w:p>
    <w:p w14:paraId="2A6D419F" w14:textId="77777777" w:rsidR="005A4543" w:rsidRDefault="005A4543" w:rsidP="004016DF">
      <w:pPr>
        <w:pStyle w:val="Web"/>
        <w:suppressAutoHyphens w:val="0"/>
        <w:spacing w:before="0" w:after="0" w:line="360" w:lineRule="auto"/>
        <w:jc w:val="both"/>
        <w:rPr>
          <w:u w:val="single"/>
          <w:lang w:eastAsia="el-GR"/>
        </w:rPr>
      </w:pPr>
      <w:r w:rsidRPr="00F673C5">
        <w:rPr>
          <w:u w:val="single"/>
          <w:lang w:eastAsia="el-GR"/>
        </w:rPr>
        <w:t xml:space="preserve">Θα πρότεινα δε, οι κανονιστικές πράξεις που εκδίδονται κατ' εξουσιοδότηση του παρόντος νόμου, καθώς και οι διοικητικές διαδικασίες έκδοσης αδειών και εγκρίσεων δόμησης, να ερμηνεύονται και εφαρμόζονται σύμφωνα με τις αρχές της λειτουργικής αξιοποίησης της </w:t>
      </w:r>
      <w:r w:rsidRPr="00F673C5">
        <w:rPr>
          <w:u w:val="single"/>
          <w:lang w:eastAsia="el-GR"/>
        </w:rPr>
        <w:lastRenderedPageBreak/>
        <w:t>ιδιοκτησίας, της αναλογικότητας, της ενεργειακής και τεχνολογικής αναβάθμισης των κτιρίων, της προστασίας της ασφάλειας και της αντικειμενικής προστασίας του δομημένου περιβάλλοντος.</w:t>
      </w:r>
    </w:p>
    <w:p w14:paraId="3C7B4AC0" w14:textId="77777777" w:rsidR="005A4543" w:rsidRPr="00F673C5" w:rsidRDefault="005A4543" w:rsidP="004016DF">
      <w:pPr>
        <w:pStyle w:val="Web"/>
        <w:suppressAutoHyphens w:val="0"/>
        <w:spacing w:before="0" w:after="0" w:line="360" w:lineRule="auto"/>
        <w:jc w:val="both"/>
        <w:rPr>
          <w:u w:val="single"/>
          <w:lang w:eastAsia="el-GR"/>
        </w:rPr>
      </w:pPr>
    </w:p>
    <w:p w14:paraId="60EF875B" w14:textId="77777777" w:rsidR="005A4543" w:rsidRPr="003363F9"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3363F9">
        <w:rPr>
          <w:u w:val="single"/>
          <w:lang w:eastAsia="el-GR"/>
        </w:rPr>
        <w:t>Η ασφάλεια προηγείται της μορφής</w:t>
      </w:r>
    </w:p>
    <w:p w14:paraId="6028A591" w14:textId="77777777" w:rsidR="005A4543" w:rsidRPr="00476705" w:rsidRDefault="005A4543" w:rsidP="004016DF">
      <w:pPr>
        <w:pStyle w:val="Web"/>
        <w:suppressAutoHyphens w:val="0"/>
        <w:spacing w:before="0" w:after="0" w:line="360" w:lineRule="auto"/>
        <w:jc w:val="both"/>
        <w:rPr>
          <w:u w:val="single"/>
          <w:lang w:eastAsia="el-GR"/>
        </w:rPr>
      </w:pPr>
      <w:r w:rsidRPr="00E3461A">
        <w:rPr>
          <w:b/>
          <w:lang w:eastAsia="el-GR"/>
        </w:rPr>
        <w:t>Η αρχιτεκτονική φυσιογνωμία ενός κτιρίου δεν μπορεί να προστατεύεται εις βάρος της ανθρώπινης ζωής</w:t>
      </w:r>
      <w:r w:rsidRPr="004016DF">
        <w:rPr>
          <w:lang w:eastAsia="el-GR"/>
        </w:rPr>
        <w:t xml:space="preserve">. </w:t>
      </w:r>
      <w:r w:rsidRPr="00476705">
        <w:rPr>
          <w:u w:val="single"/>
          <w:lang w:eastAsia="el-GR"/>
        </w:rPr>
        <w:t>Ενδεικτικό παράδειγμα αποτελούν τα κιγκλιδώματα εξωστών</w:t>
      </w:r>
      <w:r w:rsidRPr="004016DF">
        <w:rPr>
          <w:lang w:eastAsia="el-GR"/>
        </w:rPr>
        <w:t xml:space="preserve"> που κατασκευάστηκαν κατά τις δεκαετίες του 1960 και 1970.</w:t>
      </w:r>
      <w:r w:rsidRPr="00476705">
        <w:rPr>
          <w:u w:val="single"/>
          <w:lang w:eastAsia="el-GR"/>
        </w:rPr>
        <w:t>Τα ύψη ασφαλείας που ίσχυαν κατά τον χρόνο κατασκευής τους υπολείπονται σημαντικά των σημερινών τεχνικών προδιαγραφών και έχουν αποτελέσει αιτία σοβαρών ατυχημάτων.</w:t>
      </w:r>
    </w:p>
    <w:p w14:paraId="1264A104" w14:textId="77777777" w:rsidR="005A4543" w:rsidRPr="004016DF" w:rsidRDefault="005A4543" w:rsidP="004016DF">
      <w:pPr>
        <w:pStyle w:val="Web"/>
        <w:suppressAutoHyphens w:val="0"/>
        <w:spacing w:before="0" w:after="0" w:line="360" w:lineRule="auto"/>
        <w:jc w:val="both"/>
        <w:rPr>
          <w:lang w:eastAsia="el-GR"/>
        </w:rPr>
      </w:pPr>
      <w:r w:rsidRPr="00963825">
        <w:rPr>
          <w:b/>
          <w:lang w:eastAsia="el-GR"/>
        </w:rPr>
        <w:t xml:space="preserve">Η αντικατάσταση των υφιστάμενων κιγκλιδωμάτων </w:t>
      </w:r>
      <w:r w:rsidRPr="001E6B65">
        <w:rPr>
          <w:b/>
          <w:u w:val="single"/>
          <w:lang w:eastAsia="el-GR"/>
        </w:rPr>
        <w:t>με νέα, μεγαλύτερου ύψους</w:t>
      </w:r>
      <w:r w:rsidRPr="00963825">
        <w:rPr>
          <w:b/>
          <w:lang w:eastAsia="el-GR"/>
        </w:rPr>
        <w:t xml:space="preserve"> σύμφωνα με τους σύγχρονους κανόνες ασφαλείας, δεν πρέπει να αντιμετωπίζεται στρεβλά ως απλή «αλλοίωση όψης», αλλά να αναγνωρίζεται ως εκπλήρωση νομικής και ηθικής υποχρέωσης για την προστασία της ανθρώπινης ζωής</w:t>
      </w:r>
      <w:r w:rsidRPr="004016DF">
        <w:rPr>
          <w:lang w:eastAsia="el-GR"/>
        </w:rPr>
        <w:t>. Η νομοθετική θωράκιση τέτοιων παρεμβάσεων είναι απαραίτητη, ώστε να επιτελούνται απρόσκοπτα και χωρίς να εξαρτώνται από αδικαιολόγητες ενστάσεις ή καταχρηστικές αρνήσεις συνιδιοκτητών.</w:t>
      </w:r>
    </w:p>
    <w:p w14:paraId="3981DB2A" w14:textId="77777777" w:rsidR="005A4543" w:rsidRPr="00E7746C" w:rsidRDefault="005A4543" w:rsidP="004016DF">
      <w:pPr>
        <w:pStyle w:val="Web"/>
        <w:suppressAutoHyphens w:val="0"/>
        <w:spacing w:before="0" w:after="0" w:line="360" w:lineRule="auto"/>
        <w:jc w:val="both"/>
        <w:rPr>
          <w:b/>
          <w:lang w:eastAsia="el-GR"/>
        </w:rPr>
      </w:pPr>
      <w:r w:rsidRPr="00E7746C">
        <w:rPr>
          <w:b/>
          <w:lang w:eastAsia="el-GR"/>
        </w:rPr>
        <w:t>Το ίδιο ισχύει για κάθε στοιχείο του κτιρίου που έχει καταστεί τεχνικά παρωχημένο ή επικίνδυνο.</w:t>
      </w:r>
    </w:p>
    <w:p w14:paraId="45C1A363" w14:textId="77777777" w:rsidR="005A4543" w:rsidRPr="00305AF2" w:rsidRDefault="005A4543" w:rsidP="004016DF">
      <w:pPr>
        <w:pStyle w:val="Web"/>
        <w:suppressAutoHyphens w:val="0"/>
        <w:spacing w:before="0" w:after="0" w:line="360" w:lineRule="auto"/>
        <w:jc w:val="both"/>
        <w:rPr>
          <w:u w:val="single"/>
          <w:lang w:eastAsia="el-GR"/>
        </w:rPr>
      </w:pPr>
      <w:r w:rsidRPr="004016DF">
        <w:rPr>
          <w:lang w:eastAsia="el-GR"/>
        </w:rPr>
        <w:t>Κατά την εφαρμογή της πολεοδομικής νομοθεσίας και του δικαίου της οριζόντιας ιδιοκτησί</w:t>
      </w:r>
      <w:r>
        <w:rPr>
          <w:lang w:eastAsia="el-GR"/>
        </w:rPr>
        <w:t>ας,</w:t>
      </w:r>
      <w:r w:rsidRPr="004016DF">
        <w:rPr>
          <w:lang w:eastAsia="el-GR"/>
        </w:rPr>
        <w:t xml:space="preserve"> </w:t>
      </w:r>
      <w:r w:rsidRPr="00305AF2">
        <w:rPr>
          <w:b/>
          <w:lang w:eastAsia="el-GR"/>
        </w:rPr>
        <w:t>έχει παγιωθεί η αντίληψη</w:t>
      </w:r>
      <w:r w:rsidRPr="004016DF">
        <w:rPr>
          <w:lang w:eastAsia="el-GR"/>
        </w:rPr>
        <w:t xml:space="preserve"> </w:t>
      </w:r>
      <w:r w:rsidRPr="00305AF2">
        <w:rPr>
          <w:u w:val="single"/>
          <w:lang w:eastAsia="el-GR"/>
        </w:rPr>
        <w:t>ότι οποιαδήποτε μεταβολή της εξωτερικής εικόνας ενός κτιρίου συνιστά, κατ’ αρχήν, αλλοίωση της όψης, η οποία απαιτεί αυξημένο έλεγχο και «συναίνεση» των λοιπών συνιδιοκτητών.</w:t>
      </w:r>
    </w:p>
    <w:p w14:paraId="30A5F1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προσέγγιση αυτή δεν ανταποκρίνεται ούτε στη σύγχρονη αρχιτεκτονική αντίληψη ούτε στον σκοπό της πολεοδομικής νομοθεσίας.</w:t>
      </w:r>
    </w:p>
    <w:p w14:paraId="69322BE2" w14:textId="77777777" w:rsidR="005A4543" w:rsidRPr="004016DF" w:rsidRDefault="005A4543" w:rsidP="004016DF">
      <w:pPr>
        <w:pStyle w:val="Web"/>
        <w:suppressAutoHyphens w:val="0"/>
        <w:spacing w:before="0" w:after="0" w:line="360" w:lineRule="auto"/>
        <w:jc w:val="both"/>
        <w:rPr>
          <w:lang w:eastAsia="el-GR"/>
        </w:rPr>
      </w:pPr>
      <w:r w:rsidRPr="00330A84">
        <w:rPr>
          <w:b/>
          <w:lang w:eastAsia="el-GR"/>
        </w:rPr>
        <w:t>Η αντικατάσταση</w:t>
      </w:r>
      <w:r w:rsidRPr="004016DF">
        <w:rPr>
          <w:lang w:eastAsia="el-GR"/>
        </w:rPr>
        <w:t xml:space="preserve"> απαρχαιωμένων ή φθαρμένων στοιχείων με νέα, ασφαλέστερα και αισθητικά ποιοτικότερα υλικά, </w:t>
      </w:r>
      <w:r w:rsidRPr="00330A84">
        <w:rPr>
          <w:b/>
          <w:lang w:eastAsia="el-GR"/>
        </w:rPr>
        <w:t>η αναβάθμιση</w:t>
      </w:r>
      <w:r w:rsidRPr="004016DF">
        <w:rPr>
          <w:lang w:eastAsia="el-GR"/>
        </w:rPr>
        <w:t xml:space="preserve"> των όψεων με σύγχρονες αρχιτεκτονικές λύσεις, </w:t>
      </w:r>
      <w:r w:rsidRPr="00330A84">
        <w:rPr>
          <w:b/>
          <w:lang w:eastAsia="el-GR"/>
        </w:rPr>
        <w:t>η αντικατάσταση</w:t>
      </w:r>
      <w:r w:rsidRPr="004016DF">
        <w:rPr>
          <w:lang w:eastAsia="el-GR"/>
        </w:rPr>
        <w:t xml:space="preserve"> επικίνδυνων κιγκλιδωμάτων παλαιάς τεχνολογίας, </w:t>
      </w:r>
      <w:r w:rsidRPr="00330A84">
        <w:rPr>
          <w:b/>
          <w:lang w:eastAsia="el-GR"/>
        </w:rPr>
        <w:t>η χρήση νέων υλικών</w:t>
      </w:r>
      <w:r w:rsidRPr="004016DF">
        <w:rPr>
          <w:lang w:eastAsia="el-GR"/>
        </w:rPr>
        <w:t xml:space="preserve"> υψηλής αντοχής ή ενεργειακής απόδοσης και </w:t>
      </w:r>
      <w:r w:rsidRPr="00330A84">
        <w:rPr>
          <w:b/>
          <w:lang w:eastAsia="el-GR"/>
        </w:rPr>
        <w:t>η ένταξη σύγχρονων τεχνικών υποδομών</w:t>
      </w:r>
      <w:r w:rsidRPr="004016DF">
        <w:rPr>
          <w:lang w:eastAsia="el-GR"/>
        </w:rPr>
        <w:t xml:space="preserve"> </w:t>
      </w:r>
      <w:r w:rsidRPr="00330A84">
        <w:rPr>
          <w:u w:val="single"/>
          <w:lang w:eastAsia="el-GR"/>
        </w:rPr>
        <w:t>δεν συνιστούν</w:t>
      </w:r>
      <w:r w:rsidRPr="004016DF">
        <w:rPr>
          <w:lang w:eastAsia="el-GR"/>
        </w:rPr>
        <w:t>, κατ’ ανάγκη, υποβάθμιση της αρχιτεκτονικής φυσιογνωμίας του κτιρίου.</w:t>
      </w:r>
    </w:p>
    <w:p w14:paraId="44CA6ADF" w14:textId="77777777" w:rsidR="005A4543" w:rsidRPr="004016DF" w:rsidRDefault="005A4543" w:rsidP="004016DF">
      <w:pPr>
        <w:pStyle w:val="Web"/>
        <w:suppressAutoHyphens w:val="0"/>
        <w:spacing w:before="0" w:after="0" w:line="360" w:lineRule="auto"/>
        <w:jc w:val="both"/>
        <w:rPr>
          <w:lang w:eastAsia="el-GR"/>
        </w:rPr>
      </w:pPr>
      <w:r w:rsidRPr="00330A84">
        <w:rPr>
          <w:b/>
          <w:lang w:eastAsia="el-GR"/>
        </w:rPr>
        <w:t>Αντιθέτως,</w:t>
      </w:r>
      <w:r w:rsidRPr="004016DF">
        <w:rPr>
          <w:lang w:eastAsia="el-GR"/>
        </w:rPr>
        <w:t xml:space="preserve"> στις περισσότερες περιπτώσεις οδηγούν σε ουσιώδη αισθητική, λειτουργική και περιβαλλοντική αναβάθμιση τόσο του ίδιου του κτιρίου όσο και του ευρύτερου αστικού περιβάλλοντος.</w:t>
      </w:r>
    </w:p>
    <w:p w14:paraId="2472CAD3" w14:textId="77777777" w:rsidR="005A4543" w:rsidRDefault="005A4543" w:rsidP="004016DF">
      <w:pPr>
        <w:pStyle w:val="Web"/>
        <w:suppressAutoHyphens w:val="0"/>
        <w:spacing w:before="0" w:after="0" w:line="360" w:lineRule="auto"/>
        <w:jc w:val="both"/>
        <w:rPr>
          <w:lang w:eastAsia="el-GR"/>
        </w:rPr>
      </w:pPr>
      <w:r w:rsidRPr="00534E9B">
        <w:rPr>
          <w:b/>
          <w:lang w:eastAsia="el-GR"/>
        </w:rPr>
        <w:t>Η έννοια της «αλλοίωσης της όψης» δεν μπορεί, συνεπώς, να αποσυνδέεται από την αξιολόγηση του πραγματικού αποτελέσματος της επέμβασης</w:t>
      </w:r>
      <w:r w:rsidRPr="004016DF">
        <w:rPr>
          <w:lang w:eastAsia="el-GR"/>
        </w:rPr>
        <w:t xml:space="preserve">. Η νομοθεσία οφείλει να διακρίνει </w:t>
      </w:r>
      <w:r w:rsidRPr="004016DF">
        <w:rPr>
          <w:lang w:eastAsia="el-GR"/>
        </w:rPr>
        <w:lastRenderedPageBreak/>
        <w:t>μεταξύ εκείνων των μεταβολών που υποβαθμίζουν πράγματι την αρχιτεκτονική φυσιογνωμία ενός κτιρίου και εκείνων που την εκσυγχρονίζουν και την αναβαθμίζουν.</w:t>
      </w:r>
    </w:p>
    <w:p w14:paraId="62DBC403" w14:textId="77777777" w:rsidR="005A4543" w:rsidRPr="004016DF" w:rsidRDefault="005A4543" w:rsidP="004016DF">
      <w:pPr>
        <w:pStyle w:val="Web"/>
        <w:suppressAutoHyphens w:val="0"/>
        <w:spacing w:before="0" w:after="0" w:line="360" w:lineRule="auto"/>
        <w:jc w:val="both"/>
        <w:rPr>
          <w:lang w:eastAsia="el-GR"/>
        </w:rPr>
      </w:pPr>
    </w:p>
    <w:p w14:paraId="23FB8C3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6D476B">
        <w:rPr>
          <w:u w:val="single"/>
          <w:lang w:eastAsia="el-GR"/>
        </w:rPr>
        <w:t>Η μεταβολή των κοινωνικών συνθηκών και η ανάγκη προσαρμογής του δικαίου</w:t>
      </w:r>
    </w:p>
    <w:p w14:paraId="0440089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περισσότερες ελληνικές πολυκατοικίες ανεγέρθηκαν κατά τις δεκαετίες του 1950, 1960 και 1970, σε μια εποχή με διαφορετικές κοινωνικές, πολεοδομικές και τεχνολογικές συνθήκες. </w:t>
      </w:r>
      <w:r w:rsidRPr="006A5446">
        <w:rPr>
          <w:b/>
          <w:lang w:eastAsia="el-GR"/>
        </w:rPr>
        <w:t>Οι απαιτήσεις ασφαλείας των κατοικιών ήταν αισθητά περιορισμένες</w:t>
      </w:r>
      <w:r w:rsidRPr="004016DF">
        <w:rPr>
          <w:lang w:eastAsia="el-GR"/>
        </w:rPr>
        <w:t xml:space="preserve">, καθώς ο τρόπος ζωής, η οργάνωση των πόλεων και το επίπεδο των κινδύνων διέφεραν ουσιωδώς από τα σημερινά δεδομένα. </w:t>
      </w:r>
      <w:r w:rsidRPr="00F864DA">
        <w:rPr>
          <w:u w:val="single"/>
          <w:lang w:eastAsia="el-GR"/>
        </w:rPr>
        <w:t>Πολλά κτίρια σχεδιάστηκαν με ανοικτούς εξώστες, χαμηλά κιγκλιδώματα και χωρίς ειδικά μέτρα αποτροπής παράνομης εισόδου ή προστασίας των ενοίκων, οι ένοικοι κοιμόντουσαν με ανοιχτά παράθυρα, κάτι που σήμερα ούτε μπορείς να το διανοηθείς</w:t>
      </w:r>
      <w:r>
        <w:rPr>
          <w:lang w:eastAsia="el-GR"/>
        </w:rPr>
        <w:t>!</w:t>
      </w:r>
    </w:p>
    <w:p w14:paraId="2796F33C" w14:textId="77777777" w:rsidR="005A4543" w:rsidRPr="004016DF" w:rsidRDefault="005A4543" w:rsidP="004016DF">
      <w:pPr>
        <w:pStyle w:val="Web"/>
        <w:suppressAutoHyphens w:val="0"/>
        <w:spacing w:before="0" w:after="0" w:line="360" w:lineRule="auto"/>
        <w:jc w:val="both"/>
        <w:rPr>
          <w:lang w:eastAsia="el-GR"/>
        </w:rPr>
      </w:pPr>
      <w:r w:rsidRPr="00F864DA">
        <w:rPr>
          <w:b/>
          <w:lang w:eastAsia="el-GR"/>
        </w:rPr>
        <w:t>Σήμερα, οι συνθήκες έχουν μεταβληθεί ριζικά</w:t>
      </w:r>
      <w:r w:rsidRPr="004016DF">
        <w:rPr>
          <w:lang w:eastAsia="el-GR"/>
        </w:rPr>
        <w:t>. Η αυξημένη εγκληματικότητα σε πολλές αστικές περιοχές, η ανάγκη προστασίας της ανθρώπινης ζωής και της περιουσίας, καθώς και οι σύγχρονες απαιτήσεις ασφαλούς διαβίωσης, καθιστούν αναγκαία την πραγματοποίηση τεχνικών παρεμβάσεων που ενισχύουν την ασφάλεια των κατοικιών, όπως η τοποθέτηση κατάλληλων προστατευτικών κατασκευών, η αντικατάσταση ανεπαρκών κιγκλιδωμάτων, η εγκατάσταση σύγχρονων συστημάτων ασφαλείας και άλλες συναφείς επεμβάσεις.</w:t>
      </w:r>
    </w:p>
    <w:p w14:paraId="64FDFEDD" w14:textId="77777777" w:rsidR="005A4543" w:rsidRPr="00F864DA" w:rsidRDefault="005A4543" w:rsidP="004016DF">
      <w:pPr>
        <w:pStyle w:val="Web"/>
        <w:suppressAutoHyphens w:val="0"/>
        <w:spacing w:before="0" w:after="0" w:line="360" w:lineRule="auto"/>
        <w:jc w:val="both"/>
        <w:rPr>
          <w:b/>
          <w:lang w:eastAsia="el-GR"/>
        </w:rPr>
      </w:pPr>
      <w:r w:rsidRPr="00F864DA">
        <w:rPr>
          <w:u w:val="single"/>
          <w:lang w:eastAsia="el-GR"/>
        </w:rPr>
        <w:t>Η προστασία της ανθρώπινης ζωής, της σωματικής ακεραιότητας και της ασφάλειας αποτελεί υπέρτατο συνταγματικό και κοινωνικό αγαθό</w:t>
      </w:r>
      <w:r w:rsidRPr="004016DF">
        <w:rPr>
          <w:lang w:eastAsia="el-GR"/>
        </w:rPr>
        <w:t xml:space="preserve">. Για τον λόγο αυτό, οι αναγκαίες εργασίες που αποσκοπούν στην ενίσχυση της ασφάλειας των κατοικιών </w:t>
      </w:r>
      <w:r w:rsidRPr="00F864DA">
        <w:rPr>
          <w:b/>
          <w:lang w:eastAsia="el-GR"/>
        </w:rPr>
        <w:t>δεν είναι θεμιτό να εξαρτώνται από την προηγούμενη «συναίνεση» των συνιδιοκτητών ούτε να ματαιώνονται με την αόριστη επίκληση της «αλλοίωσης της όψης», όταν δεν προκαλείται ουσιώδης προσβολή εμπράγματων δικαιωμάτων τρίτων.</w:t>
      </w:r>
    </w:p>
    <w:p w14:paraId="7F275BB8" w14:textId="77777777" w:rsidR="005A4543" w:rsidRDefault="005A4543" w:rsidP="004016DF">
      <w:pPr>
        <w:pStyle w:val="Web"/>
        <w:suppressAutoHyphens w:val="0"/>
        <w:spacing w:before="0" w:after="0" w:line="360" w:lineRule="auto"/>
        <w:jc w:val="both"/>
        <w:rPr>
          <w:lang w:eastAsia="el-GR"/>
        </w:rPr>
      </w:pPr>
      <w:r w:rsidRPr="00D81A67">
        <w:rPr>
          <w:b/>
          <w:u w:val="single"/>
          <w:lang w:eastAsia="el-GR"/>
        </w:rPr>
        <w:t>Σε μια σύγχρονη έννομη τάξη, η αισθητική προστασία του κτιρίου δεν μπορεί να υπερισχύει της προστασίας της ανθρώπινης ζωής και ασφάλειας</w:t>
      </w:r>
      <w:r w:rsidRPr="004016DF">
        <w:rPr>
          <w:lang w:eastAsia="el-GR"/>
        </w:rPr>
        <w:t>. Η έννοια της όψης οφείλει να ερμηνεύεται υπό το πρίσμα των σημερινών κοινωνικών αναγκών και όχι με κριτήρια που ανταποκρίνονταν στις συνθήκες των προηγούμενων δεκαετιών. Η νομοθεσία οφείλει, συνεπώς, να διακρίνει σαφώς τις επεμβάσεις που αποσκοπούν στην προστασία της ζωής, της ασφάλειας και της λειτουργικότητας των κατοικιών από εκείνες που επιφέρουν ουσιώδη μεταβολή της αρχιτεκτονικής φυσιογνωμίας του κτιρίου, απαλλάσσοντας τις πρώτες από την υποχρέωση προηγούμενης «συναίνεσης».</w:t>
      </w:r>
    </w:p>
    <w:p w14:paraId="23F69037" w14:textId="77777777" w:rsidR="005A4543" w:rsidRPr="004016DF" w:rsidRDefault="005A4543" w:rsidP="004016DF">
      <w:pPr>
        <w:pStyle w:val="Web"/>
        <w:suppressAutoHyphens w:val="0"/>
        <w:spacing w:before="0" w:after="0" w:line="360" w:lineRule="auto"/>
        <w:jc w:val="both"/>
        <w:rPr>
          <w:lang w:eastAsia="el-GR"/>
        </w:rPr>
      </w:pPr>
    </w:p>
    <w:p w14:paraId="450756E3" w14:textId="77777777" w:rsidR="005A4543" w:rsidRPr="00A06F59" w:rsidRDefault="005A4543" w:rsidP="004016DF">
      <w:pPr>
        <w:pStyle w:val="Web"/>
        <w:suppressAutoHyphens w:val="0"/>
        <w:spacing w:before="0" w:after="0" w:line="360" w:lineRule="auto"/>
        <w:jc w:val="both"/>
        <w:rPr>
          <w:u w:val="single"/>
          <w:lang w:eastAsia="el-GR"/>
        </w:rPr>
      </w:pPr>
      <w:r w:rsidRPr="004016DF">
        <w:rPr>
          <w:lang w:eastAsia="el-GR"/>
        </w:rPr>
        <w:t xml:space="preserve">4. </w:t>
      </w:r>
      <w:r w:rsidRPr="00A06F59">
        <w:rPr>
          <w:u w:val="single"/>
          <w:lang w:eastAsia="el-GR"/>
        </w:rPr>
        <w:t>Η αισθητική προστασία του δομημένου περιβάλλοντος και η ανάγκη ουσιαστικής αναθεώρησης του ισχύοντος πλαισίου</w:t>
      </w:r>
    </w:p>
    <w:p w14:paraId="459D123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αισθητική προστασία του δομημένου περιβάλλοντος δεν ταυτίζεται με τη διατήρηση της υφιστάμενης μορφής ενός κτιρίου ούτε με την ακινησία των κατασκευών. </w:t>
      </w:r>
      <w:r w:rsidRPr="00B06E70">
        <w:rPr>
          <w:b/>
          <w:lang w:eastAsia="el-GR"/>
        </w:rPr>
        <w:t>Αντιθέτως,</w:t>
      </w:r>
      <w:r w:rsidRPr="004016DF">
        <w:rPr>
          <w:lang w:eastAsia="el-GR"/>
        </w:rPr>
        <w:t xml:space="preserve"> οφείλει να υπηρετεί τη διατήρηση, την αναβάθμιση και τη διαχρονική βελτίωση της ποιότητας του δομημένου περιβάλλοντος μέσω της νόμιμης, τεχνικά ορθής και επιστημονικά τεκμηριωμένης εξέλιξης των κατασκευών.</w:t>
      </w:r>
    </w:p>
    <w:p w14:paraId="35CF9F78" w14:textId="77777777" w:rsidR="005A4543" w:rsidRPr="004016DF" w:rsidRDefault="005A4543" w:rsidP="004016DF">
      <w:pPr>
        <w:pStyle w:val="Web"/>
        <w:suppressAutoHyphens w:val="0"/>
        <w:spacing w:before="0" w:after="0" w:line="360" w:lineRule="auto"/>
        <w:jc w:val="both"/>
        <w:rPr>
          <w:lang w:eastAsia="el-GR"/>
        </w:rPr>
      </w:pPr>
      <w:r w:rsidRPr="00CA1C07">
        <w:rPr>
          <w:b/>
          <w:lang w:eastAsia="el-GR"/>
        </w:rPr>
        <w:t>Η ίδια η εικόνα του ελληνικού κτιριακού αποθέματος αποδεικνύει ότι το ισχύον θεσμικό πλαίσιο δεν επιτυγχάνει τον σκοπό που διακηρύσσει ότι υπηρετεί.</w:t>
      </w:r>
      <w:r w:rsidRPr="004016DF">
        <w:rPr>
          <w:lang w:eastAsia="el-GR"/>
        </w:rPr>
        <w:t xml:space="preserve"> Σε ολόκληρη τη χώρα, και ιδίως στα μεγάλα αστικά κέντρα, χιλιάδες πολυκατοικίες ηλικίας πενήντα και πλέον ετών εμφανίζουν εκτεταμένες φθορές, αποσαθρώσεις επιχρισμάτων, διάβρωση οπλισμών, αποκολλήσεις στοιχείων όψεων, εισροές υδάτων, εγκαταλελειμμένα δώματα και σοβαρή αισθητική υποβάθμιση, η οποία συχνά εξελίσσεται και σε πραγματικό κίνδυνο για την ασφάλεια των πολιτών.</w:t>
      </w:r>
    </w:p>
    <w:p w14:paraId="792584E0" w14:textId="77777777" w:rsidR="005A4543" w:rsidRPr="004016DF" w:rsidRDefault="005A4543" w:rsidP="004016DF">
      <w:pPr>
        <w:pStyle w:val="Web"/>
        <w:suppressAutoHyphens w:val="0"/>
        <w:spacing w:before="0" w:after="0" w:line="360" w:lineRule="auto"/>
        <w:jc w:val="both"/>
        <w:rPr>
          <w:lang w:eastAsia="el-GR"/>
        </w:rPr>
      </w:pPr>
      <w:r w:rsidRPr="00CA1C07">
        <w:rPr>
          <w:u w:val="single"/>
          <w:lang w:eastAsia="el-GR"/>
        </w:rPr>
        <w:t xml:space="preserve">Η πραγματικότητα αυτή αποδεικνύει ότι η ουσιαστική απειλή για την αισθητική των πόλεων δεν προέρχεται από τις νόμιμες τεχνικές παρεμβάσεις συντήρησης, αποκατάστασης ή ενεργειακής αναβάθμισης, </w:t>
      </w:r>
      <w:r w:rsidRPr="00CA1C07">
        <w:rPr>
          <w:b/>
          <w:u w:val="single"/>
          <w:lang w:eastAsia="el-GR"/>
        </w:rPr>
        <w:t xml:space="preserve">αλλά </w:t>
      </w:r>
      <w:r w:rsidRPr="00CA1C07">
        <w:rPr>
          <w:b/>
          <w:lang w:eastAsia="el-GR"/>
        </w:rPr>
        <w:t>από τη μακροχρόνια εγκατάλειψη των κτιρίων και την αδυναμία των ιδιοκτητών να πραγματοποιήσουν τις αναγκαίες εργασίες.</w:t>
      </w:r>
    </w:p>
    <w:p w14:paraId="2F676DC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Ωστόσο, το ισχύον κανονιστικό πλαίσιο εξακολουθεί να αντιμετωπίζει με ιδιαίτερη αυστηρότητα κάθε νέα τεχνική επέμβαση που ενδέχεται να επιφέρει μεταβολή της όψης του κτιρίου, ακόμη και όταν αυτή αποσκοπεί αποκλειστικά στη συντήρηση, την αποκατάσταση φθορών, τη βελτίωση της ενεργειακής απόδοσης, την προστασία από την υγρασία ή την άρση επικινδυνότητας. Στην πράξη, η υλοποίηση τέτοιων εργασιών εξαρτάται συχνά από την προηγούμενη «συναίνεση» της πλειοψηφίας των συνιδιοκτητών, η έλλειψη ή η καταχρηστική άρνηση της οποίας οδηγεί στην αδυναμία εκτέλεσης ακόμη και απολύτως αναγκαίων επεμβάσεων.</w:t>
      </w:r>
    </w:p>
    <w:p w14:paraId="2DEA39A4" w14:textId="77777777" w:rsidR="005A4543" w:rsidRPr="00655C19" w:rsidRDefault="005A4543" w:rsidP="004016DF">
      <w:pPr>
        <w:pStyle w:val="Web"/>
        <w:suppressAutoHyphens w:val="0"/>
        <w:spacing w:before="0" w:after="0" w:line="360" w:lineRule="auto"/>
        <w:jc w:val="both"/>
        <w:rPr>
          <w:u w:val="single"/>
          <w:lang w:eastAsia="el-GR"/>
        </w:rPr>
      </w:pPr>
      <w:r w:rsidRPr="004016DF">
        <w:rPr>
          <w:lang w:eastAsia="el-GR"/>
        </w:rPr>
        <w:t xml:space="preserve">Αντιθέτως, η σταδιακή εγκατάλειψη, η φθορά, η παρακμή και η αισθητική υποβάθμιση των ίδιων αυτών όψεων δεν αντιμετωπίζονται με αντίστοιχη αποτελεσματικότητα από την έννομη τάξη. </w:t>
      </w:r>
      <w:r w:rsidRPr="00655C19">
        <w:rPr>
          <w:b/>
          <w:lang w:eastAsia="el-GR"/>
        </w:rPr>
        <w:t>Έτσι δημιουργείται μία εμφανής θεσμική αντίφαση</w:t>
      </w:r>
      <w:r w:rsidRPr="004016DF">
        <w:rPr>
          <w:lang w:eastAsia="el-GR"/>
        </w:rPr>
        <w:t xml:space="preserve">: </w:t>
      </w:r>
      <w:r w:rsidRPr="00655C19">
        <w:rPr>
          <w:u w:val="single"/>
          <w:lang w:eastAsia="el-GR"/>
        </w:rPr>
        <w:t xml:space="preserve">το δίκαιο παρεμβαίνει αυστηρά </w:t>
      </w:r>
      <w:r w:rsidRPr="00655C19">
        <w:rPr>
          <w:lang w:eastAsia="el-GR"/>
        </w:rPr>
        <w:t xml:space="preserve">όταν ένας ιδιοκτήτης επιδιώκει να αποκαταστήσει, να αναβαθμίσει ή να προστατεύσει το κτίριο, </w:t>
      </w:r>
      <w:r w:rsidRPr="00655C19">
        <w:rPr>
          <w:u w:val="single"/>
          <w:lang w:eastAsia="el-GR"/>
        </w:rPr>
        <w:t xml:space="preserve">ενώ παραμένει ουσιαστικά αδρανές </w:t>
      </w:r>
      <w:r w:rsidRPr="00655C19">
        <w:rPr>
          <w:lang w:eastAsia="el-GR"/>
        </w:rPr>
        <w:t>όταν η πραγματική αλλοίωση της όψης επέρχεται από τη μακροχρόνια εγκατάλειψη, τη γήρανση των υλικών και την έλλειψη συντήρησης</w:t>
      </w:r>
      <w:r w:rsidRPr="00655C19">
        <w:rPr>
          <w:u w:val="single"/>
          <w:lang w:eastAsia="el-GR"/>
        </w:rPr>
        <w:t>.</w:t>
      </w:r>
    </w:p>
    <w:p w14:paraId="0DB208B8" w14:textId="77777777" w:rsidR="005A4543" w:rsidRPr="004016DF" w:rsidRDefault="005A4543" w:rsidP="004016DF">
      <w:pPr>
        <w:pStyle w:val="Web"/>
        <w:suppressAutoHyphens w:val="0"/>
        <w:spacing w:before="0" w:after="0" w:line="360" w:lineRule="auto"/>
        <w:jc w:val="both"/>
        <w:rPr>
          <w:lang w:eastAsia="el-GR"/>
        </w:rPr>
      </w:pPr>
      <w:r w:rsidRPr="006D4FBD">
        <w:rPr>
          <w:u w:val="single"/>
          <w:lang w:eastAsia="el-GR"/>
        </w:rPr>
        <w:t>Η αισθητική φυσιογνωμία των πόλεων δεν προστατεύεται με την απαγόρευση της τεχνικής εξέλιξης των κτιρίων, αλλά με τη διασφάλιση της διαρκούς συντήρησής τους, της ασφαλούς λειτουργίας τους και της δυνατότητας προσαρμογής τους στις σύγχρονες τεχνικές, ενεργειακές και περιβαλλοντικές απαιτήσεις</w:t>
      </w:r>
      <w:r w:rsidRPr="004016DF">
        <w:rPr>
          <w:lang w:eastAsia="el-GR"/>
        </w:rPr>
        <w:t xml:space="preserve">. Η έννοια της «αλλοίωσης της όψης» δεν μπορεί να </w:t>
      </w:r>
      <w:r w:rsidRPr="004016DF">
        <w:rPr>
          <w:lang w:eastAsia="el-GR"/>
        </w:rPr>
        <w:lastRenderedPageBreak/>
        <w:t>ερμηνεύεται κατά τρόπο που να εξομοιώνει την επιστημονικά τεκμηριωμένη αποκατάσταση και αναβάθμιση ενός κτιρίου με αυθαίρετες ή αισθητικά επιζήμιες επεμβάσεις.</w:t>
      </w:r>
    </w:p>
    <w:p w14:paraId="020540E8" w14:textId="77777777" w:rsidR="005A4543" w:rsidRDefault="005A4543" w:rsidP="004016DF">
      <w:pPr>
        <w:pStyle w:val="Web"/>
        <w:suppressAutoHyphens w:val="0"/>
        <w:spacing w:before="0" w:after="0" w:line="360" w:lineRule="auto"/>
        <w:jc w:val="both"/>
        <w:rPr>
          <w:lang w:eastAsia="el-GR"/>
        </w:rPr>
      </w:pPr>
      <w:r w:rsidRPr="00D940D9">
        <w:rPr>
          <w:b/>
          <w:lang w:eastAsia="el-GR"/>
        </w:rPr>
        <w:t>Ο νέος νόμος/οι οφείλει, συνεπώς</w:t>
      </w:r>
      <w:r w:rsidRPr="004016DF">
        <w:rPr>
          <w:lang w:eastAsia="el-GR"/>
        </w:rPr>
        <w:t xml:space="preserve">, </w:t>
      </w:r>
      <w:r w:rsidRPr="00D940D9">
        <w:rPr>
          <w:u w:val="single"/>
          <w:lang w:eastAsia="el-GR"/>
        </w:rPr>
        <w:t xml:space="preserve">να μετατοπίσει το κέντρο βάρους της προστασίας </w:t>
      </w:r>
      <w:r w:rsidRPr="00D940D9">
        <w:rPr>
          <w:b/>
          <w:lang w:eastAsia="el-GR"/>
        </w:rPr>
        <w:t>από τη στατική διατήρηση</w:t>
      </w:r>
      <w:r w:rsidRPr="00D940D9">
        <w:rPr>
          <w:u w:val="single"/>
          <w:lang w:eastAsia="el-GR"/>
        </w:rPr>
        <w:t xml:space="preserve"> της εξωτερικής μορφής </w:t>
      </w:r>
      <w:r w:rsidRPr="00D940D9">
        <w:rPr>
          <w:b/>
          <w:lang w:eastAsia="el-GR"/>
        </w:rPr>
        <w:t>προς τη διαρκή προστασία</w:t>
      </w:r>
      <w:r w:rsidRPr="00D940D9">
        <w:rPr>
          <w:u w:val="single"/>
          <w:lang w:eastAsia="el-GR"/>
        </w:rPr>
        <w:t xml:space="preserve"> της ποιότητας, της ασφάλειας, της ανθεκτικότητας και της αισθητικής αναβάθμισης του δομημένου περιβάλλοντος.</w:t>
      </w:r>
      <w:r w:rsidRPr="004016DF">
        <w:rPr>
          <w:lang w:eastAsia="el-GR"/>
        </w:rPr>
        <w:t xml:space="preserve"> Η πραγματική «αλλοίωση της όψης» δεν είναι η νόμιμη και τεχνικά ορθή ανακαίνιση ενός κτιρίου· είναι η εγκατάλειψη που οδηγεί στην ερείπωση, στην επικινδυνότητα και στην υποβάθμιση της αρχιτεκτονικής φυσιογνωμίας των ελληνικών πόλεων.</w:t>
      </w:r>
    </w:p>
    <w:p w14:paraId="1E97B164" w14:textId="77777777" w:rsidR="005A4543" w:rsidRPr="004016DF" w:rsidRDefault="005A4543" w:rsidP="004016DF">
      <w:pPr>
        <w:pStyle w:val="Web"/>
        <w:suppressAutoHyphens w:val="0"/>
        <w:spacing w:before="0" w:after="0" w:line="360" w:lineRule="auto"/>
        <w:jc w:val="both"/>
        <w:rPr>
          <w:lang w:eastAsia="el-GR"/>
        </w:rPr>
      </w:pPr>
    </w:p>
    <w:p w14:paraId="3C7D0A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7C06F1">
        <w:rPr>
          <w:u w:val="single"/>
          <w:lang w:eastAsia="el-GR"/>
        </w:rPr>
        <w:t>Η ανάγκη διασφάλισης της συντήρησης και της ασφαλούς διατήρησης νομίμως υφιστάμενων ή τακτοποιημένων κατασκευών</w:t>
      </w:r>
    </w:p>
    <w:p w14:paraId="23FAFC7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αισθητική προστασία του δομημένου περιβάλλοντος δεν ταυτίζεται με τη διατήρηση της υφιστάμενης κατάστασης ούτε με την ακινησία των κατασκευών. Αντιθέτως, η σύγχρονη πολεοδομική αντίληψη επιβάλλει η αισθητική, η λειτουργικότητα και η ασφάλεια των κτιρίων να υπηρετούνται μέσω της νόμιμης συντήρησης, της τεχνικής αναβάθμισης και της διαρκούς προσαρμογής τους στις σύγχρονες απαιτήσεις ασφάλειας, υγιεινής, ενεργειακής απόδοσης και προστασίας του δομημένου περιβάλλοντος.</w:t>
      </w:r>
    </w:p>
    <w:p w14:paraId="6EB5397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Υπό το πρίσμα αυτό, </w:t>
      </w:r>
      <w:r w:rsidRPr="00FD03BC">
        <w:rPr>
          <w:b/>
          <w:lang w:eastAsia="el-GR"/>
        </w:rPr>
        <w:t>δεν είναι θεσμικά ούτε λογικά ανεκτό κατασκευές</w:t>
      </w:r>
      <w:r w:rsidRPr="00FD03BC">
        <w:rPr>
          <w:u w:val="single"/>
          <w:lang w:eastAsia="el-GR"/>
        </w:rPr>
        <w:t xml:space="preserve"> οι οποίες υφίστανται νομίμως ή έχουν υπαχθεί σε καθεστώς τακτοποίησης σύμφωνα με τις διατάξεις των νόμων 4178/2013 και 4495/2017, ιδίως όταν βρίσκονται σε χώρους αποκλειστικής χρήσης,</w:t>
      </w:r>
      <w:r w:rsidRPr="004016DF">
        <w:rPr>
          <w:lang w:eastAsia="el-GR"/>
        </w:rPr>
        <w:t xml:space="preserve"> όπως δώματα, εξώστες ή λοιποί επιτρεπόμενοι χώροι, να μπορούν να διατηρούνται νομικά, αλλά να καθίσταται πρακτικά αδύνατη η συντήρηση, η επισκευή, η ανακατασκευή ή η άρση της επικινδυνότητάς τους </w:t>
      </w:r>
      <w:r w:rsidRPr="0050215C">
        <w:rPr>
          <w:b/>
          <w:lang w:eastAsia="el-GR"/>
        </w:rPr>
        <w:t>λόγω της απαίτησης προσκόμισης ρητής «συναίνεσης»</w:t>
      </w:r>
      <w:r w:rsidRPr="004016DF">
        <w:rPr>
          <w:lang w:eastAsia="el-GR"/>
        </w:rPr>
        <w:t xml:space="preserve"> των λοιπών συνιδιοκτητών κατά την έκδοση Έγκρισης Εργασιών Δόμησης Μικρής Κλίμακας.</w:t>
      </w:r>
    </w:p>
    <w:p w14:paraId="3969DC26" w14:textId="77777777" w:rsidR="005A4543" w:rsidRPr="004016DF" w:rsidRDefault="005A4543" w:rsidP="004016DF">
      <w:pPr>
        <w:pStyle w:val="Web"/>
        <w:suppressAutoHyphens w:val="0"/>
        <w:spacing w:before="0" w:after="0" w:line="360" w:lineRule="auto"/>
        <w:jc w:val="both"/>
        <w:rPr>
          <w:lang w:eastAsia="el-GR"/>
        </w:rPr>
      </w:pPr>
      <w:r w:rsidRPr="0050215C">
        <w:rPr>
          <w:b/>
          <w:lang w:eastAsia="el-GR"/>
        </w:rPr>
        <w:t>Η αντίφαση αυτή καθίσταται ακόμη εντονότερη</w:t>
      </w:r>
      <w:r w:rsidRPr="0050215C">
        <w:rPr>
          <w:u w:val="single"/>
          <w:lang w:eastAsia="el-GR"/>
        </w:rPr>
        <w:t xml:space="preserve"> εάν ληφθεί υπόψη ότι κατά την υπαγωγή των αυθαίρετων κατασκευών στους ανωτέρω νόμους, όταν αυτές βρίσκονταν σε χώρους αποκλειστικής χρήσης, ο νομοθέτης, δεν απαιτούσε τη «συναίνεση» των λοιπών συνιδιοκτητών για την ολοκλήρωση της διαδικασίας τακτοποίησης.</w:t>
      </w:r>
      <w:r w:rsidRPr="004016DF">
        <w:rPr>
          <w:lang w:eastAsia="el-GR"/>
        </w:rPr>
        <w:t xml:space="preserve"> Εφόσον, λοιπόν, η ίδια η έννομη τάξη αναγνώρισε τη δυνατότητα διατήρησης των κατασκευών αυτών χωρίς προηγούμενη συναίνεση, δεν είναι συνεπές ούτε σύμφωνο με την αρχή της ασφάλειας δικαίου να απαιτείται μεταγενέστερα η ίδια συναίνεση για εργασίες που δεν αποσκοπούν σε επέκταση ή μεταβολή τους, αλλά αποκλειστικά στη διατήρηση της ασφάλειας, της λειτουργικότητας, της αισθητικής και της δομικής τους επάρκειας.</w:t>
      </w:r>
    </w:p>
    <w:p w14:paraId="2D2F82E2" w14:textId="77777777" w:rsidR="005A4543" w:rsidRPr="004016DF" w:rsidRDefault="005A4543" w:rsidP="004016DF">
      <w:pPr>
        <w:pStyle w:val="Web"/>
        <w:suppressAutoHyphens w:val="0"/>
        <w:spacing w:before="0" w:after="0" w:line="360" w:lineRule="auto"/>
        <w:jc w:val="both"/>
        <w:rPr>
          <w:lang w:eastAsia="el-GR"/>
        </w:rPr>
      </w:pPr>
      <w:r w:rsidRPr="00583A5C">
        <w:rPr>
          <w:b/>
          <w:lang w:eastAsia="el-GR"/>
        </w:rPr>
        <w:lastRenderedPageBreak/>
        <w:t>Η πρακτική συνέπεια της ισχύουσας ρύθμισης είναι ότι οι ιδιοκτήτες νομίμως υφιστάμενων ή τακτοποιημένων κατασκευών εγκλωβίζονται σε ένα ιδιότυπο νομικό αδιέξοδο</w:t>
      </w:r>
      <w:r w:rsidRPr="004016DF">
        <w:rPr>
          <w:lang w:eastAsia="el-GR"/>
        </w:rPr>
        <w:t xml:space="preserve">. </w:t>
      </w:r>
      <w:r w:rsidRPr="00583A5C">
        <w:rPr>
          <w:u w:val="single"/>
          <w:lang w:eastAsia="el-GR"/>
        </w:rPr>
        <w:t>Από τη μία πλευρά</w:t>
      </w:r>
      <w:r w:rsidRPr="004016DF">
        <w:rPr>
          <w:lang w:eastAsia="el-GR"/>
        </w:rPr>
        <w:t xml:space="preserve">, η Πολιτεία αναγνωρίζει τη νομιμότητα ή τη διατήρηση της κατασκευής και επιβάλλει την υποχρέωση ασφαλούς διατήρησής της· </w:t>
      </w:r>
      <w:r w:rsidRPr="00583A5C">
        <w:rPr>
          <w:u w:val="single"/>
          <w:lang w:eastAsia="el-GR"/>
        </w:rPr>
        <w:t>από την άλλη,</w:t>
      </w:r>
      <w:r w:rsidRPr="004016DF">
        <w:rPr>
          <w:lang w:eastAsia="el-GR"/>
        </w:rPr>
        <w:t xml:space="preserve"> η διοικητική διαδικασία καθιστά πολλές φορές αδύνατη την εκτέλεση των αναγκαίων εργασιών συντήρησης, επισκευής ή αποκατάστασης, εξαρτώντας την έκδοση της απαιτούμενης διοικητικής πράξης από τη συναίνεση τρίτων, ακόμη και όταν οι εργασίες δεν επιφέρουν ουσιώδη μεταβολή των κοινόχρηστων ή κοινόκτητων τμημάτων ούτε προσβάλλουν αποδεδειγμένα εμπράγματα δικαιώματα των λοιπών συνιδιοκτητών.</w:t>
      </w:r>
    </w:p>
    <w:p w14:paraId="12BCF338" w14:textId="77777777" w:rsidR="005A4543" w:rsidRPr="004016DF" w:rsidRDefault="005A4543" w:rsidP="004016DF">
      <w:pPr>
        <w:pStyle w:val="Web"/>
        <w:suppressAutoHyphens w:val="0"/>
        <w:spacing w:before="0" w:after="0" w:line="360" w:lineRule="auto"/>
        <w:jc w:val="both"/>
        <w:rPr>
          <w:lang w:eastAsia="el-GR"/>
        </w:rPr>
      </w:pPr>
      <w:r w:rsidRPr="00583A5C">
        <w:rPr>
          <w:b/>
          <w:lang w:eastAsia="el-GR"/>
        </w:rPr>
        <w:t>Η παθογένεια αυτή οδηγεί αναπόφευκτα στην υποβάθμιση του κτιριακού αποθέματος</w:t>
      </w:r>
      <w:r w:rsidRPr="004016DF">
        <w:rPr>
          <w:lang w:eastAsia="el-GR"/>
        </w:rPr>
        <w:t xml:space="preserve">, στη διατήρηση επικίνδυνων ή φθαρμένων κατασκευών, στην αποτροπή επενδύσεων για την ενεργειακή αναβάθμιση και στην υπονόμευση των ίδιων των σκοπών που υπηρετεί η πολεοδομική νομοθεσία. Η προστασία της αισθητικής, της ασφάλειας και της βιωσιμότητας των κτιρίων δεν μπορεί να εξαρτάται από την αδικαιολόγητη ή καταχρηστική άρνηση παροχής </w:t>
      </w:r>
      <w:r>
        <w:rPr>
          <w:lang w:eastAsia="el-GR"/>
        </w:rPr>
        <w:t>«</w:t>
      </w:r>
      <w:r w:rsidRPr="004016DF">
        <w:rPr>
          <w:lang w:eastAsia="el-GR"/>
        </w:rPr>
        <w:t>συναίνεσης</w:t>
      </w:r>
      <w:r>
        <w:rPr>
          <w:lang w:eastAsia="el-GR"/>
        </w:rPr>
        <w:t>»</w:t>
      </w:r>
      <w:r w:rsidRPr="004016DF">
        <w:rPr>
          <w:lang w:eastAsia="el-GR"/>
        </w:rPr>
        <w:t>, όταν οι προτεινόμενες εργασίες αποσκοπούν αποκλειστικά στη διατήρηση μιας ήδη νομίμως υφιστάμενης ή νομίμως τακτοποιημένης κατάστασης.</w:t>
      </w:r>
    </w:p>
    <w:p w14:paraId="75CB5A05" w14:textId="77777777" w:rsidR="005A4543" w:rsidRDefault="005A4543" w:rsidP="004016DF">
      <w:pPr>
        <w:pStyle w:val="Web"/>
        <w:suppressAutoHyphens w:val="0"/>
        <w:spacing w:before="0" w:after="0" w:line="360" w:lineRule="auto"/>
        <w:jc w:val="both"/>
        <w:rPr>
          <w:lang w:eastAsia="el-GR"/>
        </w:rPr>
      </w:pPr>
      <w:r w:rsidRPr="00435F03">
        <w:rPr>
          <w:b/>
          <w:lang w:eastAsia="el-GR"/>
        </w:rPr>
        <w:t>Για τον λόγο αυτό, ο νέος νόμος οφείλει να προβλέψει ρητά</w:t>
      </w:r>
      <w:r w:rsidRPr="004016DF">
        <w:rPr>
          <w:lang w:eastAsia="el-GR"/>
        </w:rPr>
        <w:t xml:space="preserve"> ότι για εργασίες συντήρησης, επισκευής, ανακατασκευής, αποκατάστασης φθορών, άρσης επικινδυνότητας, ενεργειακής αναβάθμισης ή αισθητικής αποκατάστασης νομίμως υφιστάμενων ή νομίμως τακτοποιημένων κατασκευών, οι οποίες βρίσκονται εντός οριζόντιας ιδιοκτησίας ή σε χώρο αποκλειστικής χρήσης και δεν συνεπάγονται ουσιώδη μεταβολή των κοινόχρηστων ή κοινόκτητων τμημάτων ούτε προσβολή εμπραγμάτων δικαιωμάτων τρίτων, </w:t>
      </w:r>
      <w:r w:rsidRPr="00435F03">
        <w:rPr>
          <w:b/>
          <w:lang w:eastAsia="el-GR"/>
        </w:rPr>
        <w:t>δεν απαιτείται η προηγούμενη «συναίνεση»</w:t>
      </w:r>
      <w:r w:rsidRPr="004016DF">
        <w:rPr>
          <w:lang w:eastAsia="el-GR"/>
        </w:rPr>
        <w:t xml:space="preserve"> των λοιπών συνιδιοκτητών και η πιστοποίηση από αρμόδιο μηχανικό ότι οι εργασίες περιορίζονται αποκλειστικά στον ανωτέρω σκοπό.</w:t>
      </w:r>
    </w:p>
    <w:p w14:paraId="1549783E" w14:textId="77777777" w:rsidR="005A4543" w:rsidRPr="004016DF" w:rsidRDefault="005A4543" w:rsidP="004016DF">
      <w:pPr>
        <w:pStyle w:val="Web"/>
        <w:suppressAutoHyphens w:val="0"/>
        <w:spacing w:before="0" w:after="0" w:line="360" w:lineRule="auto"/>
        <w:jc w:val="both"/>
        <w:rPr>
          <w:lang w:eastAsia="el-GR"/>
        </w:rPr>
      </w:pPr>
    </w:p>
    <w:p w14:paraId="3E9690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 </w:t>
      </w:r>
      <w:r w:rsidRPr="00D723D5">
        <w:rPr>
          <w:u w:val="single"/>
          <w:lang w:eastAsia="el-GR"/>
        </w:rPr>
        <w:t>Η αισθητική αναβάθμιση ως δημόσιο συμφέρον</w:t>
      </w:r>
    </w:p>
    <w:p w14:paraId="3141D878" w14:textId="77777777" w:rsidR="005A4543" w:rsidRPr="004016DF" w:rsidRDefault="005A4543" w:rsidP="004016DF">
      <w:pPr>
        <w:pStyle w:val="Web"/>
        <w:suppressAutoHyphens w:val="0"/>
        <w:spacing w:before="0" w:after="0" w:line="360" w:lineRule="auto"/>
        <w:jc w:val="both"/>
        <w:rPr>
          <w:lang w:eastAsia="el-GR"/>
        </w:rPr>
      </w:pPr>
      <w:r w:rsidRPr="00D723D5">
        <w:rPr>
          <w:b/>
          <w:lang w:eastAsia="el-GR"/>
        </w:rPr>
        <w:t xml:space="preserve">Η Ελλάδα διαθέτει ένα ιδιαίτερα </w:t>
      </w:r>
      <w:proofErr w:type="spellStart"/>
      <w:r w:rsidRPr="00D723D5">
        <w:rPr>
          <w:b/>
          <w:lang w:eastAsia="el-GR"/>
        </w:rPr>
        <w:t>γηρασμένο</w:t>
      </w:r>
      <w:proofErr w:type="spellEnd"/>
      <w:r w:rsidRPr="00D723D5">
        <w:rPr>
          <w:b/>
          <w:lang w:eastAsia="el-GR"/>
        </w:rPr>
        <w:t xml:space="preserve"> κτιριακό απόθεμα</w:t>
      </w:r>
      <w:r w:rsidRPr="004016DF">
        <w:rPr>
          <w:lang w:eastAsia="el-GR"/>
        </w:rPr>
        <w:t>, μεγάλο μέρος του οποίου κατασκευάστηκε κατά τις δεκαετίες του 1960, 1970 και 1980, σύμφωνα με τα τεχνικά και αισθητικά πρότυπα της εποχής εκείνης.</w:t>
      </w:r>
    </w:p>
    <w:p w14:paraId="461A324F" w14:textId="77777777" w:rsidR="005A4543" w:rsidRPr="004016DF" w:rsidRDefault="005A4543" w:rsidP="004016DF">
      <w:pPr>
        <w:pStyle w:val="Web"/>
        <w:suppressAutoHyphens w:val="0"/>
        <w:spacing w:before="0" w:after="0" w:line="360" w:lineRule="auto"/>
        <w:jc w:val="both"/>
        <w:rPr>
          <w:lang w:eastAsia="el-GR"/>
        </w:rPr>
      </w:pPr>
      <w:r w:rsidRPr="00D723D5">
        <w:rPr>
          <w:b/>
          <w:lang w:eastAsia="el-GR"/>
        </w:rPr>
        <w:t>Η διατήρηση της αρχικής εξωτερικής μορφής όλων των κτιρίων αυτών, η οποία συχνά καταλήγει σε κατάσταση εγκατάλειψης ή ερείπωσης, δεν αποτελεί αυτοσκοπό του νομοθέτη ούτε εξυπηρετεί κατ’ ανάγκη την προστασία του δομημένου περιβάλλοντος</w:t>
      </w:r>
      <w:r w:rsidRPr="004016DF">
        <w:rPr>
          <w:lang w:eastAsia="el-GR"/>
        </w:rPr>
        <w:t>.</w:t>
      </w:r>
    </w:p>
    <w:p w14:paraId="7608DBCF" w14:textId="77777777" w:rsidR="005A4543" w:rsidRPr="004016DF" w:rsidRDefault="005A4543" w:rsidP="004016DF">
      <w:pPr>
        <w:pStyle w:val="Web"/>
        <w:suppressAutoHyphens w:val="0"/>
        <w:spacing w:before="0" w:after="0" w:line="360" w:lineRule="auto"/>
        <w:jc w:val="both"/>
        <w:rPr>
          <w:lang w:eastAsia="el-GR"/>
        </w:rPr>
      </w:pPr>
      <w:r w:rsidRPr="00D723D5">
        <w:rPr>
          <w:u w:val="single"/>
          <w:lang w:eastAsia="el-GR"/>
        </w:rPr>
        <w:lastRenderedPageBreak/>
        <w:t>Αντιθέτως,</w:t>
      </w:r>
      <w:r w:rsidRPr="004016DF">
        <w:rPr>
          <w:lang w:eastAsia="el-GR"/>
        </w:rPr>
        <w:t xml:space="preserve"> η σταδιακή αισθητική αναβάθμιση των παλαιών πολυκατοικιών, η αντικατάσταση απαρχαιωμένων κατασκευών, η χρήση σύγχρονων αρχιτεκτονικών λύσεων και η ενσωμάτωση νέων τεχνολογιών συμβάλλουν ουσιωδώς:</w:t>
      </w:r>
    </w:p>
    <w:p w14:paraId="4CE58F9B" w14:textId="77777777" w:rsidR="005A4543" w:rsidRPr="004016DF" w:rsidRDefault="005A4543" w:rsidP="004016DF">
      <w:pPr>
        <w:pStyle w:val="Web"/>
        <w:suppressAutoHyphens w:val="0"/>
        <w:spacing w:before="0" w:after="0" w:line="360" w:lineRule="auto"/>
        <w:jc w:val="both"/>
        <w:rPr>
          <w:lang w:eastAsia="el-GR"/>
        </w:rPr>
      </w:pPr>
      <w:r>
        <w:rPr>
          <w:lang w:eastAsia="el-GR"/>
        </w:rPr>
        <w:t xml:space="preserve"> - </w:t>
      </w:r>
      <w:r w:rsidRPr="004016DF">
        <w:rPr>
          <w:lang w:eastAsia="el-GR"/>
        </w:rPr>
        <w:t xml:space="preserve">στη βελτίωση της εικόνας των ελληνικών πόλεων, </w:t>
      </w:r>
    </w:p>
    <w:p w14:paraId="1DC30D7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στην αύξηση της αξίας των ακινήτων, </w:t>
      </w:r>
    </w:p>
    <w:p w14:paraId="5EE7839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 μείωση της ενεργειακής κατανάλωσης, </w:t>
      </w:r>
    </w:p>
    <w:p w14:paraId="72B0F6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 βελτίωση της ασφάλειας των κατασκευών, </w:t>
      </w:r>
    </w:p>
    <w:p w14:paraId="09EE60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στην αναζωογόνηση των παλαιών αστικών περιοχών, </w:t>
      </w:r>
    </w:p>
    <w:p w14:paraId="18F419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στην ενίσχυση της βιώσιμης αστικής ανάπτυξης. </w:t>
      </w:r>
    </w:p>
    <w:p w14:paraId="678B6F53" w14:textId="77777777" w:rsidR="005A4543" w:rsidRDefault="005A4543" w:rsidP="004016DF">
      <w:pPr>
        <w:pStyle w:val="Web"/>
        <w:suppressAutoHyphens w:val="0"/>
        <w:spacing w:before="0" w:after="0" w:line="360" w:lineRule="auto"/>
        <w:jc w:val="both"/>
        <w:rPr>
          <w:b/>
          <w:lang w:eastAsia="el-GR"/>
        </w:rPr>
      </w:pPr>
      <w:r w:rsidRPr="0089069D">
        <w:rPr>
          <w:lang w:eastAsia="el-GR"/>
        </w:rPr>
        <w:t xml:space="preserve">Υπό το πρίσμα αυτό, η αισθητική αναβάθμιση </w:t>
      </w:r>
      <w:r w:rsidRPr="0089069D">
        <w:rPr>
          <w:b/>
          <w:lang w:eastAsia="el-GR"/>
        </w:rPr>
        <w:t>δεν εξυπηρετεί</w:t>
      </w:r>
      <w:r w:rsidRPr="0089069D">
        <w:rPr>
          <w:lang w:eastAsia="el-GR"/>
        </w:rPr>
        <w:t xml:space="preserve"> </w:t>
      </w:r>
      <w:r w:rsidRPr="006435B9">
        <w:rPr>
          <w:u w:val="single"/>
          <w:lang w:eastAsia="el-GR"/>
        </w:rPr>
        <w:t>μόνο το ιδιωτικό συμφέρον του ιδιοκτήτη</w:t>
      </w:r>
      <w:r w:rsidRPr="0089069D">
        <w:rPr>
          <w:lang w:eastAsia="el-GR"/>
        </w:rPr>
        <w:t xml:space="preserve"> </w:t>
      </w:r>
      <w:r w:rsidRPr="0089069D">
        <w:rPr>
          <w:b/>
          <w:lang w:eastAsia="el-GR"/>
        </w:rPr>
        <w:t xml:space="preserve">αλλά </w:t>
      </w:r>
      <w:r w:rsidRPr="0089069D">
        <w:rPr>
          <w:lang w:eastAsia="el-GR"/>
        </w:rPr>
        <w:t xml:space="preserve">και </w:t>
      </w:r>
      <w:r w:rsidRPr="0089069D">
        <w:rPr>
          <w:b/>
          <w:lang w:eastAsia="el-GR"/>
        </w:rPr>
        <w:t>το ευρύτερο δημόσιο συμφέρον.</w:t>
      </w:r>
    </w:p>
    <w:p w14:paraId="6B3AA7EE" w14:textId="77777777" w:rsidR="005A4543" w:rsidRPr="004016DF" w:rsidRDefault="005A4543" w:rsidP="004016DF">
      <w:pPr>
        <w:pStyle w:val="Web"/>
        <w:suppressAutoHyphens w:val="0"/>
        <w:spacing w:before="0" w:after="0" w:line="360" w:lineRule="auto"/>
        <w:jc w:val="both"/>
        <w:rPr>
          <w:lang w:eastAsia="el-GR"/>
        </w:rPr>
      </w:pPr>
    </w:p>
    <w:p w14:paraId="44493B1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7. </w:t>
      </w:r>
      <w:r w:rsidRPr="00914758">
        <w:rPr>
          <w:u w:val="single"/>
          <w:lang w:eastAsia="el-GR"/>
        </w:rPr>
        <w:t>Η αξιολόγηση της επέμβασης πρέπει να στηρίζεται στο αποτέλεσμα και όχι στη μεταβολή καθαυτή</w:t>
      </w:r>
    </w:p>
    <w:p w14:paraId="486BBA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μέχρι σήμερα διοικητική πρακτική αντιμετωπίζει, σε πολλές περιπτώσεις, ως κρίσιμο στοιχείο το εάν μία επέμβαση διαφοροποιεί την αρχική μορφή του κτιρίου.</w:t>
      </w:r>
    </w:p>
    <w:p w14:paraId="67D87A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προσέγγιση αυτή πρέπει να αναθεωρηθεί.</w:t>
      </w:r>
    </w:p>
    <w:p w14:paraId="76D37F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ουσιώδες ερώτημα δεν είναι αν μεταβάλλεται η αρχική όψη ενός κτιρίου.</w:t>
      </w:r>
    </w:p>
    <w:p w14:paraId="2ADFFC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ουσιώδες ερώτημα είναι αν η νέα διαμόρφωση:</w:t>
      </w:r>
    </w:p>
    <w:p w14:paraId="6DE6539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αναβαθμίζει ή υποβαθμίζει την αρχιτεκτονική ποιότητα του κτιρίου, </w:t>
      </w:r>
    </w:p>
    <w:p w14:paraId="38220F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βελτιώνει ή επιδεινώνει την ασφάλεια των κατασκευών, </w:t>
      </w:r>
    </w:p>
    <w:p w14:paraId="0DA6DEC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συμβάλλει ή όχι στη λειτουργικότητα και στην ενεργειακή απόδοση, </w:t>
      </w:r>
    </w:p>
    <w:p w14:paraId="55BE29D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ενσωματώνεται αρμονικά στο υφιστάμενο δομημένο περιβάλλον. </w:t>
      </w:r>
    </w:p>
    <w:p w14:paraId="7B585F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αισθητική αξιολόγηση δεν μπορεί να περιορίζεται σε μία μηχανική σύγκριση με την αρχική μορφή ενός κτιρίου που κατασκευάστηκε πριν από πενήντα ή εξήντα έτη, με διαφορετικά υλικά, διαφορετικούς κανονισμούς ασφαλείας και διαφορετικές αρχιτεκτονικές αντιλήψεις.</w:t>
      </w:r>
    </w:p>
    <w:p w14:paraId="085BFECB" w14:textId="77777777" w:rsidR="005A4543" w:rsidRPr="004016DF" w:rsidRDefault="005A4543" w:rsidP="004016DF">
      <w:pPr>
        <w:pStyle w:val="Web"/>
        <w:suppressAutoHyphens w:val="0"/>
        <w:spacing w:before="0" w:after="0" w:line="360" w:lineRule="auto"/>
        <w:jc w:val="both"/>
        <w:rPr>
          <w:lang w:eastAsia="el-GR"/>
        </w:rPr>
      </w:pPr>
    </w:p>
    <w:p w14:paraId="4C4A5E0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8. </w:t>
      </w:r>
      <w:r w:rsidRPr="00A8548C">
        <w:rPr>
          <w:u w:val="single"/>
          <w:lang w:eastAsia="el-GR"/>
        </w:rPr>
        <w:t>Οι χώροι που δεν είναι ορατοί από το δρόμο ή δρόμους στους οποίους εφάπτεται το κτίριο</w:t>
      </w:r>
    </w:p>
    <w:p w14:paraId="5C0619C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Ιδιαίτερη αντιμετώπιση απαιτείται για τις επεμβάσεις που πραγματοποιούνται:</w:t>
      </w:r>
    </w:p>
    <w:p w14:paraId="7118661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στις οπίσθιες όψεις, </w:t>
      </w:r>
    </w:p>
    <w:p w14:paraId="5012AA3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στις πλάγιες όψεις, </w:t>
      </w:r>
    </w:p>
    <w:p w14:paraId="771A1DC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στις εσωτερικές όψεις, </w:t>
      </w:r>
    </w:p>
    <w:p w14:paraId="3FF66FC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στους ακάλυπτους χώρους, </w:t>
      </w:r>
    </w:p>
    <w:p w14:paraId="6C2A2C2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 </w:t>
      </w:r>
      <w:r w:rsidRPr="0070609A">
        <w:rPr>
          <w:b/>
          <w:lang w:eastAsia="el-GR"/>
        </w:rPr>
        <w:t>στα τμήματα των δωμάτων που βρίσκονται σε υποχώρηση από την κύρια όψη του κτιρίου</w:t>
      </w:r>
      <w:r w:rsidRPr="004016DF">
        <w:rPr>
          <w:lang w:eastAsia="el-GR"/>
        </w:rPr>
        <w:t xml:space="preserve">, </w:t>
      </w:r>
    </w:p>
    <w:p w14:paraId="28EBF93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καθώς και </w:t>
      </w:r>
      <w:r w:rsidRPr="0070609A">
        <w:rPr>
          <w:b/>
          <w:lang w:eastAsia="el-GR"/>
        </w:rPr>
        <w:t>σε κάθε επιφάνεια που δεν είναι ορατή από το δρόμο ή δρόμους</w:t>
      </w:r>
      <w:r w:rsidRPr="004016DF">
        <w:rPr>
          <w:lang w:eastAsia="el-GR"/>
        </w:rPr>
        <w:t xml:space="preserve"> στους οποίους εφάπτεται το κτίριο.</w:t>
      </w:r>
    </w:p>
    <w:p w14:paraId="7FC42C9C"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Στις περιπτώσεις αυτές, η επίκληση «αλλοίωσης της όψης» </w:t>
      </w:r>
      <w:r w:rsidRPr="00882913">
        <w:rPr>
          <w:u w:val="single"/>
          <w:lang w:eastAsia="el-GR"/>
        </w:rPr>
        <w:t>του κελύφους του κτιρίου</w:t>
      </w:r>
      <w:r w:rsidRPr="004016DF">
        <w:rPr>
          <w:lang w:eastAsia="el-GR"/>
        </w:rPr>
        <w:t xml:space="preserve"> δεν μπορεί να αποτελεί αυτοτελή λόγο απαγόρευσης των εργασιών ούτε να θεμελιώνει απαίτηση προηγούμενης «συναίνεσης». </w:t>
      </w:r>
      <w:r>
        <w:rPr>
          <w:u w:val="single"/>
          <w:lang w:eastAsia="el-GR"/>
        </w:rPr>
        <w:t>Ιδιαιτέρως</w:t>
      </w:r>
      <w:r w:rsidRPr="00800859">
        <w:rPr>
          <w:u w:val="single"/>
          <w:lang w:eastAsia="el-GR"/>
        </w:rPr>
        <w:t xml:space="preserve"> για τα δώματα σε υποχώρηση από την κύρια όψη, πρέπει να αναγνωρισθεί ρητώς ότι οι εργασίες διαμόρφωσης, αξιοποίησης και εγκατάστασης τεχνικών υποδομών δεν συνιστούν «αλλοίωση της όψης» μόνο και μόνο επειδή μεταβάλλουν την υφιστάμενη κατάσταση χωρίς να επηρεάζουν το κέλυφος του κτιρίου και το ιδεατό στερεό</w:t>
      </w:r>
      <w:r w:rsidRPr="004016DF">
        <w:rPr>
          <w:lang w:eastAsia="el-GR"/>
        </w:rPr>
        <w:t>. Η αξιολόγηση πρέπει να στηρίζεται αποκλειστικά στο αντικειμενικό αρχιτεκτονικό αποτέλεσμα και στις πραγματικές επιπτώσεις της επέμβασης.</w:t>
      </w:r>
    </w:p>
    <w:p w14:paraId="23F04C04" w14:textId="77777777" w:rsidR="005A4543" w:rsidRPr="004016DF" w:rsidRDefault="005A4543" w:rsidP="004016DF">
      <w:pPr>
        <w:pStyle w:val="Web"/>
        <w:suppressAutoHyphens w:val="0"/>
        <w:spacing w:before="0" w:after="0" w:line="360" w:lineRule="auto"/>
        <w:jc w:val="both"/>
        <w:rPr>
          <w:lang w:eastAsia="el-GR"/>
        </w:rPr>
      </w:pPr>
    </w:p>
    <w:p w14:paraId="54A10C4B" w14:textId="77777777" w:rsidR="005A4543" w:rsidRPr="00607AA1" w:rsidRDefault="005A4543" w:rsidP="004016DF">
      <w:pPr>
        <w:pStyle w:val="Web"/>
        <w:suppressAutoHyphens w:val="0"/>
        <w:spacing w:before="0" w:after="0" w:line="360" w:lineRule="auto"/>
        <w:jc w:val="both"/>
        <w:rPr>
          <w:u w:val="single"/>
          <w:lang w:eastAsia="el-GR"/>
        </w:rPr>
      </w:pPr>
      <w:r w:rsidRPr="004016DF">
        <w:rPr>
          <w:lang w:eastAsia="el-GR"/>
        </w:rPr>
        <w:t xml:space="preserve">9. </w:t>
      </w:r>
      <w:r w:rsidRPr="00607AA1">
        <w:rPr>
          <w:u w:val="single"/>
          <w:lang w:eastAsia="el-GR"/>
        </w:rPr>
        <w:t>Η καλλιτεχνική αναβάθμιση των όψεων</w:t>
      </w:r>
    </w:p>
    <w:p w14:paraId="4161871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σύγχρονη αστική πολιτική δεν περιορίζεται στη διατήρηση των κτιρίων αλλά επιδιώκει ενεργά την αισθητική αναβάθμιση του δημόσιου χώρου.</w:t>
      </w:r>
    </w:p>
    <w:p w14:paraId="55886222" w14:textId="77777777" w:rsidR="005A4543" w:rsidRPr="004016DF" w:rsidRDefault="005A4543" w:rsidP="004016DF">
      <w:pPr>
        <w:pStyle w:val="Web"/>
        <w:suppressAutoHyphens w:val="0"/>
        <w:spacing w:before="0" w:after="0" w:line="360" w:lineRule="auto"/>
        <w:jc w:val="both"/>
        <w:rPr>
          <w:lang w:eastAsia="el-GR"/>
        </w:rPr>
      </w:pPr>
      <w:r w:rsidRPr="00262733">
        <w:rPr>
          <w:u w:val="single"/>
          <w:lang w:eastAsia="el-GR"/>
        </w:rPr>
        <w:t>Τα προγράμματα καλλιτεχνικών παρεμβάσεων</w:t>
      </w:r>
      <w:r w:rsidRPr="004016DF">
        <w:rPr>
          <w:lang w:eastAsia="el-GR"/>
        </w:rPr>
        <w:t xml:space="preserve"> που υλοποιήθηκαν από οργανισμούς τοπικής αυτοδιοίκησης, ιδίως στον Δήμο Αθηναίων, με τη δημιουργία μεγάλων τοιχογραφιών και έργων δημόσιας τέχνης στις όψεις πολυκατοικιών, απέδειξαν ότι η αισθητική παρέμβαση μπορεί να λειτουργήσει ως μέσο αναζωογόνησης του αστικού περιβάλλοντος, ανάδειξης της πολιτιστικής ταυτότητας των περιοχών και βελτίωσης της εικόνας του κτιριακού αποθέματος.</w:t>
      </w:r>
    </w:p>
    <w:p w14:paraId="6C2997F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νομοθεσία οφείλει να ενθαρρύνει αντίστοιχες παρεμβάσεις όταν αυτές τεκμηριωμένα αναβαθμίζουν την αισθητική του κτιρίου και δεν θίγουν ειδικά καθεστώτα προστασίας, όπως διατηρητέα κτίρια ή προστατευόμενα μνημεία. Η έννοια της «αλλοίωσης της όψης» δεν μπορεί να χρησιμοποιείται ως γενικός λόγος παρεμπόδισης της καλλιτεχνικής δημιουργίας ή της αρχιτεκτονικής αναβάθμισης.</w:t>
      </w:r>
    </w:p>
    <w:p w14:paraId="12B7512C" w14:textId="77777777" w:rsidR="005A4543" w:rsidRPr="004016DF" w:rsidRDefault="005A4543" w:rsidP="004016DF">
      <w:pPr>
        <w:pStyle w:val="Web"/>
        <w:suppressAutoHyphens w:val="0"/>
        <w:spacing w:before="0" w:after="0" w:line="360" w:lineRule="auto"/>
        <w:jc w:val="both"/>
        <w:rPr>
          <w:lang w:eastAsia="el-GR"/>
        </w:rPr>
      </w:pPr>
    </w:p>
    <w:p w14:paraId="1DB1BD42" w14:textId="77777777" w:rsidR="005A4543" w:rsidRPr="00262733" w:rsidRDefault="005A4543" w:rsidP="004016DF">
      <w:pPr>
        <w:pStyle w:val="Web"/>
        <w:suppressAutoHyphens w:val="0"/>
        <w:spacing w:before="0" w:after="0" w:line="360" w:lineRule="auto"/>
        <w:jc w:val="both"/>
        <w:rPr>
          <w:b/>
          <w:lang w:eastAsia="el-GR"/>
        </w:rPr>
      </w:pPr>
      <w:r w:rsidRPr="00262733">
        <w:rPr>
          <w:b/>
          <w:lang w:eastAsia="el-GR"/>
        </w:rPr>
        <w:t>Νομοθετική πρόταση:</w:t>
      </w:r>
    </w:p>
    <w:p w14:paraId="46B6504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συνιστά, κατ' αρχήν, απαγορευμένη «αλλοίωση της όψης» κάθε μεταβολή της εξωτερικής εμφάνισης του κτιρίου. Ως </w:t>
      </w:r>
      <w:r>
        <w:rPr>
          <w:lang w:eastAsia="el-GR"/>
        </w:rPr>
        <w:t>«</w:t>
      </w:r>
      <w:r w:rsidRPr="004016DF">
        <w:rPr>
          <w:lang w:eastAsia="el-GR"/>
        </w:rPr>
        <w:t>ουσιώδης αλλοίωση</w:t>
      </w:r>
      <w:r>
        <w:rPr>
          <w:lang w:eastAsia="el-GR"/>
        </w:rPr>
        <w:t>»</w:t>
      </w:r>
      <w:r w:rsidRPr="004016DF">
        <w:rPr>
          <w:lang w:eastAsia="el-GR"/>
        </w:rPr>
        <w:t xml:space="preserve"> νοείται </w:t>
      </w:r>
      <w:r w:rsidRPr="00F00875">
        <w:rPr>
          <w:u w:val="single"/>
          <w:lang w:eastAsia="el-GR"/>
        </w:rPr>
        <w:t>μόνο εκείνη η επέμβαση επί του κελύφους του κτιρίου</w:t>
      </w:r>
      <w:r w:rsidRPr="004016DF">
        <w:rPr>
          <w:lang w:eastAsia="el-GR"/>
        </w:rPr>
        <w:t xml:space="preserve">, η οποία, βάσει αντικειμενικών αρχιτεκτονικών και τεχνικών κριτηρίων, υποβαθμίζει τη μορφολογική φυσιογνωμία του κτιρίου ή του οικιστικού συνόλου ή θίγει ειδικό καθεστώς προστασίας που προβλέπεται από την κείμενη νομοθεσία. </w:t>
      </w:r>
      <w:r w:rsidRPr="00203C7C">
        <w:rPr>
          <w:b/>
          <w:lang w:eastAsia="el-GR"/>
        </w:rPr>
        <w:t>Αντιθέτως,</w:t>
      </w:r>
      <w:r w:rsidRPr="004016DF">
        <w:rPr>
          <w:lang w:eastAsia="el-GR"/>
        </w:rPr>
        <w:t xml:space="preserve"> επεμβάσεις που αποδεδειγμένα βελτιώνουν την αισθητική, την ασφάλεια, τη λειτουργικότητα ή την </w:t>
      </w:r>
      <w:r w:rsidRPr="004016DF">
        <w:rPr>
          <w:lang w:eastAsia="el-GR"/>
        </w:rPr>
        <w:lastRenderedPageBreak/>
        <w:t>ενεργειακή απόδοση του κτιρίου (</w:t>
      </w:r>
      <w:proofErr w:type="spellStart"/>
      <w:r w:rsidRPr="004016DF">
        <w:rPr>
          <w:lang w:eastAsia="el-GR"/>
        </w:rPr>
        <w:t>π.χ</w:t>
      </w:r>
      <w:proofErr w:type="spellEnd"/>
      <w:r w:rsidRPr="004016DF">
        <w:rPr>
          <w:lang w:eastAsia="el-GR"/>
        </w:rPr>
        <w:t xml:space="preserve"> θερμομόνωση στο ίδιο χρώμα ), δεν θεωρούνται, για τον λόγο και μόνο της μεταβολής της αρχικής μορφής του, απαγορευμένη αλλοίωση της όψης.</w:t>
      </w:r>
    </w:p>
    <w:p w14:paraId="5B31F886" w14:textId="77777777" w:rsidR="005A4543" w:rsidRDefault="005A4543" w:rsidP="004016DF">
      <w:pPr>
        <w:pStyle w:val="Web"/>
        <w:suppressAutoHyphens w:val="0"/>
        <w:spacing w:before="0" w:after="0" w:line="360" w:lineRule="auto"/>
        <w:jc w:val="both"/>
        <w:rPr>
          <w:lang w:eastAsia="el-GR"/>
        </w:rPr>
      </w:pPr>
      <w:r w:rsidRPr="00203C7C">
        <w:rPr>
          <w:b/>
          <w:lang w:eastAsia="el-GR"/>
        </w:rPr>
        <w:t>Η προστασία της «όψης» δεν πρέπει να νοείται ως προστασία της παλαιότητας ή της φθοράς.</w:t>
      </w:r>
      <w:r w:rsidRPr="004016DF">
        <w:rPr>
          <w:lang w:eastAsia="el-GR"/>
        </w:rPr>
        <w:t xml:space="preserve"> Αντικείμενο προστασίας της πολεοδομικής νομοθεσίας είναι η αρχιτεκτονική ποιότητα, η ασφάλεια και η βιώσιμη διατήρηση του κτιριακού αποθέματος αλλά πρέπει να λαμβάνεται υπόψη και η υγεία και ασφάλεια των ανθρώπων και ζώων που μένουν σ αυτό.</w:t>
      </w:r>
    </w:p>
    <w:p w14:paraId="271812E2" w14:textId="77777777" w:rsidR="005A4543" w:rsidRPr="004016DF" w:rsidRDefault="005A4543" w:rsidP="004016DF">
      <w:pPr>
        <w:pStyle w:val="Web"/>
        <w:suppressAutoHyphens w:val="0"/>
        <w:spacing w:before="0" w:after="0" w:line="360" w:lineRule="auto"/>
        <w:jc w:val="both"/>
        <w:rPr>
          <w:lang w:eastAsia="el-GR"/>
        </w:rPr>
      </w:pPr>
    </w:p>
    <w:p w14:paraId="619938A6" w14:textId="77777777" w:rsidR="005A4543" w:rsidRDefault="005A4543" w:rsidP="004016DF">
      <w:pPr>
        <w:pStyle w:val="Web"/>
        <w:suppressAutoHyphens w:val="0"/>
        <w:spacing w:before="0" w:after="0" w:line="360" w:lineRule="auto"/>
        <w:jc w:val="both"/>
        <w:rPr>
          <w:lang w:eastAsia="el-GR"/>
        </w:rPr>
      </w:pPr>
      <w:r w:rsidRPr="00203C7C">
        <w:rPr>
          <w:b/>
          <w:lang w:eastAsia="el-GR"/>
        </w:rPr>
        <w:t>Επομένως</w:t>
      </w:r>
      <w:r w:rsidRPr="004016DF">
        <w:rPr>
          <w:lang w:eastAsia="el-GR"/>
        </w:rPr>
        <w:t xml:space="preserve">, </w:t>
      </w:r>
      <w:r w:rsidRPr="00203C7C">
        <w:rPr>
          <w:u w:val="single"/>
          <w:lang w:eastAsia="el-GR"/>
        </w:rPr>
        <w:t>κάθε επέμβαση που αποκαθιστά ή αναβαθμίζει τεχνικά ένα κτίριο χωρίς να «αλλοιώνει« ουσιωδώς τον αρχιτεκτονικό του χαρακτήρα δεν συνιστά «προσβολή της όψης» αλλά εκπλήρωση του ίδιου του σκοπού της πολεοδομικής νομοθεσίας</w:t>
      </w:r>
      <w:r w:rsidRPr="004016DF">
        <w:rPr>
          <w:lang w:eastAsia="el-GR"/>
        </w:rPr>
        <w:t>.</w:t>
      </w:r>
    </w:p>
    <w:p w14:paraId="4E1F1C42" w14:textId="77777777" w:rsidR="005A4543" w:rsidRPr="004016DF" w:rsidRDefault="005A4543" w:rsidP="004016DF">
      <w:pPr>
        <w:pStyle w:val="Web"/>
        <w:suppressAutoHyphens w:val="0"/>
        <w:spacing w:before="0" w:after="0" w:line="360" w:lineRule="auto"/>
        <w:jc w:val="both"/>
        <w:rPr>
          <w:lang w:eastAsia="el-GR"/>
        </w:rPr>
      </w:pPr>
    </w:p>
    <w:p w14:paraId="1A8BF5A8"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Κατά την ερμηνεία και εφαρμογή των διατάξεων περί «αλλοίωσης της όψης» </w:t>
      </w:r>
      <w:r w:rsidRPr="005D21CD">
        <w:rPr>
          <w:b/>
          <w:u w:val="single"/>
          <w:lang w:eastAsia="el-GR"/>
        </w:rPr>
        <w:t xml:space="preserve">επί του κελύφους του κτιρίου </w:t>
      </w:r>
      <w:r w:rsidRPr="005D21CD">
        <w:rPr>
          <w:b/>
          <w:lang w:eastAsia="el-GR"/>
        </w:rPr>
        <w:t>και όχι επί των λειτουργικών, διακοσμητικών και ενεργειακών στοιχείων στις όψεις του κτιρίου,</w:t>
      </w:r>
      <w:r w:rsidRPr="004016DF">
        <w:rPr>
          <w:lang w:eastAsia="el-GR"/>
        </w:rPr>
        <w:t xml:space="preserve"> προτεραιότητα δίνεται στην τεχνική, ενεργειακή, λειτουργική και αισθητική αναβάθμιση του υφιστάμενου κτιριακού αποθέματος. Η διαφοροποίηση από την αρχική μορφή του κτιρίου δεν συνιστά αφ' </w:t>
      </w:r>
      <w:proofErr w:type="spellStart"/>
      <w:r w:rsidRPr="004016DF">
        <w:rPr>
          <w:lang w:eastAsia="el-GR"/>
        </w:rPr>
        <w:t>εαυτής</w:t>
      </w:r>
      <w:proofErr w:type="spellEnd"/>
      <w:r w:rsidRPr="004016DF">
        <w:rPr>
          <w:lang w:eastAsia="el-GR"/>
        </w:rPr>
        <w:t xml:space="preserve"> απαγορευμένη αλλοίωση, όταν η επέμβαση τεκμηριωμένα βελτιώνει τη συνολική αρχιτεκτονική ποιότητα, την ασφάλεια ή τη λειτουργικότητα του κτιρίου και δεν αντίκειται σε ειδικό καθεστώς προστασίας που προβλέπεται από την κείμενη νομοθεσία.</w:t>
      </w:r>
    </w:p>
    <w:p w14:paraId="065BF42B" w14:textId="77777777" w:rsidR="005A4543" w:rsidRPr="004016DF" w:rsidRDefault="005A4543" w:rsidP="004016DF">
      <w:pPr>
        <w:pStyle w:val="Web"/>
        <w:suppressAutoHyphens w:val="0"/>
        <w:spacing w:before="0" w:after="0" w:line="360" w:lineRule="auto"/>
        <w:jc w:val="both"/>
        <w:rPr>
          <w:lang w:eastAsia="el-GR"/>
        </w:rPr>
      </w:pPr>
    </w:p>
    <w:p w14:paraId="10B2C9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 αυτόν τον τρόπο μετατοπίζεται το κέντρο βάρους από τη διατήρηση της εικόνας </w:t>
      </w:r>
      <w:proofErr w:type="spellStart"/>
      <w:r w:rsidRPr="004016DF">
        <w:rPr>
          <w:lang w:eastAsia="el-GR"/>
        </w:rPr>
        <w:t>π.χ</w:t>
      </w:r>
      <w:proofErr w:type="spellEnd"/>
      <w:r w:rsidRPr="004016DF">
        <w:rPr>
          <w:lang w:eastAsia="el-GR"/>
        </w:rPr>
        <w:t xml:space="preserve"> του 1965 στη διατήρηση και αναβάθμιση της ποιότητας του δομημένου περιβάλλοντος.</w:t>
      </w:r>
    </w:p>
    <w:p w14:paraId="35F094B8" w14:textId="77777777" w:rsidR="005A4543" w:rsidRPr="004016DF" w:rsidRDefault="005A4543" w:rsidP="004016DF">
      <w:pPr>
        <w:pStyle w:val="Web"/>
        <w:suppressAutoHyphens w:val="0"/>
        <w:spacing w:before="0" w:after="0" w:line="360" w:lineRule="auto"/>
        <w:jc w:val="both"/>
        <w:rPr>
          <w:lang w:eastAsia="el-GR"/>
        </w:rPr>
      </w:pPr>
    </w:p>
    <w:p w14:paraId="698635A0" w14:textId="77777777" w:rsidR="005A4543" w:rsidRPr="00CD34F9" w:rsidRDefault="005A4543" w:rsidP="004016DF">
      <w:pPr>
        <w:pStyle w:val="Web"/>
        <w:suppressAutoHyphens w:val="0"/>
        <w:spacing w:before="0" w:after="0" w:line="360" w:lineRule="auto"/>
        <w:jc w:val="both"/>
        <w:rPr>
          <w:b/>
          <w:lang w:eastAsia="el-GR"/>
        </w:rPr>
      </w:pPr>
      <w:r w:rsidRPr="00CD34F9">
        <w:rPr>
          <w:b/>
          <w:lang w:eastAsia="el-GR"/>
        </w:rPr>
        <w:t>ΚΕΦΑΛΑΙΟ IΧ</w:t>
      </w:r>
    </w:p>
    <w:p w14:paraId="5CC432B6" w14:textId="77777777" w:rsidR="005A4543" w:rsidRPr="00CD34F9" w:rsidRDefault="005A4543" w:rsidP="004016DF">
      <w:pPr>
        <w:pStyle w:val="Web"/>
        <w:suppressAutoHyphens w:val="0"/>
        <w:spacing w:before="0" w:after="0" w:line="360" w:lineRule="auto"/>
        <w:jc w:val="both"/>
        <w:rPr>
          <w:b/>
          <w:lang w:eastAsia="el-GR"/>
        </w:rPr>
      </w:pPr>
      <w:r w:rsidRPr="00CD34F9">
        <w:rPr>
          <w:b/>
          <w:lang w:eastAsia="el-GR"/>
        </w:rPr>
        <w:t>Η ενεργειακή και τεχνολογική αναβάθμιση των πολυκατοικιών – Νέο περιεχόμενο του δικαιώματος ιδιοκτησίας</w:t>
      </w:r>
    </w:p>
    <w:p w14:paraId="6DDA460F" w14:textId="77777777" w:rsidR="005A4543" w:rsidRPr="004016DF" w:rsidRDefault="005A4543" w:rsidP="004016DF">
      <w:pPr>
        <w:pStyle w:val="Web"/>
        <w:suppressAutoHyphens w:val="0"/>
        <w:spacing w:before="0" w:after="0" w:line="360" w:lineRule="auto"/>
        <w:jc w:val="both"/>
        <w:rPr>
          <w:lang w:eastAsia="el-GR"/>
        </w:rPr>
      </w:pPr>
    </w:p>
    <w:p w14:paraId="69BE9466" w14:textId="77777777" w:rsidR="005A4543" w:rsidRPr="0086511D" w:rsidRDefault="005A4543" w:rsidP="004016DF">
      <w:pPr>
        <w:pStyle w:val="Web"/>
        <w:suppressAutoHyphens w:val="0"/>
        <w:spacing w:before="0" w:after="0" w:line="360" w:lineRule="auto"/>
        <w:jc w:val="both"/>
        <w:rPr>
          <w:u w:val="single"/>
          <w:lang w:eastAsia="el-GR"/>
        </w:rPr>
      </w:pPr>
      <w:r w:rsidRPr="004016DF">
        <w:rPr>
          <w:lang w:eastAsia="el-GR"/>
        </w:rPr>
        <w:t xml:space="preserve">1. </w:t>
      </w:r>
      <w:r w:rsidRPr="0086511D">
        <w:rPr>
          <w:u w:val="single"/>
          <w:lang w:eastAsia="el-GR"/>
        </w:rPr>
        <w:t>Εισαγωγή</w:t>
      </w:r>
    </w:p>
    <w:p w14:paraId="4F4FFD1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παλαιές πολυκατοικίες που ανεγέρθηκαν κατά τις δεκαετίες </w:t>
      </w:r>
      <w:proofErr w:type="spellStart"/>
      <w:r w:rsidRPr="004016DF">
        <w:rPr>
          <w:lang w:eastAsia="el-GR"/>
        </w:rPr>
        <w:t>π.χ</w:t>
      </w:r>
      <w:proofErr w:type="spellEnd"/>
      <w:r w:rsidRPr="004016DF">
        <w:rPr>
          <w:lang w:eastAsia="el-GR"/>
        </w:rPr>
        <w:t xml:space="preserve"> 1960, 1970 και 1980 σχεδιάστηκαν για διαφορετικές κοινωνικές, τεχνολογικές και ενεργειακές ανάγκες. Η μετάβαση στην ηλεκτροκίνηση, η ανάγκη περιορισμού της ενεργειακής κατανάλωσης, η ανάπτυξη των ψηφιακών δικτύων και οι νέες απαιτήσεις περιβαλλοντικής προστασίας μεταβάλλουν ουσιωδώς τον τρόπο λειτουργίας των κτιρίων.</w:t>
      </w:r>
    </w:p>
    <w:p w14:paraId="4AAC8A95" w14:textId="77777777" w:rsidR="005A4543" w:rsidRPr="004016DF" w:rsidRDefault="005A4543" w:rsidP="004016DF">
      <w:pPr>
        <w:pStyle w:val="Web"/>
        <w:suppressAutoHyphens w:val="0"/>
        <w:spacing w:before="0" w:after="0" w:line="360" w:lineRule="auto"/>
        <w:jc w:val="both"/>
        <w:rPr>
          <w:lang w:eastAsia="el-GR"/>
        </w:rPr>
      </w:pPr>
      <w:r w:rsidRPr="0086511D">
        <w:rPr>
          <w:u w:val="single"/>
          <w:lang w:eastAsia="el-GR"/>
        </w:rPr>
        <w:lastRenderedPageBreak/>
        <w:t>Υπό τις συνθήκες αυτές, το δίκαιο της οριζόντιας ιδιοκτησίας δεν μπορεί να περιορίζεται στη διατήρηση της υφιστάμενης κατάστασης</w:t>
      </w:r>
      <w:r w:rsidRPr="004016DF">
        <w:rPr>
          <w:lang w:eastAsia="el-GR"/>
        </w:rPr>
        <w:t xml:space="preserve">. </w:t>
      </w:r>
      <w:r w:rsidRPr="0086511D">
        <w:rPr>
          <w:b/>
          <w:lang w:eastAsia="el-GR"/>
        </w:rPr>
        <w:t>Οφείλει να επιτρέπει και να ενθαρρύνει την προσαρμογή των κτιρίων στις σύγχρονες τεχνολογικές εξελίξεις</w:t>
      </w:r>
      <w:r w:rsidRPr="004016DF">
        <w:rPr>
          <w:lang w:eastAsia="el-GR"/>
        </w:rPr>
        <w:t>.</w:t>
      </w:r>
    </w:p>
    <w:p w14:paraId="584D574F" w14:textId="77777777" w:rsidR="005A4543" w:rsidRDefault="005A4543" w:rsidP="004016DF">
      <w:pPr>
        <w:pStyle w:val="Web"/>
        <w:suppressAutoHyphens w:val="0"/>
        <w:spacing w:before="0" w:after="0" w:line="360" w:lineRule="auto"/>
        <w:jc w:val="both"/>
        <w:rPr>
          <w:lang w:eastAsia="el-GR"/>
        </w:rPr>
      </w:pPr>
      <w:r w:rsidRPr="004016DF">
        <w:rPr>
          <w:lang w:eastAsia="el-GR"/>
        </w:rPr>
        <w:t>Η προστασία της ιδιοκτησίας δεν εξαντλείται πλέον στη διατήρηση του υφιστάμενου κελύφους. Περιλαμβάνει και τη δυνατότητα τεχνολογικής και ενεργειακής εξέλιξης του ακινήτου.</w:t>
      </w:r>
    </w:p>
    <w:p w14:paraId="2A1B6218" w14:textId="77777777" w:rsidR="005A4543" w:rsidRPr="004016DF" w:rsidRDefault="005A4543" w:rsidP="004016DF">
      <w:pPr>
        <w:pStyle w:val="Web"/>
        <w:suppressAutoHyphens w:val="0"/>
        <w:spacing w:before="0" w:after="0" w:line="360" w:lineRule="auto"/>
        <w:jc w:val="both"/>
        <w:rPr>
          <w:lang w:eastAsia="el-GR"/>
        </w:rPr>
      </w:pPr>
    </w:p>
    <w:p w14:paraId="778EF7E0" w14:textId="77777777" w:rsidR="005A4543" w:rsidRPr="00E25FBB" w:rsidRDefault="005A4543" w:rsidP="004016DF">
      <w:pPr>
        <w:pStyle w:val="Web"/>
        <w:suppressAutoHyphens w:val="0"/>
        <w:spacing w:before="0" w:after="0" w:line="360" w:lineRule="auto"/>
        <w:jc w:val="both"/>
        <w:rPr>
          <w:u w:val="single"/>
          <w:lang w:eastAsia="el-GR"/>
        </w:rPr>
      </w:pPr>
      <w:r w:rsidRPr="004016DF">
        <w:rPr>
          <w:lang w:eastAsia="el-GR"/>
        </w:rPr>
        <w:t xml:space="preserve">1.1. </w:t>
      </w:r>
      <w:r w:rsidRPr="00E25FBB">
        <w:rPr>
          <w:u w:val="single"/>
          <w:lang w:eastAsia="el-GR"/>
        </w:rPr>
        <w:t>Ευρωπαϊκή ενεργειακή πολιτική και ανάγκη προσαρμογής του δικαίου της συνιδιοκτησίας</w:t>
      </w:r>
    </w:p>
    <w:p w14:paraId="42C83F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ανάγκη μεταρρύθμισης του δικαίου της συνιδιοκτησίας συνδέεται πλέον άμεσα με την ευρωπαϊκή πολιτική για την ενεργειακή αναβάθμιση του κτιριακού αποθέματος. </w:t>
      </w:r>
      <w:r w:rsidRPr="008C3E82">
        <w:rPr>
          <w:u w:val="single"/>
          <w:lang w:eastAsia="el-GR"/>
        </w:rPr>
        <w:t>Η αναθεωρημένη Οδηγία (ΕΕ) 2024/1275</w:t>
      </w:r>
      <w:r w:rsidRPr="008C3E82">
        <w:rPr>
          <w:color w:val="FF0000"/>
          <w:u w:val="single"/>
          <w:lang w:eastAsia="el-GR"/>
        </w:rPr>
        <w:t xml:space="preserve"> </w:t>
      </w:r>
      <w:r w:rsidRPr="008C3E82">
        <w:rPr>
          <w:u w:val="single"/>
          <w:lang w:eastAsia="el-GR"/>
        </w:rPr>
        <w:t>για την ενεργειακή απόδοση των κτιρίων, για την οποία η βασική προθεσμία μεταφοράς στο εθνικό δίκαιο ήταν η 29η Μαΐου 2026,</w:t>
      </w:r>
      <w:r w:rsidRPr="00C3037F">
        <w:rPr>
          <w:lang w:eastAsia="el-GR"/>
        </w:rPr>
        <w:t xml:space="preserve"> </w:t>
      </w:r>
      <w:r w:rsidRPr="008C3E82">
        <w:rPr>
          <w:b/>
          <w:lang w:eastAsia="el-GR"/>
        </w:rPr>
        <w:t>θέτει στα κράτη μέλη συγκεκριμένους στόχους μείωσης της ενεργειακής κατανάλωσης και σταδιακής ανακαίνισης του υφιστάμενου κτιριακού αποθέματος</w:t>
      </w:r>
      <w:r w:rsidRPr="004016DF">
        <w:rPr>
          <w:lang w:eastAsia="el-GR"/>
        </w:rPr>
        <w:t xml:space="preserve">, χωρίς να επιβάλλει αυτοτελώς την ανακαίνιση κάθε επιμέρους κατοικίας. Η επίτευξη, όμως, των στόχων αυτών προϋποθέτει αποτελεσματικούς μηχανισμούς λήψης αποφάσεων στις </w:t>
      </w:r>
      <w:proofErr w:type="spellStart"/>
      <w:r w:rsidRPr="004016DF">
        <w:rPr>
          <w:lang w:eastAsia="el-GR"/>
        </w:rPr>
        <w:t>πολυϊδιοκτησίες</w:t>
      </w:r>
      <w:proofErr w:type="spellEnd"/>
      <w:r w:rsidRPr="004016DF">
        <w:rPr>
          <w:lang w:eastAsia="el-GR"/>
        </w:rPr>
        <w:t xml:space="preserve">. </w:t>
      </w:r>
      <w:r w:rsidRPr="009937ED">
        <w:rPr>
          <w:b/>
          <w:lang w:eastAsia="el-GR"/>
        </w:rPr>
        <w:t xml:space="preserve">Η διατήρηση απαιτήσεων ομοφωνίας ή προηγούμενης «συναίνεσης», όταν αυτές οδηγούν σε ματαίωση ή μακροχρόνια καθυστέρηση νόμιμων και τεχνικά αναγκαίων εργασιών ενεργειακής αναβάθμισης, </w:t>
      </w:r>
      <w:r w:rsidRPr="0080705F">
        <w:rPr>
          <w:b/>
          <w:u w:val="single"/>
          <w:lang w:eastAsia="el-GR"/>
        </w:rPr>
        <w:t>δημιουργεί εμφανή θεσμική αντίφαση</w:t>
      </w:r>
      <w:r w:rsidRPr="004016DF">
        <w:rPr>
          <w:lang w:eastAsia="el-GR"/>
        </w:rPr>
        <w:t>: η Πολιτεία καλείται να προωθήσει και να επιτύχει στόχους ενεργειακής ανακαίνισης, ενώ το εσωτερικό δίκαιο της συνιδιοκτησίας μπορεί ταυτόχρονα να καθιστά την υλοποίησή τους πρακτικά δυσχερή ή ανέφικτη. Η ανάγκη αντιμετώπισης του ζητήματος έχει ήδη αναδειχθεί και στον δημόσιο διάλογο, όπου επισημαίνονται τα αδιέξοδα των συνελεύσεων και εξετάζεται η μετάβαση, για ορισμένες κατηγορίες έργων ανακαίνισης, από την ομοφωνία σε ειδικές μορφές πλειοψηφικής λήψης αποφάσεων. Συνεπώς, η ενεργειακή μετάβαση πρέπει να συνοδευθεί από παράλληλο εκσυγχρονισμό των κανόνων συναίνεσης, απαρτίας και λήψης αποφάσεων στις πολυκατοικίες.</w:t>
      </w:r>
    </w:p>
    <w:p w14:paraId="1731D27B"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Ενδεικτική αναφορά στον δημόσιο διάλογο: </w:t>
      </w:r>
      <w:proofErr w:type="spellStart"/>
      <w:r w:rsidRPr="004016DF">
        <w:rPr>
          <w:lang w:eastAsia="el-GR"/>
        </w:rPr>
        <w:t>Αλεξιάννα</w:t>
      </w:r>
      <w:proofErr w:type="spellEnd"/>
      <w:r w:rsidRPr="004016DF">
        <w:rPr>
          <w:lang w:eastAsia="el-GR"/>
        </w:rPr>
        <w:t xml:space="preserve"> </w:t>
      </w:r>
      <w:proofErr w:type="spellStart"/>
      <w:r w:rsidRPr="004016DF">
        <w:rPr>
          <w:lang w:eastAsia="el-GR"/>
        </w:rPr>
        <w:t>Τσότσου</w:t>
      </w:r>
      <w:proofErr w:type="spellEnd"/>
      <w:r w:rsidRPr="004016DF">
        <w:rPr>
          <w:lang w:eastAsia="el-GR"/>
        </w:rPr>
        <w:t xml:space="preserve">, «Αλλαγή στο νομικό καθεστώς των πολυκατοικιών: Η άγνωστη υποχρέωση που θα κληθούν να πληρώσουν τα παλιά σπίτια», </w:t>
      </w:r>
      <w:proofErr w:type="spellStart"/>
      <w:r w:rsidRPr="004016DF">
        <w:rPr>
          <w:lang w:eastAsia="el-GR"/>
        </w:rPr>
        <w:t>Mononews</w:t>
      </w:r>
      <w:proofErr w:type="spellEnd"/>
      <w:r w:rsidRPr="004016DF">
        <w:rPr>
          <w:lang w:eastAsia="el-GR"/>
        </w:rPr>
        <w:t>, 08.12.2025.</w:t>
      </w:r>
    </w:p>
    <w:p w14:paraId="6D647A2B" w14:textId="77777777" w:rsidR="005A4543" w:rsidRPr="004016DF" w:rsidRDefault="005A4543" w:rsidP="004016DF">
      <w:pPr>
        <w:pStyle w:val="Web"/>
        <w:suppressAutoHyphens w:val="0"/>
        <w:spacing w:before="0" w:after="0" w:line="360" w:lineRule="auto"/>
        <w:jc w:val="both"/>
        <w:rPr>
          <w:lang w:eastAsia="el-GR"/>
        </w:rPr>
      </w:pPr>
    </w:p>
    <w:p w14:paraId="42AFBA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80705F">
        <w:rPr>
          <w:u w:val="single"/>
          <w:lang w:eastAsia="el-GR"/>
        </w:rPr>
        <w:t>Η ενεργειακή αναβάθμιση ως έκφανση της συνταγματικής προστασίας της ιδιοκτησίας</w:t>
      </w:r>
    </w:p>
    <w:p w14:paraId="6A8E17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άρθρο 17 του Συντάγματος προστατεύει την ιδιοκτησία ως ζωντανό οικονομικό και κοινωνικό θεσμό. Αντίστοιχα, το άρθρο 1 του Πρώτου Πρόσθετου Πρωτοκόλλου της ΕΣΔΑ κατοχυρώνει την ειρηνική απόλαυση της περιουσίας.</w:t>
      </w:r>
    </w:p>
    <w:p w14:paraId="682FD63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πραγματική απόλαυση της ιδιοκτησίας δεν εξαρτάται μόνο από τη νομική κατοχύρωση του δικαιώματος αλλά και από τη δυνατότητα του ιδιοκτήτη να διατηρεί το ακίνητό του λειτουργικό, ασφαλές και ανταγωνιστικό σε ένα διαρκώς μεταβαλλόμενο τεχνολογικό περιβάλλον.</w:t>
      </w:r>
    </w:p>
    <w:p w14:paraId="0E38D71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αδικαιολόγητη παρεμπόδιση ενεργειακών ή τεχνολογικών παρεμβάσεων μπορεί, υπό προϋποθέσεις, να οδηγεί σε ουσιώδη υποβάθμιση της οικονομικής αξίας του ακινήτου.</w:t>
      </w:r>
    </w:p>
    <w:p w14:paraId="359F62AB" w14:textId="77777777" w:rsidR="005A4543" w:rsidRPr="004016DF" w:rsidRDefault="005A4543" w:rsidP="004016DF">
      <w:pPr>
        <w:pStyle w:val="Web"/>
        <w:suppressAutoHyphens w:val="0"/>
        <w:spacing w:before="0" w:after="0" w:line="360" w:lineRule="auto"/>
        <w:jc w:val="both"/>
        <w:rPr>
          <w:lang w:eastAsia="el-GR"/>
        </w:rPr>
      </w:pPr>
    </w:p>
    <w:p w14:paraId="3E991C8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FB247D">
        <w:rPr>
          <w:u w:val="single"/>
          <w:lang w:eastAsia="el-GR"/>
        </w:rPr>
        <w:t>Η αρχή της τεχνολογικής ουδετερότητας</w:t>
      </w:r>
    </w:p>
    <w:p w14:paraId="12E747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νομοθεσία δεν πρέπει να κατονομάζει εξαντλητικά τις επιτρεπόμενες τεχνολογίες, διότι </w:t>
      </w:r>
      <w:r w:rsidRPr="00FB247D">
        <w:rPr>
          <w:u w:val="single"/>
          <w:lang w:eastAsia="el-GR"/>
        </w:rPr>
        <w:t>κάθε τέτοια απαρίθμηση κινδυνεύει να καταστεί σύντομα παρωχημένη</w:t>
      </w:r>
      <w:r w:rsidRPr="004016DF">
        <w:rPr>
          <w:lang w:eastAsia="el-GR"/>
        </w:rPr>
        <w:t>.</w:t>
      </w:r>
    </w:p>
    <w:p w14:paraId="4DA6FE8F" w14:textId="77777777" w:rsidR="005A4543" w:rsidRPr="004016DF" w:rsidRDefault="005A4543" w:rsidP="004016DF">
      <w:pPr>
        <w:pStyle w:val="Web"/>
        <w:suppressAutoHyphens w:val="0"/>
        <w:spacing w:before="0" w:after="0" w:line="360" w:lineRule="auto"/>
        <w:jc w:val="both"/>
        <w:rPr>
          <w:lang w:eastAsia="el-GR"/>
        </w:rPr>
      </w:pPr>
      <w:r w:rsidRPr="00FB247D">
        <w:rPr>
          <w:b/>
          <w:lang w:eastAsia="el-GR"/>
        </w:rPr>
        <w:t>Αντίθετα,</w:t>
      </w:r>
      <w:r w:rsidRPr="004016DF">
        <w:rPr>
          <w:lang w:eastAsia="el-GR"/>
        </w:rPr>
        <w:t xml:space="preserve"> ο νόμος οφείλει να υιοθετεί την αρχή της τεχνολογικής ουδετερότητας.</w:t>
      </w:r>
    </w:p>
    <w:p w14:paraId="1A80868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Κατά την αρχή αυτή, κάθε νέα τεχνολογία που εξυπηρετεί τη λειτουργικότητα, την ενεργειακή απόδοση, την ασφάλεια ή την ψηφιακή συνδεσιμότητα του κτιρίου πρέπει να αντιμετωπίζεται με τον ίδιο τρόπο, ανεξάρτητα από τον χρόνο εμφάνισής της.</w:t>
      </w:r>
    </w:p>
    <w:p w14:paraId="4FB57C99" w14:textId="77777777" w:rsidR="005A4543" w:rsidRPr="00D34BDC" w:rsidRDefault="005A4543" w:rsidP="004016DF">
      <w:pPr>
        <w:pStyle w:val="Web"/>
        <w:suppressAutoHyphens w:val="0"/>
        <w:spacing w:before="0" w:after="0" w:line="360" w:lineRule="auto"/>
        <w:jc w:val="both"/>
        <w:rPr>
          <w:b/>
          <w:lang w:eastAsia="el-GR"/>
        </w:rPr>
      </w:pPr>
      <w:r w:rsidRPr="00D34BDC">
        <w:rPr>
          <w:b/>
          <w:lang w:eastAsia="el-GR"/>
        </w:rPr>
        <w:t>Με τον τρόπο αυτό, το νομοθετικό πλαίσιο παραμένει λειτουργικό και προσαρμόσιμο στις μελλοντικές εξελίξεις.</w:t>
      </w:r>
    </w:p>
    <w:p w14:paraId="0079E316" w14:textId="77777777" w:rsidR="005A4543" w:rsidRPr="00D34BDC" w:rsidRDefault="005A4543" w:rsidP="004016DF">
      <w:pPr>
        <w:pStyle w:val="Web"/>
        <w:suppressAutoHyphens w:val="0"/>
        <w:spacing w:before="0" w:after="0" w:line="360" w:lineRule="auto"/>
        <w:jc w:val="both"/>
        <w:rPr>
          <w:b/>
          <w:lang w:eastAsia="el-GR"/>
        </w:rPr>
      </w:pPr>
    </w:p>
    <w:p w14:paraId="5F096C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 </w:t>
      </w:r>
      <w:r w:rsidRPr="00D34BDC">
        <w:rPr>
          <w:u w:val="single"/>
          <w:lang w:eastAsia="el-GR"/>
        </w:rPr>
        <w:t>Επιτρεπόμενες ενεργειακές και τεχνολογικές εγκαταστάσεις</w:t>
      </w:r>
    </w:p>
    <w:p w14:paraId="07A2BB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Στο πλαίσιο αυτό προτείνεται να τεκμαίρεται ότι επιτρέπονται, υπό τις γενικές προϋποθέσεις του νόμου, ιδίως οι ακόλουθες επεμβάσεις:</w:t>
      </w:r>
    </w:p>
    <w:p w14:paraId="090C42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-θερμομόνωση-θερμοπρόσοψη</w:t>
      </w:r>
    </w:p>
    <w:p w14:paraId="3661FE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-ηλιακά στέγαστρα και ΑΠΕ</w:t>
      </w:r>
    </w:p>
    <w:p w14:paraId="6861E8B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φωτοβολταϊκών συστημάτων, </w:t>
      </w:r>
    </w:p>
    <w:p w14:paraId="0F293D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συστημάτων αποθήκευσης ηλεκτρικής ενέργειας, </w:t>
      </w:r>
    </w:p>
    <w:p w14:paraId="3C19BDA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-φορτιστές ηλεκτρικών οχημάτων, </w:t>
      </w:r>
    </w:p>
    <w:p w14:paraId="428D73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-αντλίες θερμότητας, </w:t>
      </w:r>
    </w:p>
    <w:p w14:paraId="479F776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-ηλιακά θερμικά συστήματα, </w:t>
      </w:r>
    </w:p>
    <w:p w14:paraId="4BB489A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-δίκτυα οπτικών ινών, </w:t>
      </w:r>
    </w:p>
    <w:p w14:paraId="6811A05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-υποδομές έξυπνων κτιρίων (</w:t>
      </w:r>
      <w:proofErr w:type="spellStart"/>
      <w:r w:rsidRPr="004016DF">
        <w:rPr>
          <w:lang w:eastAsia="el-GR"/>
        </w:rPr>
        <w:t>smart</w:t>
      </w:r>
      <w:proofErr w:type="spellEnd"/>
      <w:r w:rsidRPr="004016DF">
        <w:rPr>
          <w:lang w:eastAsia="el-GR"/>
        </w:rPr>
        <w:t xml:space="preserve"> </w:t>
      </w:r>
      <w:proofErr w:type="spellStart"/>
      <w:r w:rsidRPr="004016DF">
        <w:rPr>
          <w:lang w:eastAsia="el-GR"/>
        </w:rPr>
        <w:t>building</w:t>
      </w:r>
      <w:proofErr w:type="spellEnd"/>
      <w:r w:rsidRPr="004016DF">
        <w:rPr>
          <w:lang w:eastAsia="el-GR"/>
        </w:rPr>
        <w:t xml:space="preserve">), </w:t>
      </w:r>
    </w:p>
    <w:p w14:paraId="0740E6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-συστήματα εξοικονόμησης ύδατος, </w:t>
      </w:r>
    </w:p>
    <w:p w14:paraId="5FE3EF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-αυτοματισμοί ενεργειακής διαχείρισης, </w:t>
      </w:r>
    </w:p>
    <w:p w14:paraId="466769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-μελλοντικές τεχνολογίες αντίστοιχου σκοπού. </w:t>
      </w:r>
    </w:p>
    <w:p w14:paraId="0839AF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απαρίθμηση αυτή είναι ενδεικτική και όχι περιοριστική.</w:t>
      </w:r>
    </w:p>
    <w:p w14:paraId="28099DD0" w14:textId="77777777" w:rsidR="005A4543" w:rsidRPr="004016DF" w:rsidRDefault="005A4543" w:rsidP="004016DF">
      <w:pPr>
        <w:pStyle w:val="Web"/>
        <w:suppressAutoHyphens w:val="0"/>
        <w:spacing w:before="0" w:after="0" w:line="360" w:lineRule="auto"/>
        <w:jc w:val="both"/>
        <w:rPr>
          <w:lang w:eastAsia="el-GR"/>
        </w:rPr>
      </w:pPr>
    </w:p>
    <w:p w14:paraId="13F8074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7841F3">
        <w:rPr>
          <w:u w:val="single"/>
          <w:lang w:eastAsia="el-GR"/>
        </w:rPr>
        <w:t xml:space="preserve">Η αρχή της </w:t>
      </w:r>
      <w:proofErr w:type="spellStart"/>
      <w:r w:rsidRPr="007841F3">
        <w:rPr>
          <w:u w:val="single"/>
          <w:lang w:eastAsia="el-GR"/>
        </w:rPr>
        <w:t>τεκμαιρόμενης</w:t>
      </w:r>
      <w:proofErr w:type="spellEnd"/>
      <w:r w:rsidRPr="007841F3">
        <w:rPr>
          <w:u w:val="single"/>
          <w:lang w:eastAsia="el-GR"/>
        </w:rPr>
        <w:t xml:space="preserve"> </w:t>
      </w:r>
      <w:proofErr w:type="spellStart"/>
      <w:r w:rsidRPr="007841F3">
        <w:rPr>
          <w:u w:val="single"/>
          <w:lang w:eastAsia="el-GR"/>
        </w:rPr>
        <w:t>επιτρεπτότητας</w:t>
      </w:r>
      <w:proofErr w:type="spellEnd"/>
    </w:p>
    <w:p w14:paraId="2D3C4361" w14:textId="77777777" w:rsidR="005A4543" w:rsidRPr="004016DF" w:rsidRDefault="005A4543" w:rsidP="004016DF">
      <w:pPr>
        <w:pStyle w:val="Web"/>
        <w:suppressAutoHyphens w:val="0"/>
        <w:spacing w:before="0" w:after="0" w:line="360" w:lineRule="auto"/>
        <w:jc w:val="both"/>
        <w:rPr>
          <w:lang w:eastAsia="el-GR"/>
        </w:rPr>
      </w:pPr>
      <w:r w:rsidRPr="007841F3">
        <w:rPr>
          <w:b/>
          <w:lang w:eastAsia="el-GR"/>
        </w:rPr>
        <w:lastRenderedPageBreak/>
        <w:t>Η βασική καινοτομία της προτεινόμενης μεταρρύθμισης είναι η αντιστροφή της αφετηρίας του δικαίου</w:t>
      </w:r>
      <w:r w:rsidRPr="004016DF">
        <w:rPr>
          <w:lang w:eastAsia="el-GR"/>
        </w:rPr>
        <w:t>.</w:t>
      </w:r>
    </w:p>
    <w:p w14:paraId="7BF19B21" w14:textId="77777777" w:rsidR="005A4543" w:rsidRPr="007841F3" w:rsidRDefault="005A4543" w:rsidP="004016DF">
      <w:pPr>
        <w:pStyle w:val="Web"/>
        <w:suppressAutoHyphens w:val="0"/>
        <w:spacing w:before="0" w:after="0" w:line="360" w:lineRule="auto"/>
        <w:jc w:val="both"/>
        <w:rPr>
          <w:u w:val="single"/>
          <w:lang w:eastAsia="el-GR"/>
        </w:rPr>
      </w:pPr>
      <w:r w:rsidRPr="007841F3">
        <w:rPr>
          <w:u w:val="single"/>
          <w:lang w:eastAsia="el-GR"/>
        </w:rPr>
        <w:t>Σήμερα,</w:t>
      </w:r>
      <w:r w:rsidRPr="004016DF">
        <w:rPr>
          <w:lang w:eastAsia="el-GR"/>
        </w:rPr>
        <w:t xml:space="preserve"> κάθε νέα εγκατάσταση </w:t>
      </w:r>
      <w:r w:rsidRPr="007841F3">
        <w:rPr>
          <w:u w:val="single"/>
          <w:lang w:eastAsia="el-GR"/>
        </w:rPr>
        <w:t>θεωρείται, στην πράξη, ύποπτη και απαιτεί ειδική «συναίνεση» ή μακρές διαβουλεύσεις.</w:t>
      </w:r>
    </w:p>
    <w:p w14:paraId="7ED93858" w14:textId="77777777" w:rsidR="005A4543" w:rsidRPr="007841F3" w:rsidRDefault="005A4543" w:rsidP="004016DF">
      <w:pPr>
        <w:pStyle w:val="Web"/>
        <w:suppressAutoHyphens w:val="0"/>
        <w:spacing w:before="0" w:after="0" w:line="360" w:lineRule="auto"/>
        <w:jc w:val="both"/>
        <w:rPr>
          <w:b/>
          <w:lang w:eastAsia="el-GR"/>
        </w:rPr>
      </w:pPr>
      <w:r w:rsidRPr="007841F3">
        <w:rPr>
          <w:b/>
          <w:lang w:eastAsia="el-GR"/>
        </w:rPr>
        <w:t>Το προτεινόμενο σύστημα υιοθετεί την αντίθετη λογική.</w:t>
      </w:r>
    </w:p>
    <w:p w14:paraId="6E5395C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ενεργειακές και τεχνολογικές παρεμβάσεις τεκμαίρονται επιτρεπτές όταν:</w:t>
      </w:r>
    </w:p>
    <w:p w14:paraId="17A6FA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Α)είναι σύμφωνες με την πολεοδομική νομοθεσία, </w:t>
      </w:r>
    </w:p>
    <w:p w14:paraId="7BD91B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 συνοδεύονται από την απαιτούμενη τεχνική τεκμηρίωση, </w:t>
      </w:r>
    </w:p>
    <w:p w14:paraId="52FF932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841F3">
        <w:rPr>
          <w:b/>
          <w:lang w:eastAsia="el-GR"/>
        </w:rPr>
        <w:t>δεν</w:t>
      </w:r>
      <w:r w:rsidRPr="004016DF">
        <w:rPr>
          <w:lang w:eastAsia="el-GR"/>
        </w:rPr>
        <w:t xml:space="preserve"> επηρεάζουν τη στατική επάρκεια του κτιρίου, </w:t>
      </w:r>
    </w:p>
    <w:p w14:paraId="31BC05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841F3">
        <w:rPr>
          <w:b/>
          <w:lang w:eastAsia="el-GR"/>
        </w:rPr>
        <w:t xml:space="preserve">δεν </w:t>
      </w:r>
      <w:r w:rsidRPr="004016DF">
        <w:rPr>
          <w:lang w:eastAsia="el-GR"/>
        </w:rPr>
        <w:t xml:space="preserve">αναιρούν τον προορισμό των κοινόχρηστων ή κοινόκτητων χώρων, </w:t>
      </w:r>
    </w:p>
    <w:p w14:paraId="153A0E4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7841F3">
        <w:rPr>
          <w:b/>
          <w:lang w:eastAsia="el-GR"/>
        </w:rPr>
        <w:t>δεν</w:t>
      </w:r>
      <w:r w:rsidRPr="004016DF">
        <w:rPr>
          <w:lang w:eastAsia="el-GR"/>
        </w:rPr>
        <w:t xml:space="preserve"> επιφέρουν ουσιώδη και δυσανάλογη βλάβη στα δικαιώματα άλλων συνιδιοκτητών. </w:t>
      </w:r>
    </w:p>
    <w:p w14:paraId="6F42CAED" w14:textId="77777777" w:rsidR="005A4543" w:rsidRPr="004016DF" w:rsidRDefault="005A4543" w:rsidP="004016DF">
      <w:pPr>
        <w:pStyle w:val="Web"/>
        <w:suppressAutoHyphens w:val="0"/>
        <w:spacing w:before="0" w:after="0" w:line="360" w:lineRule="auto"/>
        <w:jc w:val="both"/>
        <w:rPr>
          <w:lang w:eastAsia="el-GR"/>
        </w:rPr>
      </w:pPr>
    </w:p>
    <w:p w14:paraId="706FE01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 </w:t>
      </w:r>
      <w:r w:rsidRPr="005769F0">
        <w:rPr>
          <w:u w:val="single"/>
          <w:lang w:eastAsia="el-GR"/>
        </w:rPr>
        <w:t>Η προστασία της αισθητικής του κτιρίου</w:t>
      </w:r>
    </w:p>
    <w:p w14:paraId="0EF454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Συχνά οι αντιρρήσεις προβάλλονται με επίκληση της αλλοίωσης της εξωτερικής εικόνας του κτιρίου.</w:t>
      </w:r>
    </w:p>
    <w:p w14:paraId="4E55E3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αισθητική φυσιογνωμία αποτελεί ασφαλώς στοιχείο που πρέπει να λαμβάνεται υπόψη. Δεν μπορεί όμως να λειτουργεί ως απόλυτο κριτήριο που αποκλείει κάθε μορφή τεχνολογικής εξέλιξης. Η προστασία της, όμως, δεν μπορεί να ερμηνεύεται ως υποχρέωση διατήρησης της αρχικής μορφής του κτιρίου ανεξαρτήτως του χρόνου κατασκευής του, της τεχνικής εξέλιξης και των σύγχρονων απαιτήσεων ασφάλειας, λειτουργικότητας, ενεργειακής απόδοσης και αρχιτεκτονικής ποιότητας.</w:t>
      </w:r>
    </w:p>
    <w:p w14:paraId="5004C225" w14:textId="77777777" w:rsidR="005A4543" w:rsidRDefault="005A4543" w:rsidP="004016DF">
      <w:pPr>
        <w:pStyle w:val="Web"/>
        <w:suppressAutoHyphens w:val="0"/>
        <w:spacing w:before="0" w:after="0" w:line="360" w:lineRule="auto"/>
        <w:jc w:val="both"/>
        <w:rPr>
          <w:lang w:eastAsia="el-GR"/>
        </w:rPr>
      </w:pPr>
      <w:r w:rsidRPr="004016DF">
        <w:rPr>
          <w:lang w:eastAsia="el-GR"/>
        </w:rPr>
        <w:t>Η στάθμιση πρέπει να γίνεται σύμφωνα με την αρχή της αναλογικότητας. Μικρές ή αναγκαίες αισθητικές μεταβολές που αποτελούν αναπόφευκτη συνέπεια της ενεργειακής αναβάθμισης δεν αρκούν, από μόνες τους, για να δικαιολογήσουν την απαγόρευση της επέμβασης, σύμφωνα και με όσα αναλυτικά έχουν εκτεθεί στο προηγούμενο κεφάλαιο αναφορικά με τα ζητήματα αλλοίωσης της όψης.</w:t>
      </w:r>
    </w:p>
    <w:p w14:paraId="6198E4D3" w14:textId="77777777" w:rsidR="005A4543" w:rsidRPr="004016DF" w:rsidRDefault="005A4543" w:rsidP="004016DF">
      <w:pPr>
        <w:pStyle w:val="Web"/>
        <w:suppressAutoHyphens w:val="0"/>
        <w:spacing w:before="0" w:after="0" w:line="360" w:lineRule="auto"/>
        <w:jc w:val="both"/>
        <w:rPr>
          <w:lang w:eastAsia="el-GR"/>
        </w:rPr>
      </w:pPr>
    </w:p>
    <w:p w14:paraId="418F55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7. </w:t>
      </w:r>
      <w:r w:rsidRPr="005769F0">
        <w:rPr>
          <w:u w:val="single"/>
          <w:lang w:eastAsia="el-GR"/>
        </w:rPr>
        <w:t>Ο ρόλος του μηχανικού</w:t>
      </w:r>
    </w:p>
    <w:p w14:paraId="32C6A0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τεχνική αξιολόγηση των ενεργειακών επεμβάσεων δεν αποτελεί αντικείμενο της γενικής συνέλευσης ούτε των λοιπών συνιδιοκτητών.</w:t>
      </w:r>
      <w:r>
        <w:rPr>
          <w:lang w:eastAsia="el-GR"/>
        </w:rPr>
        <w:t xml:space="preserve"> </w:t>
      </w:r>
      <w:r w:rsidRPr="004016DF">
        <w:rPr>
          <w:lang w:eastAsia="el-GR"/>
        </w:rPr>
        <w:t>Η ευθύνη ανήκει στον αρμόδιο μηχανικό, ο οποίος βεβαιώνει ότι:</w:t>
      </w:r>
    </w:p>
    <w:p w14:paraId="090107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τηρούνται οι τεχνικοί κανονισμοί, </w:t>
      </w:r>
    </w:p>
    <w:p w14:paraId="0776D1C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διασφαλίζεται η στατική επάρκεια, </w:t>
      </w:r>
    </w:p>
    <w:p w14:paraId="745AE1B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πληρούνται οι απαιτήσεις της πολεοδομικής νομοθεσίας, </w:t>
      </w:r>
    </w:p>
    <w:p w14:paraId="5D92E1B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 η εγκατάσταση δεν δημιουργεί απαράδεκτο κίνδυνο. </w:t>
      </w:r>
    </w:p>
    <w:p w14:paraId="66E9B2B2" w14:textId="77777777" w:rsidR="005A4543" w:rsidRPr="00E13D5E" w:rsidRDefault="005A4543" w:rsidP="004016DF">
      <w:pPr>
        <w:pStyle w:val="Web"/>
        <w:suppressAutoHyphens w:val="0"/>
        <w:spacing w:before="0" w:after="0" w:line="360" w:lineRule="auto"/>
        <w:jc w:val="both"/>
        <w:rPr>
          <w:b/>
          <w:lang w:eastAsia="el-GR"/>
        </w:rPr>
      </w:pPr>
      <w:r w:rsidRPr="00E13D5E">
        <w:rPr>
          <w:b/>
          <w:lang w:eastAsia="el-GR"/>
        </w:rPr>
        <w:t>Με τον τρόπο αυτό διαχωρίζονται σαφώς οι τεχνικές κρίσεις από τις ιδιωτικές διαφωνίες.</w:t>
      </w:r>
    </w:p>
    <w:p w14:paraId="2E793D9E" w14:textId="77777777" w:rsidR="005A4543" w:rsidRPr="004016DF" w:rsidRDefault="005A4543" w:rsidP="004016DF">
      <w:pPr>
        <w:pStyle w:val="Web"/>
        <w:suppressAutoHyphens w:val="0"/>
        <w:spacing w:before="0" w:after="0" w:line="360" w:lineRule="auto"/>
        <w:jc w:val="both"/>
        <w:rPr>
          <w:lang w:eastAsia="el-GR"/>
        </w:rPr>
      </w:pPr>
    </w:p>
    <w:p w14:paraId="7C3D9FE6" w14:textId="77777777" w:rsidR="005A4543" w:rsidRPr="00E13D5E" w:rsidRDefault="005A4543" w:rsidP="004016DF">
      <w:pPr>
        <w:pStyle w:val="Web"/>
        <w:suppressAutoHyphens w:val="0"/>
        <w:spacing w:before="0" w:after="0" w:line="360" w:lineRule="auto"/>
        <w:jc w:val="both"/>
        <w:rPr>
          <w:u w:val="single"/>
          <w:lang w:eastAsia="el-GR"/>
        </w:rPr>
      </w:pPr>
      <w:r w:rsidRPr="004016DF">
        <w:rPr>
          <w:lang w:eastAsia="el-GR"/>
        </w:rPr>
        <w:t xml:space="preserve">8. </w:t>
      </w:r>
      <w:r w:rsidRPr="00E13D5E">
        <w:rPr>
          <w:u w:val="single"/>
          <w:lang w:eastAsia="el-GR"/>
        </w:rPr>
        <w:t>Πρόταση νομοθετικής διάταξης:</w:t>
      </w:r>
    </w:p>
    <w:p w14:paraId="632C42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Ενεργειακές και τεχνολογικές εγκαταστάσεις</w:t>
      </w:r>
    </w:p>
    <w:p w14:paraId="33EDC9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εργασίες που αποσκοπούν στη βελτίωση της ενεργειακής απόδοσης, της ψηφιακής συνδεσιμότητας ή της τεχνολογικής λειτουργικότητας του κτιρίου επιτρέπονται χωρίς προηγούμενη «συναίνεση» των λοιπών συνιδιοκτητών, εφόσον πληρούνται οι προϋποθέσεις του παρόντος νόμου και της πολεοδομικής νομοθεσίας. Οι εγκαταστάσεις αυτές τεκμαίρονται ότι εξυπηρετούν θεμιτό σκοπό λειτουργικής αναβάθμισης του κτιρίου. Η αντίρρηση συνιδιοκτήτη είναι παραδεκτή μόνον εφόσον αποδεικνύεται συγκεκριμένη και ουσιώδης προσβολή εμπράγματου δικαιώματος ή σοβαρός τεχνικός κίνδυνος, με βεβαίωση ειδικού πραγματογνώμονα.</w:t>
      </w:r>
    </w:p>
    <w:p w14:paraId="445C0897" w14:textId="77777777" w:rsidR="005A4543" w:rsidRPr="004016DF" w:rsidRDefault="005A4543" w:rsidP="004016DF">
      <w:pPr>
        <w:pStyle w:val="Web"/>
        <w:suppressAutoHyphens w:val="0"/>
        <w:spacing w:before="0" w:after="0" w:line="360" w:lineRule="auto"/>
        <w:jc w:val="both"/>
        <w:rPr>
          <w:lang w:eastAsia="el-GR"/>
        </w:rPr>
      </w:pPr>
    </w:p>
    <w:p w14:paraId="19C2550F" w14:textId="77777777" w:rsidR="005A4543" w:rsidRPr="00122A3D" w:rsidRDefault="005A4543" w:rsidP="004016DF">
      <w:pPr>
        <w:pStyle w:val="Web"/>
        <w:suppressAutoHyphens w:val="0"/>
        <w:spacing w:before="0" w:after="0" w:line="360" w:lineRule="auto"/>
        <w:jc w:val="both"/>
        <w:rPr>
          <w:u w:val="single"/>
          <w:lang w:eastAsia="el-GR"/>
        </w:rPr>
      </w:pPr>
      <w:r w:rsidRPr="004016DF">
        <w:rPr>
          <w:lang w:eastAsia="el-GR"/>
        </w:rPr>
        <w:t xml:space="preserve">9. </w:t>
      </w:r>
      <w:r w:rsidRPr="00122A3D">
        <w:rPr>
          <w:u w:val="single"/>
          <w:lang w:eastAsia="el-GR"/>
        </w:rPr>
        <w:t>Συμπέρασμα</w:t>
      </w:r>
    </w:p>
    <w:p w14:paraId="4F45EF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ενεργειακή και τεχνολογική αναβάθμιση των πολυκατοικιών δεν αποτελεί πλέον ζήτημα ατομικής επιλογής ή πολυτέλειας. Αποτελεί αναγκαία προϋπόθεση για τη διατήρηση της αξίας, της ασφάλειας και της λειτουργικότητας του κτιρίου.</w:t>
      </w:r>
    </w:p>
    <w:p w14:paraId="49102C88" w14:textId="77777777" w:rsidR="005A4543" w:rsidRPr="00B21BA8" w:rsidRDefault="005A4543" w:rsidP="004016DF">
      <w:pPr>
        <w:pStyle w:val="Web"/>
        <w:suppressAutoHyphens w:val="0"/>
        <w:spacing w:before="0" w:after="0" w:line="360" w:lineRule="auto"/>
        <w:jc w:val="both"/>
        <w:rPr>
          <w:u w:val="single"/>
          <w:lang w:eastAsia="el-GR"/>
        </w:rPr>
      </w:pPr>
      <w:r w:rsidRPr="00B21BA8">
        <w:rPr>
          <w:b/>
          <w:lang w:eastAsia="el-GR"/>
        </w:rPr>
        <w:t>Το δίκαιο της οριζόντιας ιδιοκτησίας οφείλει να εγκαταλείψει το πρότυπο της στατικής διατήρησης και να υιοθετήσει ένα πρότυπο δυναμικής προσαρμογής</w:t>
      </w:r>
      <w:r w:rsidRPr="004016DF">
        <w:rPr>
          <w:lang w:eastAsia="el-GR"/>
        </w:rPr>
        <w:t xml:space="preserve">. </w:t>
      </w:r>
      <w:r w:rsidRPr="00B21BA8">
        <w:rPr>
          <w:u w:val="single"/>
          <w:lang w:eastAsia="el-GR"/>
        </w:rPr>
        <w:t>Η προστασία της ιδιοκτησίας δεν υπηρετείται με την παρεμπόδιση κάθε μεταβολής, αλλά με τη δημιουργία σαφών κανόνων που επιτρέπουν την εξέλιξη του κτιρίου χωρίς να θίγονται τα δικαιώματα των λοιπών συνιδιοκτητών.</w:t>
      </w:r>
    </w:p>
    <w:p w14:paraId="0C89342D" w14:textId="77777777" w:rsidR="005A4543" w:rsidRPr="004016DF" w:rsidRDefault="005A4543" w:rsidP="004016DF">
      <w:pPr>
        <w:pStyle w:val="Web"/>
        <w:suppressAutoHyphens w:val="0"/>
        <w:spacing w:before="0" w:after="0" w:line="360" w:lineRule="auto"/>
        <w:jc w:val="both"/>
        <w:rPr>
          <w:lang w:eastAsia="el-GR"/>
        </w:rPr>
      </w:pPr>
    </w:p>
    <w:p w14:paraId="06A362DD" w14:textId="77777777" w:rsidR="005A4543" w:rsidRPr="00D64F0C" w:rsidRDefault="005A4543" w:rsidP="004016DF">
      <w:pPr>
        <w:pStyle w:val="Web"/>
        <w:suppressAutoHyphens w:val="0"/>
        <w:spacing w:before="0" w:after="0" w:line="360" w:lineRule="auto"/>
        <w:jc w:val="both"/>
        <w:rPr>
          <w:b/>
          <w:lang w:eastAsia="el-GR"/>
        </w:rPr>
      </w:pPr>
      <w:r w:rsidRPr="00D64F0C">
        <w:rPr>
          <w:b/>
          <w:lang w:eastAsia="el-GR"/>
        </w:rPr>
        <w:t>Χ. Πρόβλεψη επιτρεπτών κατασκευών και Μέτρων Ασφαλείας και για Ζώα Συντροφιάς σε Χώρους Αποκλειστικής Χρήσης και Εναρμόνιση της Πολεοδομικής Νομοθεσίας χωρίς τη «συναίνεση» των συνιδιοκτητών</w:t>
      </w:r>
    </w:p>
    <w:p w14:paraId="45147AD2" w14:textId="77777777" w:rsidR="005A4543" w:rsidRPr="004016DF" w:rsidRDefault="005A4543" w:rsidP="004016DF">
      <w:pPr>
        <w:pStyle w:val="Web"/>
        <w:suppressAutoHyphens w:val="0"/>
        <w:spacing w:before="0" w:after="0" w:line="360" w:lineRule="auto"/>
        <w:jc w:val="both"/>
        <w:rPr>
          <w:lang w:eastAsia="el-GR"/>
        </w:rPr>
      </w:pPr>
    </w:p>
    <w:p w14:paraId="3DB8AF85" w14:textId="77777777" w:rsidR="005A4543" w:rsidRPr="004016DF" w:rsidRDefault="005A4543" w:rsidP="004016DF">
      <w:pPr>
        <w:pStyle w:val="Web"/>
        <w:suppressAutoHyphens w:val="0"/>
        <w:spacing w:before="0" w:after="0" w:line="360" w:lineRule="auto"/>
        <w:jc w:val="both"/>
        <w:rPr>
          <w:lang w:eastAsia="el-GR"/>
        </w:rPr>
      </w:pPr>
      <w:r w:rsidRPr="00306373">
        <w:rPr>
          <w:u w:val="single"/>
          <w:lang w:eastAsia="el-GR"/>
        </w:rPr>
        <w:t>Δικαίωμα Τοποθέτησης Διαχωριστικών και Προστατευτικών Στοιχείων</w:t>
      </w:r>
      <w:r w:rsidRPr="004016DF">
        <w:rPr>
          <w:lang w:eastAsia="el-GR"/>
        </w:rPr>
        <w:t>:</w:t>
      </w:r>
    </w:p>
    <w:p w14:paraId="713244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Στους χώρους αποκλειστικής χρήσης κτιρίων, όπως ιδίως στα δώματα, στις ταράτσες, στις βεράντες, στους ακάλυπτους χώρους και στους λοιπούς υπαίθριους χώρους που αποτελούν παρακολούθημα οριζόντιας ιδιοκτησίας, να επιτρέπεται η τοποθέτηση ελαφρών διαχωριστικών ή προστατευτικών στοιχείων </w:t>
      </w:r>
      <w:proofErr w:type="spellStart"/>
      <w:r w:rsidRPr="004016DF">
        <w:rPr>
          <w:lang w:eastAsia="el-GR"/>
        </w:rPr>
        <w:t>ιδιωτικότητας</w:t>
      </w:r>
      <w:proofErr w:type="spellEnd"/>
      <w:r w:rsidRPr="004016DF">
        <w:rPr>
          <w:lang w:eastAsia="el-GR"/>
        </w:rPr>
        <w:t xml:space="preserve">, </w:t>
      </w:r>
      <w:proofErr w:type="spellStart"/>
      <w:r w:rsidRPr="004016DF">
        <w:rPr>
          <w:lang w:eastAsia="el-GR"/>
        </w:rPr>
        <w:t>ανεμοπροστασίας</w:t>
      </w:r>
      <w:proofErr w:type="spellEnd"/>
      <w:r w:rsidRPr="004016DF">
        <w:rPr>
          <w:lang w:eastAsia="el-GR"/>
        </w:rPr>
        <w:t xml:space="preserve"> και ασφάλειας, συμπαγών ή μη, εντός των ορίων και τεχνικών προδιαγραφών της ισχύουσας πολεοδομικής και </w:t>
      </w:r>
      <w:proofErr w:type="spellStart"/>
      <w:r w:rsidRPr="004016DF">
        <w:rPr>
          <w:lang w:eastAsia="el-GR"/>
        </w:rPr>
        <w:t>κτιριοδομικής</w:t>
      </w:r>
      <w:proofErr w:type="spellEnd"/>
      <w:r w:rsidRPr="004016DF">
        <w:rPr>
          <w:lang w:eastAsia="el-GR"/>
        </w:rPr>
        <w:t xml:space="preserve"> νομοθεσίας.</w:t>
      </w:r>
    </w:p>
    <w:p w14:paraId="3067A72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Οι κατασκευές αυτές αποσκοπούν ιδίως:</w:t>
      </w:r>
    </w:p>
    <w:p w14:paraId="1384D7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 διασφάλιση της </w:t>
      </w:r>
      <w:proofErr w:type="spellStart"/>
      <w:r w:rsidRPr="004016DF">
        <w:rPr>
          <w:lang w:eastAsia="el-GR"/>
        </w:rPr>
        <w:t>ιδιωτικότητας</w:t>
      </w:r>
      <w:proofErr w:type="spellEnd"/>
      <w:r w:rsidRPr="004016DF">
        <w:rPr>
          <w:lang w:eastAsia="el-GR"/>
        </w:rPr>
        <w:t xml:space="preserve"> του δικαιούχου του χώρου, </w:t>
      </w:r>
    </w:p>
    <w:p w14:paraId="6A3E54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στην προστασία από τον άνεμο και τις καιρικές συνθήκες, </w:t>
      </w:r>
    </w:p>
    <w:p w14:paraId="7440473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στην ασφαλή χρήση του χώρου από τους ενοίκους, </w:t>
      </w:r>
    </w:p>
    <w:p w14:paraId="60F947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-καθώς και στη νόμιμη φύλαξη, συγκράτηση και αποτροπή διαφυγής ζώων συντροφιάς, σύμφωνα με τις διατάξεις του Ν. 4830/2021, ιδίως όταν πρόκειται για μεγαλόσωμα ζώα, κατά τρόπο που εξασφαλίζει τόσο την ευζωία των ζώων όσο και την ασφάλεια και την ομαλή συμβίωση των λοιπών συνιδιοκτητών. </w:t>
      </w:r>
    </w:p>
    <w:p w14:paraId="562B56F1" w14:textId="77777777" w:rsidR="005A4543" w:rsidRDefault="005A4543" w:rsidP="004016DF">
      <w:pPr>
        <w:pStyle w:val="Web"/>
        <w:suppressAutoHyphens w:val="0"/>
        <w:spacing w:before="0" w:after="0" w:line="360" w:lineRule="auto"/>
        <w:jc w:val="both"/>
        <w:rPr>
          <w:b/>
          <w:lang w:eastAsia="el-GR"/>
        </w:rPr>
      </w:pPr>
      <w:r w:rsidRPr="004016DF">
        <w:rPr>
          <w:lang w:eastAsia="el-GR"/>
        </w:rPr>
        <w:t xml:space="preserve">Κατασκευές αυτού του τύπου που τοποθετούνται στα όρια των αποκλειστικών χρήσεων, δεν συνιστούν βαριά τοιχοποιία, δεν δημιουργούν κλειστούς χώρους κύριας χρήσης, δεν φέρουν στέγη, δεν επηρεάζουν τον φέροντα οργανισμό του κτιρίου και δεν μεταβάλλουν τα πολεοδομικά μεγέθη, </w:t>
      </w:r>
      <w:proofErr w:type="spellStart"/>
      <w:r w:rsidRPr="004016DF">
        <w:rPr>
          <w:lang w:eastAsia="el-GR"/>
        </w:rPr>
        <w:t>εξομοιούνται</w:t>
      </w:r>
      <w:proofErr w:type="spellEnd"/>
      <w:r w:rsidRPr="004016DF">
        <w:rPr>
          <w:lang w:eastAsia="el-GR"/>
        </w:rPr>
        <w:t xml:space="preserve"> με τα επιτρεπτά στοιχεία των υπαίθριων χώρων σύμφωνα με το Άρθρο 16 του ΝΟΚ, </w:t>
      </w:r>
      <w:r w:rsidRPr="00306373">
        <w:rPr>
          <w:b/>
          <w:lang w:eastAsia="el-GR"/>
        </w:rPr>
        <w:t>εξαιρούμενες από οποιαδήποτε απαίτηση προηγούμενης σύμφωνης γνώμης της γενικής συνέλευσης και με ρητή αναφορά στον πολεοδομικό νόμο για το ότι επιτρέπεται η κατασκευή τους.</w:t>
      </w:r>
    </w:p>
    <w:p w14:paraId="57B34918" w14:textId="77777777" w:rsidR="005A4543" w:rsidRPr="00306373" w:rsidRDefault="005A4543" w:rsidP="004016DF">
      <w:pPr>
        <w:pStyle w:val="Web"/>
        <w:suppressAutoHyphens w:val="0"/>
        <w:spacing w:before="0" w:after="0" w:line="360" w:lineRule="auto"/>
        <w:jc w:val="both"/>
        <w:rPr>
          <w:b/>
          <w:lang w:eastAsia="el-GR"/>
        </w:rPr>
      </w:pPr>
    </w:p>
    <w:p w14:paraId="14080CFE" w14:textId="77777777" w:rsidR="005A4543" w:rsidRPr="00C17169" w:rsidRDefault="005A4543" w:rsidP="004016DF">
      <w:pPr>
        <w:pStyle w:val="Web"/>
        <w:suppressAutoHyphens w:val="0"/>
        <w:spacing w:before="0" w:after="0" w:line="360" w:lineRule="auto"/>
        <w:jc w:val="both"/>
        <w:rPr>
          <w:b/>
          <w:lang w:eastAsia="el-GR"/>
        </w:rPr>
      </w:pPr>
      <w:r w:rsidRPr="00C17169">
        <w:rPr>
          <w:b/>
          <w:lang w:eastAsia="el-GR"/>
        </w:rPr>
        <w:t>Νομοθετική πρόταση:</w:t>
      </w:r>
    </w:p>
    <w:p w14:paraId="13E715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Παρέχεται το δικαίωμα τοποθέτησης διαχωριστικών και προστατευτικών στοιχείων σε χώρους αποκλειστικής χρήσης. </w:t>
      </w:r>
      <w:r w:rsidRPr="00C17169">
        <w:rPr>
          <w:u w:val="single"/>
          <w:lang w:eastAsia="el-GR"/>
        </w:rPr>
        <w:t>Η τοποθέτηση των ανωτέρω κατασκευών δεν απαιτεί προηγούμενη «συναίνεση» των λοιπών συνιδιοκτητών ή απόφαση της γενικής συνέλευσης</w:t>
      </w:r>
      <w:r w:rsidRPr="004016DF">
        <w:rPr>
          <w:lang w:eastAsia="el-GR"/>
        </w:rPr>
        <w:t xml:space="preserve">, εφόσον αυτές τοποθετούνται αποκλειστικά εντός του χώρου αποκλειστικής χρήσης, </w:t>
      </w:r>
      <w:r w:rsidRPr="00C17169">
        <w:rPr>
          <w:b/>
          <w:lang w:eastAsia="el-GR"/>
        </w:rPr>
        <w:t xml:space="preserve">δεν </w:t>
      </w:r>
      <w:r w:rsidRPr="004016DF">
        <w:rPr>
          <w:lang w:eastAsia="el-GR"/>
        </w:rPr>
        <w:t xml:space="preserve">μεταβάλλουν τον προορισμό των κοινόχρηστων χώρων, </w:t>
      </w:r>
      <w:r w:rsidRPr="00C17169">
        <w:rPr>
          <w:b/>
          <w:lang w:eastAsia="el-GR"/>
        </w:rPr>
        <w:t xml:space="preserve">δεν </w:t>
      </w:r>
      <w:r w:rsidRPr="004016DF">
        <w:rPr>
          <w:lang w:eastAsia="el-GR"/>
        </w:rPr>
        <w:t>επηρεάζουν τη στατική επάρκεια ή την ασφάλεια του κτιρίου και οφείλει η πολεοδομική νομοθεσία να εναρμονίζεται μ’ αυτό.</w:t>
      </w:r>
    </w:p>
    <w:p w14:paraId="2335CBE2" w14:textId="77777777" w:rsidR="005A4543" w:rsidRPr="00C17169" w:rsidRDefault="005A4543" w:rsidP="004016DF">
      <w:pPr>
        <w:pStyle w:val="Web"/>
        <w:suppressAutoHyphens w:val="0"/>
        <w:spacing w:before="0" w:after="0" w:line="360" w:lineRule="auto"/>
        <w:jc w:val="both"/>
        <w:rPr>
          <w:u w:val="single"/>
          <w:lang w:eastAsia="el-GR"/>
        </w:rPr>
      </w:pPr>
      <w:r w:rsidRPr="00C17169">
        <w:rPr>
          <w:u w:val="single"/>
          <w:lang w:eastAsia="el-GR"/>
        </w:rPr>
        <w:t>Συμπέρασμα</w:t>
      </w:r>
    </w:p>
    <w:p w14:paraId="61DB6362" w14:textId="77777777" w:rsidR="005A4543" w:rsidRDefault="005A4543" w:rsidP="004016DF">
      <w:pPr>
        <w:pStyle w:val="Web"/>
        <w:suppressAutoHyphens w:val="0"/>
        <w:spacing w:before="0" w:after="0" w:line="360" w:lineRule="auto"/>
        <w:jc w:val="both"/>
        <w:rPr>
          <w:lang w:eastAsia="el-GR"/>
        </w:rPr>
      </w:pPr>
      <w:r w:rsidRPr="004016DF">
        <w:rPr>
          <w:lang w:eastAsia="el-GR"/>
        </w:rPr>
        <w:t>Το δίκαιο της οριζόντιας ιδιοκτησίας δεν πρέπει να αντιμετωπίζει κάθε διαφωνία ως δικαστική υπόθεση. Η αποστολή του είναι να οργανώνει τη συνεργασία των συνιδιοκτητών μέσα από σαφείς κανόνες, αντικειμενικά τεχνικά κριτήρια και αποτελεσματικούς θεσμούς διοίκησης και να ενσωματώνει όλη την λοιπή νομοθεσία όπως ενδεικτικά του Ν. 4830/2021.</w:t>
      </w:r>
    </w:p>
    <w:p w14:paraId="38808EFA" w14:textId="77777777" w:rsidR="005A4543" w:rsidRPr="004016DF" w:rsidRDefault="005A4543" w:rsidP="004016DF">
      <w:pPr>
        <w:pStyle w:val="Web"/>
        <w:suppressAutoHyphens w:val="0"/>
        <w:spacing w:before="0" w:after="0" w:line="360" w:lineRule="auto"/>
        <w:jc w:val="both"/>
        <w:rPr>
          <w:lang w:eastAsia="el-GR"/>
        </w:rPr>
      </w:pPr>
    </w:p>
    <w:p w14:paraId="36F9E7A2" w14:textId="77777777" w:rsidR="005A4543" w:rsidRPr="003F42FC" w:rsidRDefault="005A4543" w:rsidP="004016DF">
      <w:pPr>
        <w:pStyle w:val="Web"/>
        <w:suppressAutoHyphens w:val="0"/>
        <w:spacing w:before="0" w:after="0" w:line="360" w:lineRule="auto"/>
        <w:jc w:val="both"/>
        <w:rPr>
          <w:b/>
          <w:lang w:eastAsia="el-GR"/>
        </w:rPr>
      </w:pPr>
      <w:r w:rsidRPr="003F42FC">
        <w:rPr>
          <w:b/>
          <w:lang w:eastAsia="el-GR"/>
        </w:rPr>
        <w:t>ΚΕΦΑΛΑΙΟ ΧI</w:t>
      </w:r>
    </w:p>
    <w:p w14:paraId="2C381163" w14:textId="77777777" w:rsidR="005A4543" w:rsidRPr="003F42FC" w:rsidRDefault="005A4543" w:rsidP="004016DF">
      <w:pPr>
        <w:pStyle w:val="Web"/>
        <w:suppressAutoHyphens w:val="0"/>
        <w:spacing w:before="0" w:after="0" w:line="360" w:lineRule="auto"/>
        <w:jc w:val="both"/>
        <w:rPr>
          <w:b/>
          <w:lang w:eastAsia="el-GR"/>
        </w:rPr>
      </w:pPr>
      <w:r w:rsidRPr="003F42FC">
        <w:rPr>
          <w:b/>
          <w:lang w:eastAsia="el-GR"/>
        </w:rPr>
        <w:t>Ο εκσυγχρονισμός της διοίκησης της συνιδιοκτησίας.</w:t>
      </w:r>
    </w:p>
    <w:p w14:paraId="7DFFCD24" w14:textId="77777777" w:rsidR="005A4543" w:rsidRPr="004016DF" w:rsidRDefault="005A4543" w:rsidP="004016DF">
      <w:pPr>
        <w:pStyle w:val="Web"/>
        <w:suppressAutoHyphens w:val="0"/>
        <w:spacing w:before="0" w:after="0" w:line="360" w:lineRule="auto"/>
        <w:jc w:val="both"/>
        <w:rPr>
          <w:lang w:eastAsia="el-GR"/>
        </w:rPr>
      </w:pPr>
    </w:p>
    <w:p w14:paraId="596DD7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3F42FC">
        <w:rPr>
          <w:u w:val="single"/>
          <w:lang w:eastAsia="el-GR"/>
        </w:rPr>
        <w:t>Η ανάγκη αναμόρφωσης του μοντέλου διοίκησης των πολυκατοικιών</w:t>
      </w:r>
    </w:p>
    <w:p w14:paraId="65F28D8A" w14:textId="77777777" w:rsidR="005A4543" w:rsidRPr="003F42FC" w:rsidRDefault="005A4543" w:rsidP="004016DF">
      <w:pPr>
        <w:pStyle w:val="Web"/>
        <w:suppressAutoHyphens w:val="0"/>
        <w:spacing w:before="0" w:after="0" w:line="360" w:lineRule="auto"/>
        <w:jc w:val="both"/>
        <w:rPr>
          <w:u w:val="single"/>
          <w:lang w:eastAsia="el-GR"/>
        </w:rPr>
      </w:pPr>
      <w:r w:rsidRPr="004016DF">
        <w:rPr>
          <w:lang w:eastAsia="el-GR"/>
        </w:rPr>
        <w:lastRenderedPageBreak/>
        <w:t xml:space="preserve">Η ελληνική πολυκατοικία αποτελεί τον βασικότερο τύπο αστικής κατοίκησης της χώρας και στεγάζει εκατομμύρια πολίτες. Παρά τη σημασία της, </w:t>
      </w:r>
      <w:r w:rsidRPr="003F42FC">
        <w:rPr>
          <w:u w:val="single"/>
          <w:lang w:eastAsia="el-GR"/>
        </w:rPr>
        <w:t xml:space="preserve">το σύστημα διοίκησής της </w:t>
      </w:r>
      <w:r w:rsidRPr="003F42FC">
        <w:rPr>
          <w:b/>
          <w:lang w:eastAsia="el-GR"/>
        </w:rPr>
        <w:t>παραμένει ουσιαστικά αμετάβλητο επί δεκαετίες</w:t>
      </w:r>
      <w:r w:rsidRPr="003F42FC">
        <w:rPr>
          <w:u w:val="single"/>
          <w:lang w:eastAsia="el-GR"/>
        </w:rPr>
        <w:t>, στηριζόμενο σε κανονισμούς που καταρτίστηκαν υπό εντελώς διαφορετικές κοινωνικές, τεχνικές και οικονομικές συνθήκες.</w:t>
      </w:r>
    </w:p>
    <w:p w14:paraId="252CE1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περισσότεροι κανονισμοί πολυκατοικιών εξακολουθούν να εφαρμόζουν διατάξεις που συντάχθηκαν πριν από σαράντα ή πενήντα χρόνια, σε μία εποχή κατά την οποία δεν υπήρχαν οι σημερινές ανάγκες ενεργειακής αναβάθμισης, ψηφιακών υποδομών, ηλεκτροκίνησης, συστημάτων ασφαλείας, τηλεπικοινωνιακών δικτύων, προστασίας των ζώων συντροφιάς, προσβασιμότητας και σύγχρονων απαιτήσεων λειτουργικής διαχείρισης.</w:t>
      </w:r>
    </w:p>
    <w:p w14:paraId="45C50AA6" w14:textId="77777777" w:rsidR="005A4543" w:rsidRPr="00D23E7D" w:rsidRDefault="005A4543" w:rsidP="004016DF">
      <w:pPr>
        <w:pStyle w:val="Web"/>
        <w:suppressAutoHyphens w:val="0"/>
        <w:spacing w:before="0" w:after="0" w:line="360" w:lineRule="auto"/>
        <w:jc w:val="both"/>
        <w:rPr>
          <w:u w:val="single"/>
          <w:lang w:eastAsia="el-GR"/>
        </w:rPr>
      </w:pPr>
      <w:r w:rsidRPr="00D23E7D">
        <w:rPr>
          <w:u w:val="single"/>
          <w:lang w:eastAsia="el-GR"/>
        </w:rPr>
        <w:t>Το αποτέλεσμα είναι ότι η καθημερινή λειτουργία των πολυκατοικιών διέπεται συχνά από κανονισμούς που δεν ανταποκρίνονται πλέον ούτε στην ισχύουσα νομοθεσία ούτε στις πραγματικές ανάγκες των συνιδιοκτητών.</w:t>
      </w:r>
    </w:p>
    <w:p w14:paraId="33365879" w14:textId="77777777" w:rsidR="005A4543" w:rsidRPr="00D23E7D" w:rsidRDefault="005A4543" w:rsidP="004016DF">
      <w:pPr>
        <w:pStyle w:val="Web"/>
        <w:suppressAutoHyphens w:val="0"/>
        <w:spacing w:before="0" w:after="0" w:line="360" w:lineRule="auto"/>
        <w:jc w:val="both"/>
        <w:rPr>
          <w:b/>
          <w:lang w:eastAsia="el-GR"/>
        </w:rPr>
      </w:pPr>
      <w:r w:rsidRPr="00D23E7D">
        <w:rPr>
          <w:b/>
          <w:lang w:eastAsia="el-GR"/>
        </w:rPr>
        <w:t>Η αναμόρφωση του δικαίου της οριζόντιας ιδιοκτησίας δεν μπορεί, συνεπώς, να περιοριστεί στην τροποποίηση μεμονωμένων διατάξεων. Προϋποθέτει τον συνολικό εκσυγχρονισμό του τρόπου διοίκησης της συνιδιοκτησίας.</w:t>
      </w:r>
    </w:p>
    <w:p w14:paraId="46ECEF73" w14:textId="77777777" w:rsidR="005A4543" w:rsidRPr="004016DF" w:rsidRDefault="005A4543" w:rsidP="004016DF">
      <w:pPr>
        <w:pStyle w:val="Web"/>
        <w:suppressAutoHyphens w:val="0"/>
        <w:spacing w:before="0" w:after="0" w:line="360" w:lineRule="auto"/>
        <w:jc w:val="both"/>
        <w:rPr>
          <w:lang w:eastAsia="el-GR"/>
        </w:rPr>
      </w:pPr>
    </w:p>
    <w:p w14:paraId="0AAAF249" w14:textId="77777777" w:rsidR="005A4543" w:rsidRPr="00D23E7D"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D23E7D">
        <w:rPr>
          <w:u w:val="single"/>
          <w:lang w:eastAsia="el-GR"/>
        </w:rPr>
        <w:t>Η υποχρεωτική αναθεώρηση των κανονισμών πολυκατοικιών</w:t>
      </w:r>
    </w:p>
    <w:p w14:paraId="5B1D96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κανονισμοί των πολυκατοικιών αποτελούν το θεμελιώδες κανονιστικό πλαίσιο της καθημερινής λειτουργίας της συνιδιοκτησίας.</w:t>
      </w:r>
      <w:r>
        <w:rPr>
          <w:lang w:eastAsia="el-GR"/>
        </w:rPr>
        <w:t xml:space="preserve"> </w:t>
      </w:r>
      <w:r w:rsidRPr="004016DF">
        <w:rPr>
          <w:lang w:eastAsia="el-GR"/>
        </w:rPr>
        <w:t>Η μακροχρόνια εφαρμογή τους, όμως, ανέδειξε ότι σημαντικό μέρος των υφιστάμενων διατάξεων έχει πλέον καταστεί ανεπίκαιρο, ανεφάρμοστο ή αντίθετο προς τη σύγχρονη νομοθεσία. Ενδεικτικά, εξακολουθούν να απαντώνται διατάξεις που:</w:t>
      </w:r>
    </w:p>
    <w:p w14:paraId="191F32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απαγορεύουν τη διατήρηση οποιουδήποτε ζώου εντός διαμερισμάτων, </w:t>
      </w:r>
    </w:p>
    <w:p w14:paraId="5CEDA0D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-απαγορεύουν την τοποθέτηση οποιασδήποτε κεραίας πλην μίας κεντρικής τηλεοπτικής κεραίας, </w:t>
      </w:r>
    </w:p>
    <w:p w14:paraId="234050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προβλέπουν κανόνες για ηλιακούς θερμοσίφωνες, φωτοβολταϊκά, αντλίες θερμότητας, φορτιστές ηλεκτρικών οχημάτων, οπτικές ίνες ή άλλες σύγχρονες τεχνολογικές εγκαταστάσεις, </w:t>
      </w:r>
    </w:p>
    <w:p w14:paraId="75550E3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αγνοούν πλήρως τις υποχρεώσεις ενεργειακής αναβάθμισης των κτιρίων, </w:t>
      </w:r>
    </w:p>
    <w:p w14:paraId="5B0EF39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δεν περιλαμβάνουν διαδικασίες εξωδικαστικής επίλυσης διαφορών, </w:t>
      </w:r>
    </w:p>
    <w:p w14:paraId="67A427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δεν προβλέπουν υποχρεώσεις διαφάνειας του διαχειριστή, </w:t>
      </w:r>
    </w:p>
    <w:p w14:paraId="1F8FEB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ρυθμίζουν την ηλεκτρονική σύγκληση και λειτουργία των γενικών συνελεύσεων, </w:t>
      </w:r>
    </w:p>
    <w:p w14:paraId="6F4896E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δεν αντιμετωπίζουν ζητήματα ψηφιακής διαχείρισης των κοινών υποθέσεων</w:t>
      </w:r>
    </w:p>
    <w:p w14:paraId="4ED327D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-δεν ρυθμίζει τους όρους της βραχυχρόνιας μίσθωσης και άλλων σύγχρονων μορφών αξιοποίησης της ακίνητης περιουσίας κ.λ.π</w:t>
      </w:r>
    </w:p>
    <w:p w14:paraId="15AC34DB" w14:textId="77777777" w:rsidR="005A4543" w:rsidRPr="007A65F4" w:rsidRDefault="005A4543" w:rsidP="004016DF">
      <w:pPr>
        <w:pStyle w:val="Web"/>
        <w:suppressAutoHyphens w:val="0"/>
        <w:spacing w:before="0" w:after="0" w:line="360" w:lineRule="auto"/>
        <w:jc w:val="both"/>
        <w:rPr>
          <w:u w:val="single"/>
          <w:lang w:eastAsia="el-GR"/>
        </w:rPr>
      </w:pPr>
      <w:r w:rsidRPr="007A65F4">
        <w:rPr>
          <w:b/>
          <w:lang w:eastAsia="el-GR"/>
        </w:rPr>
        <w:lastRenderedPageBreak/>
        <w:t>Αντιθέτως,</w:t>
      </w:r>
      <w:r w:rsidRPr="004016DF">
        <w:rPr>
          <w:lang w:eastAsia="el-GR"/>
        </w:rPr>
        <w:t xml:space="preserve"> συχνά </w:t>
      </w:r>
      <w:r w:rsidRPr="007A65F4">
        <w:rPr>
          <w:u w:val="single"/>
          <w:lang w:eastAsia="el-GR"/>
        </w:rPr>
        <w:t>περιέχουν γενικές απαγορεύσεις</w:t>
      </w:r>
      <w:r w:rsidRPr="004016DF">
        <w:rPr>
          <w:lang w:eastAsia="el-GR"/>
        </w:rPr>
        <w:t xml:space="preserve"> περί «μεταβολής της όψης» ή «οποιασδήποτε επέμβασης», </w:t>
      </w:r>
      <w:r w:rsidRPr="007A65F4">
        <w:rPr>
          <w:u w:val="single"/>
          <w:lang w:eastAsia="el-GR"/>
        </w:rPr>
        <w:t>χωρίς διάκριση μεταξύ αυθαίρετης μεταβολής και νόμιμης εργασίας συντήρησης ή εκσυγχρονισμού.</w:t>
      </w:r>
    </w:p>
    <w:p w14:paraId="0A746F8F" w14:textId="77777777" w:rsidR="005A4543" w:rsidRPr="004016DF" w:rsidRDefault="005A4543" w:rsidP="004016DF">
      <w:pPr>
        <w:pStyle w:val="Web"/>
        <w:suppressAutoHyphens w:val="0"/>
        <w:spacing w:before="0" w:after="0" w:line="360" w:lineRule="auto"/>
        <w:jc w:val="both"/>
        <w:rPr>
          <w:lang w:eastAsia="el-GR"/>
        </w:rPr>
      </w:pPr>
    </w:p>
    <w:p w14:paraId="2FE864B1" w14:textId="77777777" w:rsidR="005A4543" w:rsidRPr="001B50C5" w:rsidRDefault="005A4543" w:rsidP="004016DF">
      <w:pPr>
        <w:pStyle w:val="Web"/>
        <w:suppressAutoHyphens w:val="0"/>
        <w:spacing w:before="0" w:after="0" w:line="360" w:lineRule="auto"/>
        <w:jc w:val="both"/>
        <w:rPr>
          <w:b/>
          <w:lang w:eastAsia="el-GR"/>
        </w:rPr>
      </w:pPr>
      <w:r w:rsidRPr="001B50C5">
        <w:rPr>
          <w:b/>
          <w:lang w:eastAsia="el-GR"/>
        </w:rPr>
        <w:t>Η θεσμική αντίφαση</w:t>
      </w:r>
    </w:p>
    <w:p w14:paraId="016BA66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ελληνικό κράτος:</w:t>
      </w:r>
    </w:p>
    <w:p w14:paraId="19DC926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-αναθεωρεί διαρκώς την πολεοδομική νομοθεσία, </w:t>
      </w:r>
    </w:p>
    <w:p w14:paraId="3DE9DF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-εκσυγχρονίζει τους τεχνικούς κανονισμούς, </w:t>
      </w:r>
    </w:p>
    <w:p w14:paraId="502296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-θεσπίζει νέα προγράμματα ενεργειακής αναβάθμισης, </w:t>
      </w:r>
    </w:p>
    <w:p w14:paraId="59FC23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-επιβάλλει νέες απαιτήσεις προσβασιμότητας, </w:t>
      </w:r>
    </w:p>
    <w:p w14:paraId="38F444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-εισάγει νέες υποχρεώσεις πυρασφάλειας, </w:t>
      </w:r>
    </w:p>
    <w:p w14:paraId="0DF8CF92" w14:textId="77777777" w:rsidR="005A4543" w:rsidRPr="004016DF" w:rsidRDefault="005A4543" w:rsidP="004016DF">
      <w:pPr>
        <w:pStyle w:val="Web"/>
        <w:suppressAutoHyphens w:val="0"/>
        <w:spacing w:before="0" w:after="0" w:line="360" w:lineRule="auto"/>
        <w:jc w:val="both"/>
        <w:rPr>
          <w:lang w:eastAsia="el-GR"/>
        </w:rPr>
      </w:pPr>
      <w:r w:rsidRPr="001B50C5">
        <w:rPr>
          <w:b/>
          <w:lang w:eastAsia="el-GR"/>
        </w:rPr>
        <w:t>αλλά χιλιάδες πολυκατοικίες εξακολουθούν να διέπονται από κανονισμούς που συντάχθηκαν πριν από μισό αιώνα, χωρίς δυνατότητα εύκολης προσαρμογής στις σύγχρονες ανάγκες</w:t>
      </w:r>
      <w:r w:rsidRPr="004016DF">
        <w:rPr>
          <w:lang w:eastAsia="el-GR"/>
        </w:rPr>
        <w:t>.</w:t>
      </w:r>
    </w:p>
    <w:p w14:paraId="1D3FBEAD" w14:textId="77777777" w:rsidR="005A4543" w:rsidRPr="001B50C5" w:rsidRDefault="005A4543" w:rsidP="004016DF">
      <w:pPr>
        <w:pStyle w:val="Web"/>
        <w:suppressAutoHyphens w:val="0"/>
        <w:spacing w:before="0" w:after="0" w:line="360" w:lineRule="auto"/>
        <w:jc w:val="both"/>
        <w:rPr>
          <w:u w:val="single"/>
          <w:lang w:eastAsia="el-GR"/>
        </w:rPr>
      </w:pPr>
      <w:r w:rsidRPr="001B50C5">
        <w:rPr>
          <w:u w:val="single"/>
          <w:lang w:eastAsia="el-GR"/>
        </w:rPr>
        <w:t>Η κατάσταση αυτή οδηγεί σε συγκρούσεις μεταξύ του ιδιωτικού κανονιστικού πλαισίου και της μεταγενέστερης νομοθεσίας, ανασφάλεια δικαίου και ευνοεί την ανάπτυξη συγκρούσεων μεταξύ των συνιδιοκτητών.</w:t>
      </w:r>
    </w:p>
    <w:p w14:paraId="3182B3E3" w14:textId="77777777" w:rsidR="005A4543" w:rsidRPr="004016DF" w:rsidRDefault="005A4543" w:rsidP="004016DF">
      <w:pPr>
        <w:pStyle w:val="Web"/>
        <w:suppressAutoHyphens w:val="0"/>
        <w:spacing w:before="0" w:after="0" w:line="360" w:lineRule="auto"/>
        <w:jc w:val="both"/>
        <w:rPr>
          <w:lang w:eastAsia="el-GR"/>
        </w:rPr>
      </w:pPr>
    </w:p>
    <w:p w14:paraId="7E3BD86A" w14:textId="77777777" w:rsidR="005A4543" w:rsidRPr="001B50C5" w:rsidRDefault="005A4543" w:rsidP="004016DF">
      <w:pPr>
        <w:pStyle w:val="Web"/>
        <w:suppressAutoHyphens w:val="0"/>
        <w:spacing w:before="0" w:after="0" w:line="360" w:lineRule="auto"/>
        <w:jc w:val="both"/>
        <w:rPr>
          <w:b/>
          <w:lang w:eastAsia="el-GR"/>
        </w:rPr>
      </w:pPr>
      <w:r w:rsidRPr="001B50C5">
        <w:rPr>
          <w:b/>
          <w:lang w:eastAsia="el-GR"/>
        </w:rPr>
        <w:t>Η ανάγκη της μεταρρύθμισης - Ο νέος Κώδικας πρέπει να προβλέψει:</w:t>
      </w:r>
    </w:p>
    <w:p w14:paraId="58EA4940" w14:textId="77777777" w:rsidR="005A4543" w:rsidRPr="001B50C5" w:rsidRDefault="005A4543" w:rsidP="004016DF">
      <w:pPr>
        <w:pStyle w:val="Web"/>
        <w:suppressAutoHyphens w:val="0"/>
        <w:spacing w:before="0" w:after="0" w:line="360" w:lineRule="auto"/>
        <w:jc w:val="both"/>
        <w:rPr>
          <w:u w:val="single"/>
          <w:lang w:eastAsia="el-GR"/>
        </w:rPr>
      </w:pPr>
      <w:r w:rsidRPr="004016DF">
        <w:rPr>
          <w:lang w:eastAsia="el-GR"/>
        </w:rPr>
        <w:t xml:space="preserve">Α. </w:t>
      </w:r>
      <w:r w:rsidRPr="001B50C5">
        <w:rPr>
          <w:u w:val="single"/>
          <w:lang w:eastAsia="el-GR"/>
        </w:rPr>
        <w:t>Υποχρεωτική προσαρμογή των κανονισμών</w:t>
      </w:r>
    </w:p>
    <w:p w14:paraId="2F0908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θεσπιστεί μεταβατική περίοδος εντός της οποίας οι υφιστάμενοι κανονισμοί θα πρέπει να εναρμονισθούν με τις αναγκαστικού δικαίου διατάξεις του νέου Κώδικα.</w:t>
      </w:r>
    </w:p>
    <w:p w14:paraId="088782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 </w:t>
      </w:r>
      <w:r w:rsidRPr="008C3906">
        <w:rPr>
          <w:u w:val="single"/>
          <w:lang w:eastAsia="el-GR"/>
        </w:rPr>
        <w:t>Πρότυπος Κανονισμός Πολυκατοικίας</w:t>
      </w:r>
    </w:p>
    <w:p w14:paraId="51B905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αρμόδιο Υπουργείο να εκδώσει Πρότυπο Κανονισμό, ο οποίος θα μπορεί:</w:t>
      </w:r>
    </w:p>
    <w:p w14:paraId="421C32B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εφαρμόζεται όταν δεν υπάρχει κανονισμός, </w:t>
      </w:r>
    </w:p>
    <w:p w14:paraId="4ED2610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χρησιμοποιείται ως πρότυπο για νέες οικοδομές, </w:t>
      </w:r>
    </w:p>
    <w:p w14:paraId="77E165D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υιοθετείται από υφιστάμενες πολυκατοικίες με απλουστευμένη διαδικασία. </w:t>
      </w:r>
    </w:p>
    <w:p w14:paraId="1D0CE5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Γ. </w:t>
      </w:r>
      <w:r w:rsidRPr="008C3906">
        <w:rPr>
          <w:u w:val="single"/>
          <w:lang w:eastAsia="el-GR"/>
        </w:rPr>
        <w:t>Περιορισμός καταχρηστικών όρων</w:t>
      </w:r>
    </w:p>
    <w:p w14:paraId="12CF93EA" w14:textId="77777777" w:rsidR="005A4543" w:rsidRDefault="005A4543" w:rsidP="004016DF">
      <w:pPr>
        <w:pStyle w:val="Web"/>
        <w:suppressAutoHyphens w:val="0"/>
        <w:spacing w:before="0" w:after="0" w:line="360" w:lineRule="auto"/>
        <w:jc w:val="both"/>
        <w:rPr>
          <w:lang w:eastAsia="el-GR"/>
        </w:rPr>
      </w:pPr>
      <w:r w:rsidRPr="004016DF">
        <w:rPr>
          <w:lang w:eastAsia="el-GR"/>
        </w:rPr>
        <w:t>Να προβλεφθεί ρητά ότι είναι ανίσχυρες οι διατάξεις κανονισμών που:</w:t>
      </w:r>
    </w:p>
    <w:p w14:paraId="406A403D" w14:textId="77777777" w:rsidR="005A4543" w:rsidRPr="004016DF" w:rsidRDefault="005A4543" w:rsidP="004016DF">
      <w:pPr>
        <w:pStyle w:val="Web"/>
        <w:suppressAutoHyphens w:val="0"/>
        <w:spacing w:before="0" w:after="0" w:line="360" w:lineRule="auto"/>
        <w:jc w:val="both"/>
        <w:rPr>
          <w:lang w:eastAsia="el-GR"/>
        </w:rPr>
      </w:pPr>
      <w:r>
        <w:rPr>
          <w:lang w:eastAsia="el-GR"/>
        </w:rPr>
        <w:t>-αποκλείει την ύπαρξη ζώων συντροφιάς,</w:t>
      </w:r>
    </w:p>
    <w:p w14:paraId="472F41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-αποκλείουν αναγκαίες εργασίες συντήρησης, </w:t>
      </w:r>
    </w:p>
    <w:p w14:paraId="7AFFD0F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-εμποδίζουν την ενεργειακή αναβάθμιση, </w:t>
      </w:r>
    </w:p>
    <w:p w14:paraId="42FFBD3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-παραβιάζουν την αρχή της αναλογικότητας, </w:t>
      </w:r>
    </w:p>
    <w:p w14:paraId="6809BC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-αντίκεινται στις διατάξεις περί προσβασιμότητας, </w:t>
      </w:r>
    </w:p>
    <w:p w14:paraId="58868B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-αντιστρατεύονται τις αναγκαστικού δικαίου διατάξεις του νέου Κώδικα. </w:t>
      </w:r>
    </w:p>
    <w:p w14:paraId="3CAC5C0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 </w:t>
      </w:r>
      <w:r w:rsidRPr="007D0D2E">
        <w:rPr>
          <w:u w:val="single"/>
          <w:lang w:eastAsia="el-GR"/>
        </w:rPr>
        <w:t>Ψηφιακός εκσυγχρονισμός</w:t>
      </w:r>
    </w:p>
    <w:p w14:paraId="3B536E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κανονισμοί να μπορούν να προβλέπουν:</w:t>
      </w:r>
    </w:p>
    <w:p w14:paraId="0AC23AC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-ηλεκτρονικές συνελεύσεις, </w:t>
      </w:r>
    </w:p>
    <w:p w14:paraId="5855B2D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-εξ αποστάσεως ψηφοφορίες, </w:t>
      </w:r>
    </w:p>
    <w:p w14:paraId="6AB9E3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-ηλεκτρονικές προσκλήσεις, </w:t>
      </w:r>
    </w:p>
    <w:p w14:paraId="785B7A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-ηλεκτρονική τήρηση πρακτικών, </w:t>
      </w:r>
    </w:p>
    <w:p w14:paraId="686733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-ηλεκτρονικές κοινοποιήσεις κλπ </w:t>
      </w:r>
    </w:p>
    <w:p w14:paraId="5A352DD0" w14:textId="77777777" w:rsidR="005A4543" w:rsidRPr="007D0D2E" w:rsidRDefault="005A4543" w:rsidP="004016DF">
      <w:pPr>
        <w:pStyle w:val="Web"/>
        <w:suppressAutoHyphens w:val="0"/>
        <w:spacing w:before="0" w:after="0" w:line="360" w:lineRule="auto"/>
        <w:jc w:val="both"/>
        <w:rPr>
          <w:u w:val="single"/>
          <w:lang w:eastAsia="el-GR"/>
        </w:rPr>
      </w:pPr>
      <w:r w:rsidRPr="004016DF">
        <w:rPr>
          <w:lang w:eastAsia="el-GR"/>
        </w:rPr>
        <w:t xml:space="preserve">Ε. </w:t>
      </w:r>
      <w:r w:rsidRPr="007D0D2E">
        <w:rPr>
          <w:u w:val="single"/>
          <w:lang w:eastAsia="el-GR"/>
        </w:rPr>
        <w:t>Περιοδική αναθεώρηση</w:t>
      </w:r>
    </w:p>
    <w:p w14:paraId="452B5B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προβλεφθεί δυνατότητα απλουστευμένης αναθεώρησης του κανονισμού όταν επέρχονται σημαντικές αλλαγές στη νομοθεσία ή στις τεχνικές προδιαγραφές.</w:t>
      </w:r>
    </w:p>
    <w:p w14:paraId="2B614C23" w14:textId="77777777" w:rsidR="005A4543" w:rsidRPr="007D0D2E" w:rsidRDefault="005A4543" w:rsidP="004016DF">
      <w:pPr>
        <w:pStyle w:val="Web"/>
        <w:suppressAutoHyphens w:val="0"/>
        <w:spacing w:before="0" w:after="0" w:line="360" w:lineRule="auto"/>
        <w:jc w:val="both"/>
        <w:rPr>
          <w:b/>
          <w:lang w:eastAsia="el-GR"/>
        </w:rPr>
      </w:pPr>
      <w:r w:rsidRPr="007D0D2E">
        <w:rPr>
          <w:b/>
          <w:lang w:eastAsia="el-GR"/>
        </w:rPr>
        <w:t>Συμπέρασμα</w:t>
      </w:r>
    </w:p>
    <w:p w14:paraId="4EB295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κανονισμοί πολυκατοικιών αποτελούν θεμελιώδες εργαλείο οργάνωσης της συνιδιοκτησίας, δεν μπορούν όμως να παραμένουν αμετάβλητοι όταν το ίδιο το νομοθετικό και τεχνικό περιβάλλον μεταβάλλεται ριζικά. </w:t>
      </w:r>
      <w:r w:rsidRPr="007D0D2E">
        <w:rPr>
          <w:u w:val="single"/>
          <w:lang w:eastAsia="el-GR"/>
        </w:rPr>
        <w:t>Ένας σύγχρονος Κώδικας οφείλει να εξασφαλίζει ότι οι ιδιωτικές ρυθμίσεις συμβαδίζουν με τις αναγκαστικού δικαίου διατάξεις, τις συνταγματικές αρχές και τις σύγχρονες ανάγκες ασφάλειας, βιωσιμότητας και ενεργειακής μετάβασης</w:t>
      </w:r>
    </w:p>
    <w:p w14:paraId="340B53B4" w14:textId="77777777" w:rsidR="005A4543" w:rsidRPr="004016DF" w:rsidRDefault="005A4543" w:rsidP="004016DF">
      <w:pPr>
        <w:pStyle w:val="Web"/>
        <w:suppressAutoHyphens w:val="0"/>
        <w:spacing w:before="0" w:after="0" w:line="360" w:lineRule="auto"/>
        <w:jc w:val="both"/>
        <w:rPr>
          <w:lang w:eastAsia="el-GR"/>
        </w:rPr>
      </w:pPr>
    </w:p>
    <w:p w14:paraId="3197026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2.1 </w:t>
      </w:r>
      <w:r w:rsidRPr="007D0D2E">
        <w:rPr>
          <w:u w:val="single"/>
          <w:lang w:eastAsia="el-GR"/>
        </w:rPr>
        <w:t>Προστασία της ευζωίας από τη διατάραξη λόγω ζώων συντροφιάς</w:t>
      </w:r>
    </w:p>
    <w:p w14:paraId="0943CD0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Παρότι η φιλοζωία και τα δικαιώματα διατήρησης ζώων συντροφιάς στα διαμερίσματα προστατεύονται από το ισχύον νομοθετικό πλαίσιο, -το οποίο ωστόσο δεν έχει περάσει στο περιεχόμενο των υφιστάμενων κανονισμών, με αποτέλεσμα πολλοί συνιδιοκτήτες να το αγνοούν- στην πράξη παρατηρούνται συχνά φαινόμενα κατάχρησης από ιδιοκτήτες ή ενοικιαστές. Συγκεκριμένα, η ακατάλληλη ή πλημμελής διαχείριση ζώων εντός των κλειστών οριζόντιων ιδιοκτησιών (όπως η παρατεταμένη απομόνωση με αδιάκοπο, έντονο γαύγισμα, η πρόκληση ρύπανσης στους κοινόχρηστους χώρους ή οι δυσάρεστες οσμές λόγω έλλειψης βασικών κανόνων υγιεινής) δημιουργεί ασφυκτικές συνθήκες διαβίωσης για τους γείτονες.</w:t>
      </w:r>
    </w:p>
    <w:p w14:paraId="091CAA49" w14:textId="77777777" w:rsidR="005A4543" w:rsidRPr="004016DF" w:rsidRDefault="005A4543" w:rsidP="004016DF">
      <w:pPr>
        <w:pStyle w:val="Web"/>
        <w:suppressAutoHyphens w:val="0"/>
        <w:spacing w:before="0" w:after="0" w:line="360" w:lineRule="auto"/>
        <w:jc w:val="both"/>
        <w:rPr>
          <w:lang w:eastAsia="el-GR"/>
        </w:rPr>
      </w:pPr>
      <w:r w:rsidRPr="002B0036">
        <w:rPr>
          <w:b/>
          <w:lang w:eastAsia="el-GR"/>
        </w:rPr>
        <w:t>Σήμερα,</w:t>
      </w:r>
      <w:r w:rsidRPr="004016DF">
        <w:rPr>
          <w:lang w:eastAsia="el-GR"/>
        </w:rPr>
        <w:t xml:space="preserve"> οι κανονισμοί πολυκατοικιών συχνά συγκρούονται με τους γενικούς νόμους περί κατοικίας ζώων, αφήνοντας τους συνιδιοκτήτες χωρίς αποτελεσματικά, γρήγορα διοικητικά μέσα αντιμετώπισης όταν η παρουσία ενός ζώου υπερβαίνει τα όρια της ανεκτής γειτονίας και μετατρέπεται σε πηγή διαρκούς όχλησης.</w:t>
      </w:r>
    </w:p>
    <w:p w14:paraId="2BBD5CDB" w14:textId="77777777" w:rsidR="005A4543" w:rsidRPr="004016DF" w:rsidRDefault="005A4543" w:rsidP="004016DF">
      <w:pPr>
        <w:pStyle w:val="Web"/>
        <w:suppressAutoHyphens w:val="0"/>
        <w:spacing w:before="0" w:after="0" w:line="360" w:lineRule="auto"/>
        <w:jc w:val="both"/>
        <w:rPr>
          <w:lang w:eastAsia="el-GR"/>
        </w:rPr>
      </w:pPr>
    </w:p>
    <w:p w14:paraId="1AA00917" w14:textId="77777777" w:rsidR="005A4543" w:rsidRPr="00761D2F" w:rsidRDefault="005A4543" w:rsidP="004016DF">
      <w:pPr>
        <w:pStyle w:val="Web"/>
        <w:suppressAutoHyphens w:val="0"/>
        <w:spacing w:before="0" w:after="0" w:line="360" w:lineRule="auto"/>
        <w:jc w:val="both"/>
        <w:rPr>
          <w:b/>
          <w:lang w:eastAsia="el-GR"/>
        </w:rPr>
      </w:pPr>
      <w:r w:rsidRPr="00761D2F">
        <w:rPr>
          <w:b/>
          <w:lang w:eastAsia="el-GR"/>
        </w:rPr>
        <w:t>Η προτεινόμενη νομοθετική λύση</w:t>
      </w:r>
    </w:p>
    <w:p w14:paraId="08896E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Κρίνεται απαραίτητη η θέσπιση σαφών, αντικειμενικών κανόνων και περιορισμών που θα εξισορροπούν το δικαίωμα της φιλοξενίας ζώων συντροφιάς με το θεμελιώδες δικαίωμα των λοιπών ενοίκων στην ησυχία, την υγεία και την οικιακή τους ειρήνη:</w:t>
      </w:r>
    </w:p>
    <w:p w14:paraId="1B5E38D8" w14:textId="77777777" w:rsidR="005A4543" w:rsidRPr="004016DF" w:rsidRDefault="005A4543" w:rsidP="004016DF">
      <w:pPr>
        <w:pStyle w:val="Web"/>
        <w:suppressAutoHyphens w:val="0"/>
        <w:spacing w:before="0" w:after="0" w:line="360" w:lineRule="auto"/>
        <w:jc w:val="both"/>
        <w:rPr>
          <w:lang w:eastAsia="el-GR"/>
        </w:rPr>
      </w:pPr>
      <w:r w:rsidRPr="001B0955">
        <w:rPr>
          <w:b/>
          <w:lang w:eastAsia="el-GR"/>
        </w:rPr>
        <w:t>Ρητή πρόβλεψη</w:t>
      </w:r>
      <w:r w:rsidRPr="004016DF">
        <w:rPr>
          <w:lang w:eastAsia="el-GR"/>
        </w:rPr>
        <w:t xml:space="preserve"> ότι η φιλοξενία ζώων συντροφιάς </w:t>
      </w:r>
      <w:r w:rsidRPr="001B0955">
        <w:rPr>
          <w:b/>
          <w:lang w:eastAsia="el-GR"/>
        </w:rPr>
        <w:t>δεν πρέπει</w:t>
      </w:r>
      <w:r w:rsidRPr="004016DF">
        <w:rPr>
          <w:lang w:eastAsia="el-GR"/>
        </w:rPr>
        <w:t xml:space="preserve"> να συνεπάγεται διατάραξη της κοινής ησυχίας καθ' όλη τη διάρκεια του 24ώρου (ιδίως μέσω αδιάκοπου, υπερβολικού γαυγίσματος ή θορύβων που διαπερνούν τα δομικά στοιχεία της πολυκατοικίας).</w:t>
      </w:r>
    </w:p>
    <w:p w14:paraId="08B789DE" w14:textId="77777777" w:rsidR="005A4543" w:rsidRPr="004016DF" w:rsidRDefault="005A4543" w:rsidP="004016DF">
      <w:pPr>
        <w:pStyle w:val="Web"/>
        <w:suppressAutoHyphens w:val="0"/>
        <w:spacing w:before="0" w:after="0" w:line="360" w:lineRule="auto"/>
        <w:jc w:val="both"/>
        <w:rPr>
          <w:lang w:eastAsia="el-GR"/>
        </w:rPr>
      </w:pPr>
      <w:r w:rsidRPr="001B0955">
        <w:rPr>
          <w:u w:val="single"/>
          <w:lang w:eastAsia="el-GR"/>
        </w:rPr>
        <w:t>Νομική υποχρέωση των κατόχων για την απόλυτη τήρηση των κανόνων υγιεινής</w:t>
      </w:r>
      <w:r w:rsidRPr="004016DF">
        <w:rPr>
          <w:lang w:eastAsia="el-GR"/>
        </w:rPr>
        <w:t xml:space="preserve"> τόσο εντός του διαμερίσματος όσο και στους κοινόχρηστους χώρους (απαγόρευση ρύπανσης, άμεσος καθαρισμός, αποφυγή έντονων οσμών που επηρεάζουν τα διπλανά ακίνητα) και ασφαλείας.</w:t>
      </w:r>
    </w:p>
    <w:p w14:paraId="0430C37F" w14:textId="77777777" w:rsidR="005A4543" w:rsidRPr="004016DF" w:rsidRDefault="005A4543" w:rsidP="004016DF">
      <w:pPr>
        <w:pStyle w:val="Web"/>
        <w:suppressAutoHyphens w:val="0"/>
        <w:spacing w:before="0" w:after="0" w:line="360" w:lineRule="auto"/>
        <w:jc w:val="both"/>
        <w:rPr>
          <w:lang w:eastAsia="el-GR"/>
        </w:rPr>
      </w:pPr>
      <w:r w:rsidRPr="001B0955">
        <w:rPr>
          <w:u w:val="single"/>
          <w:lang w:eastAsia="el-GR"/>
        </w:rPr>
        <w:t>Δημιουργία απλοποιημένου μηχανισμού καταγγελίας στη διαχείριση της πολυκατοικίας ή τον Φορέα εξωδικαστικής επίλυσης ή στις αρμόδιες δημοτικές αρχές,</w:t>
      </w:r>
      <w:r w:rsidRPr="004016DF">
        <w:rPr>
          <w:lang w:eastAsia="el-GR"/>
        </w:rPr>
        <w:t xml:space="preserve"> ο οποίος –μετά από αντικειμενική διαπίστωση της παράβασης– θα επιβάλλει διοικητικά πρόστιμα στον αμελή ιδιοκτήτη ή κάτοχο, υποχρεώνοντάς τον να λάβει άμεσα διορθωτικά μέτρα (όπως εκπαίδευση συμπεριφοράς του ζώου ή περιορισμό της όχλησης) προς προστασία της εύρυθμης λειτουργίας της συνιδιοκτησίας.</w:t>
      </w:r>
    </w:p>
    <w:p w14:paraId="5DC89B4D" w14:textId="77777777" w:rsidR="005A4543" w:rsidRPr="004016DF" w:rsidRDefault="005A4543" w:rsidP="004016DF">
      <w:pPr>
        <w:pStyle w:val="Web"/>
        <w:suppressAutoHyphens w:val="0"/>
        <w:spacing w:before="0" w:after="0" w:line="360" w:lineRule="auto"/>
        <w:jc w:val="both"/>
        <w:rPr>
          <w:lang w:eastAsia="el-GR"/>
        </w:rPr>
      </w:pPr>
    </w:p>
    <w:p w14:paraId="73FAD3B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1B0955">
        <w:rPr>
          <w:u w:val="single"/>
          <w:lang w:eastAsia="el-GR"/>
        </w:rPr>
        <w:t>Ο διαχειριστής ως θεσμικός εγγυητής της εύρυθμης λειτουργίας της συνιδιοκτησίας</w:t>
      </w:r>
    </w:p>
    <w:p w14:paraId="78988E75" w14:textId="77777777" w:rsidR="005A4543" w:rsidRPr="004016DF" w:rsidRDefault="005A4543" w:rsidP="004016DF">
      <w:pPr>
        <w:pStyle w:val="Web"/>
        <w:suppressAutoHyphens w:val="0"/>
        <w:spacing w:before="0" w:after="0" w:line="360" w:lineRule="auto"/>
        <w:jc w:val="both"/>
        <w:rPr>
          <w:lang w:eastAsia="el-GR"/>
        </w:rPr>
      </w:pPr>
    </w:p>
    <w:p w14:paraId="0F9E1844" w14:textId="77777777" w:rsidR="005A4543" w:rsidRPr="001B0955" w:rsidRDefault="005A4543" w:rsidP="004016DF">
      <w:pPr>
        <w:pStyle w:val="Web"/>
        <w:suppressAutoHyphens w:val="0"/>
        <w:spacing w:before="0" w:after="0" w:line="360" w:lineRule="auto"/>
        <w:jc w:val="both"/>
        <w:rPr>
          <w:u w:val="single"/>
          <w:lang w:eastAsia="el-GR"/>
        </w:rPr>
      </w:pPr>
      <w:r w:rsidRPr="004016DF">
        <w:rPr>
          <w:lang w:eastAsia="el-GR"/>
        </w:rPr>
        <w:t>3.1</w:t>
      </w:r>
      <w:r w:rsidRPr="001B0955">
        <w:rPr>
          <w:u w:val="single"/>
          <w:lang w:eastAsia="el-GR"/>
        </w:rPr>
        <w:t>. Εισαγωγή</w:t>
      </w:r>
    </w:p>
    <w:p w14:paraId="3F15A2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θεσμός του διαχειριστή αποτελεί τον πυρήνα της καθημερινής λειτουργίας κάθε πολυκατοικίας. Παρά τη σημασία του, το ισχύον ελληνικό δίκαιο δεν του αποδίδει σαφές θεσμικό περιεχόμενο ούτε επαρκείς αρμοδιότητες. Η νομοθεσία και οι περισσότεροι κανονισμοί αντιμετωπίζουν τον διαχειριστή κυρίως ως εκτελεστικό όργανο των αποφάσεων της γενικής συνέλευσης και ως εκπρόσωπο των συνιδιοκτητών έναντι τρίτων.</w:t>
      </w:r>
    </w:p>
    <w:p w14:paraId="3C0C974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αντίληψη αυτή ανταποκρινόταν στις ανάγκες μιας εποχής κατά την οποία η διοίκηση των πολυκατοικιών περιοριζόταν στην είσπραξη κοινοχρήστων και στην αντιμετώπιση στοιχειωδών ζητημάτων συντήρησης. </w:t>
      </w:r>
      <w:r w:rsidRPr="001B0955">
        <w:rPr>
          <w:b/>
          <w:lang w:eastAsia="el-GR"/>
        </w:rPr>
        <w:t>Σήμερα, όμως</w:t>
      </w:r>
      <w:r w:rsidRPr="004016DF">
        <w:rPr>
          <w:lang w:eastAsia="el-GR"/>
        </w:rPr>
        <w:t>, η πραγματικότητα είναι διαφορετική. Τα κτίρια αποτελούν σύνθετες τεχνικές υποδομές, η λειτουργία των οποίων προϋποθέτει συνεχή τεχνική παρακολούθηση, ενεργειακή αναβάθμιση, συμμόρφωση προς νέες κανονιστικές απαιτήσεις και αποτελεσματική διαχείριση των σχέσεων μεταξύ των συνιδιοκτητών.</w:t>
      </w:r>
    </w:p>
    <w:p w14:paraId="4A13B596" w14:textId="77777777" w:rsidR="005A4543" w:rsidRPr="001B0955" w:rsidRDefault="005A4543" w:rsidP="004016DF">
      <w:pPr>
        <w:pStyle w:val="Web"/>
        <w:suppressAutoHyphens w:val="0"/>
        <w:spacing w:before="0" w:after="0" w:line="360" w:lineRule="auto"/>
        <w:jc w:val="both"/>
        <w:rPr>
          <w:u w:val="single"/>
          <w:lang w:eastAsia="el-GR"/>
        </w:rPr>
      </w:pPr>
      <w:r w:rsidRPr="001B0955">
        <w:rPr>
          <w:u w:val="single"/>
          <w:lang w:eastAsia="el-GR"/>
        </w:rPr>
        <w:t>Υπό τις συνθήκες αυτές, ο παραδοσιακός ρόλος του διαχειριστή δεν επαρκεί πλέον.</w:t>
      </w:r>
    </w:p>
    <w:p w14:paraId="712A29EF" w14:textId="77777777" w:rsidR="005A4543" w:rsidRPr="001B0955" w:rsidRDefault="005A4543" w:rsidP="004016DF">
      <w:pPr>
        <w:pStyle w:val="Web"/>
        <w:suppressAutoHyphens w:val="0"/>
        <w:spacing w:before="0" w:after="0" w:line="360" w:lineRule="auto"/>
        <w:jc w:val="both"/>
        <w:rPr>
          <w:b/>
          <w:lang w:eastAsia="el-GR"/>
        </w:rPr>
      </w:pPr>
      <w:r w:rsidRPr="001B0955">
        <w:rPr>
          <w:b/>
          <w:lang w:eastAsia="el-GR"/>
        </w:rPr>
        <w:t>Η θέση του διαχειριστή πρέπει να αναβαθμιστεί ουσιωδώς.</w:t>
      </w:r>
    </w:p>
    <w:p w14:paraId="7997AB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Στο ισχύον σύστημα ο διαχειριστής αντιμετωπίζεται κυρίως ως εκτελεστικό όργανο των αποφάσεων της γενικής συνέλευσης και ως διαχειριστής των οικονομικών της πολυκατοικίας.</w:t>
      </w:r>
    </w:p>
    <w:p w14:paraId="4AADCD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σύγχρονη πραγματικότητα απαιτεί έναν ευρύτερο θεσμικό ρόλο.</w:t>
      </w:r>
    </w:p>
    <w:p w14:paraId="08B615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διαχειριστής οφείλει να αποτελεί τον πρώτο μηχανισμό πρόληψης των συγκρούσεων, τον συντονιστή της εφαρμογής του νόμου και τον εγγυητή της χρηστής διοίκησης της συνιδιοκτησίας.</w:t>
      </w:r>
    </w:p>
    <w:p w14:paraId="4C75905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Στο πλαίσιο αυτό πρέπει να του ανατεθούν ρητώς οι ακόλουθες αρμοδιότητες:</w:t>
      </w:r>
    </w:p>
    <w:p w14:paraId="552EBA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παρακολούθηση της συμμόρφωσης της πολυκατοικίας προς τον νόμο και τον κανονισμό, </w:t>
      </w:r>
    </w:p>
    <w:p w14:paraId="7CA4BF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έγκαιρη ενημέρωση των συνιδιοκτητών για τις υποχρεώσεις που απορρέουν από τη νομοθεσία, </w:t>
      </w:r>
    </w:p>
    <w:p w14:paraId="575704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οργάνωση της διαδικασίας εξωδικαστικής επίλυσης διαφορών, </w:t>
      </w:r>
    </w:p>
    <w:p w14:paraId="4054C4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τήρηση πλήρους αρχείου εγγράφων, αποφάσεων και τεχνικών στοιχείων, </w:t>
      </w:r>
    </w:p>
    <w:p w14:paraId="0F002A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συνεργασία με μηχανικούς, νομικούς και τις αρμόδιες δημόσιες αρχές, </w:t>
      </w:r>
    </w:p>
    <w:p w14:paraId="1479530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μέριμνα για τη συντήρηση, ασφάλεια και περιοδική επιθεώρηση των κοινόχρηστων εγκαταστάσεων, </w:t>
      </w:r>
    </w:p>
    <w:p w14:paraId="0D72045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υλοποίηση των αποφάσεων της γενικής συνέλευσης εντός των νόμιμων προθεσμιών κλπ</w:t>
      </w:r>
    </w:p>
    <w:p w14:paraId="6A1E23B2" w14:textId="77777777" w:rsidR="005A4543" w:rsidRPr="004016DF" w:rsidRDefault="005A4543" w:rsidP="004016DF">
      <w:pPr>
        <w:pStyle w:val="Web"/>
        <w:suppressAutoHyphens w:val="0"/>
        <w:spacing w:before="0" w:after="0" w:line="360" w:lineRule="auto"/>
        <w:jc w:val="both"/>
        <w:rPr>
          <w:lang w:eastAsia="el-GR"/>
        </w:rPr>
      </w:pPr>
    </w:p>
    <w:p w14:paraId="214C618C" w14:textId="77777777" w:rsidR="005A4543" w:rsidRPr="00463E92" w:rsidRDefault="005A4543" w:rsidP="004016DF">
      <w:pPr>
        <w:pStyle w:val="Web"/>
        <w:suppressAutoHyphens w:val="0"/>
        <w:spacing w:before="0" w:after="0" w:line="360" w:lineRule="auto"/>
        <w:jc w:val="both"/>
        <w:rPr>
          <w:u w:val="single"/>
          <w:lang w:eastAsia="el-GR"/>
        </w:rPr>
      </w:pPr>
      <w:r w:rsidRPr="004016DF">
        <w:rPr>
          <w:lang w:eastAsia="el-GR"/>
        </w:rPr>
        <w:t xml:space="preserve">3.2. </w:t>
      </w:r>
      <w:r w:rsidRPr="00463E92">
        <w:rPr>
          <w:u w:val="single"/>
          <w:lang w:eastAsia="el-GR"/>
        </w:rPr>
        <w:t>Η αρχή της χρηστής διοίκησης της συνιδιοκτησίας</w:t>
      </w:r>
    </w:p>
    <w:p w14:paraId="0A46F15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διαχείριση της πολυκατοικίας πρέπει να διέπεται από τις ίδιες θεμελιώδεις αρχές που χαρακτηρίζουν κάθε σύγχρονο σύστημα διοίκησης:</w:t>
      </w:r>
    </w:p>
    <w:p w14:paraId="5EA509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-νομιμότητα, </w:t>
      </w:r>
    </w:p>
    <w:p w14:paraId="7C6CE8A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-διαφάνεια, </w:t>
      </w:r>
    </w:p>
    <w:p w14:paraId="792614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-λογοδοσία, </w:t>
      </w:r>
    </w:p>
    <w:p w14:paraId="44ED57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-αντικειμενικότητα, </w:t>
      </w:r>
    </w:p>
    <w:p w14:paraId="603FE43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-ίση μεταχείριση όλων των συνιδιοκτητών, </w:t>
      </w:r>
    </w:p>
    <w:p w14:paraId="0E22CF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-αποτελεσματικότητα, </w:t>
      </w:r>
    </w:p>
    <w:p w14:paraId="688D79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-έγκαιρη λήψη αποφάσεων. </w:t>
      </w:r>
    </w:p>
    <w:p w14:paraId="166F758B" w14:textId="77777777" w:rsidR="005A4543" w:rsidRPr="00463E92" w:rsidRDefault="005A4543" w:rsidP="004016DF">
      <w:pPr>
        <w:pStyle w:val="Web"/>
        <w:suppressAutoHyphens w:val="0"/>
        <w:spacing w:before="0" w:after="0" w:line="360" w:lineRule="auto"/>
        <w:jc w:val="both"/>
        <w:rPr>
          <w:u w:val="single"/>
          <w:lang w:eastAsia="el-GR"/>
        </w:rPr>
      </w:pPr>
      <w:r w:rsidRPr="004016DF">
        <w:rPr>
          <w:lang w:eastAsia="el-GR"/>
        </w:rPr>
        <w:t xml:space="preserve">Η αδράνεια του διαχειριστή, η αυθαίρετη άρνηση εφαρμογής του νόμου, η παράλειψη σύγκλησης γενικής συνέλευσης όταν αυτή απαιτείται, η μη εκτέλεση υποχρεωτικών εργασιών συντήρησης, η μη εφαρμογή του κανονισμού ή η άνιση μεταχείριση των συνιδιοκτητών δεν αποτελούν απλές ιδιωτικές διαφορές. </w:t>
      </w:r>
      <w:r w:rsidRPr="00463E92">
        <w:rPr>
          <w:u w:val="single"/>
          <w:lang w:eastAsia="el-GR"/>
        </w:rPr>
        <w:t>Συνιστούν παραβίαση των υποχρεώσεων που απορρέουν από τη διαχείριση της συνιδιοκτησίας και πρέπει να επισύρουν τις προβλεπόμενες διοικητικές</w:t>
      </w:r>
      <w:r>
        <w:rPr>
          <w:u w:val="single"/>
          <w:lang w:eastAsia="el-GR"/>
        </w:rPr>
        <w:t>,</w:t>
      </w:r>
      <w:r w:rsidRPr="00463E92">
        <w:rPr>
          <w:u w:val="single"/>
          <w:lang w:eastAsia="el-GR"/>
        </w:rPr>
        <w:t xml:space="preserve"> αστικές</w:t>
      </w:r>
      <w:r>
        <w:rPr>
          <w:u w:val="single"/>
          <w:lang w:eastAsia="el-GR"/>
        </w:rPr>
        <w:t xml:space="preserve"> </w:t>
      </w:r>
      <w:r w:rsidRPr="00463E92">
        <w:rPr>
          <w:u w:val="single"/>
          <w:lang w:eastAsia="el-GR"/>
        </w:rPr>
        <w:t xml:space="preserve"> και </w:t>
      </w:r>
      <w:r>
        <w:rPr>
          <w:u w:val="single"/>
          <w:lang w:eastAsia="el-GR"/>
        </w:rPr>
        <w:t xml:space="preserve">ποινικές </w:t>
      </w:r>
      <w:r w:rsidRPr="00463E92">
        <w:rPr>
          <w:u w:val="single"/>
          <w:lang w:eastAsia="el-GR"/>
        </w:rPr>
        <w:t>συνέπειες, προς αποφυγή αυτών.</w:t>
      </w:r>
    </w:p>
    <w:p w14:paraId="4CFD0B12" w14:textId="77777777" w:rsidR="005A4543" w:rsidRPr="004016DF" w:rsidRDefault="005A4543" w:rsidP="004016DF">
      <w:pPr>
        <w:pStyle w:val="Web"/>
        <w:suppressAutoHyphens w:val="0"/>
        <w:spacing w:before="0" w:after="0" w:line="360" w:lineRule="auto"/>
        <w:jc w:val="both"/>
        <w:rPr>
          <w:lang w:eastAsia="el-GR"/>
        </w:rPr>
      </w:pPr>
    </w:p>
    <w:p w14:paraId="229E868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3.3. </w:t>
      </w:r>
      <w:r w:rsidRPr="00354F17">
        <w:rPr>
          <w:u w:val="single"/>
          <w:lang w:eastAsia="el-GR"/>
        </w:rPr>
        <w:t xml:space="preserve">Η </w:t>
      </w:r>
      <w:proofErr w:type="spellStart"/>
      <w:r w:rsidRPr="00354F17">
        <w:rPr>
          <w:u w:val="single"/>
          <w:lang w:eastAsia="el-GR"/>
        </w:rPr>
        <w:t>επαγγελματοποίηση</w:t>
      </w:r>
      <w:proofErr w:type="spellEnd"/>
      <w:r w:rsidRPr="00354F17">
        <w:rPr>
          <w:u w:val="single"/>
          <w:lang w:eastAsia="el-GR"/>
        </w:rPr>
        <w:t xml:space="preserve"> της διαχείρισης</w:t>
      </w:r>
    </w:p>
    <w:p w14:paraId="369B02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συνεχής αύξηση της πολυπλοκότητας των τεχνικών, οικονομικών και νομικών υποχρεώσεων των πολυκατοικιών καθιστά αναγκαία τη σταδιακή </w:t>
      </w:r>
      <w:proofErr w:type="spellStart"/>
      <w:r w:rsidRPr="004016DF">
        <w:rPr>
          <w:lang w:eastAsia="el-GR"/>
        </w:rPr>
        <w:t>επαγγελματοποίηση</w:t>
      </w:r>
      <w:proofErr w:type="spellEnd"/>
      <w:r w:rsidRPr="004016DF">
        <w:rPr>
          <w:lang w:eastAsia="el-GR"/>
        </w:rPr>
        <w:t xml:space="preserve"> της διαχείρισης.</w:t>
      </w:r>
    </w:p>
    <w:p w14:paraId="73B4B62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ανάθεση της διαχείρισης σε πιστοποιημένους επαγγελματίες ή εξειδικευμένες εταιρείες μπορεί να συμβάλει ουσιωδώς στη βελτίωση της λειτουργίας των συνιδιοκτησιών.</w:t>
      </w:r>
    </w:p>
    <w:p w14:paraId="76BC5F5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354F17">
        <w:rPr>
          <w:b/>
          <w:lang w:eastAsia="el-GR"/>
        </w:rPr>
        <w:t>Πλήρης εκπροσώπηση</w:t>
      </w:r>
      <w:r w:rsidRPr="004016DF">
        <w:rPr>
          <w:lang w:eastAsia="el-GR"/>
        </w:rPr>
        <w:t>: Ο διαχειριστής της πολυκατοικίας θα πρέπει να εκπροσωπεί πλήρως το κτίριο και τους συνιδιοκτήτες ενώπιον όλων των Δικαστηρίων και των διοικητικών αρχών.</w:t>
      </w:r>
    </w:p>
    <w:p w14:paraId="33A170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r w:rsidRPr="00354F17">
        <w:rPr>
          <w:b/>
          <w:lang w:eastAsia="el-GR"/>
        </w:rPr>
        <w:t>Προσόντα φυσικών προσώπων (δικηγόρων)</w:t>
      </w:r>
      <w:r w:rsidRPr="004016DF">
        <w:rPr>
          <w:lang w:eastAsia="el-GR"/>
        </w:rPr>
        <w:t xml:space="preserve">: </w:t>
      </w:r>
      <w:r w:rsidRPr="00354F17">
        <w:rPr>
          <w:u w:val="single"/>
          <w:lang w:eastAsia="el-GR"/>
        </w:rPr>
        <w:t>Να επιτραπεί η διαχείριση σε οποιοδήποτε φυσικό πρόσωπο και σε δικηγόρους</w:t>
      </w:r>
      <w:r w:rsidRPr="004016DF">
        <w:rPr>
          <w:lang w:eastAsia="el-GR"/>
        </w:rPr>
        <w:t xml:space="preserve">, οι οποίοι να προβλέπεται, να είναι έμπειροι επαγγελματίες, </w:t>
      </w:r>
      <w:r w:rsidRPr="007D26B2">
        <w:rPr>
          <w:u w:val="single"/>
          <w:lang w:eastAsia="el-GR"/>
        </w:rPr>
        <w:t>με σχετική προϋπηρεσία άνω των 5 ετών</w:t>
      </w:r>
      <w:r w:rsidRPr="004016DF">
        <w:rPr>
          <w:lang w:eastAsia="el-GR"/>
        </w:rPr>
        <w:t>, ώστε να αποφεύγονται προβλήματα και σφάλματα από έλλειψη εξειδικευμένης εμπειρίας στη διαχείριση τέτοιων θεμάτων.</w:t>
      </w:r>
    </w:p>
    <w:p w14:paraId="53781CD5" w14:textId="77777777" w:rsidR="005A4543" w:rsidRPr="007D26B2" w:rsidRDefault="005A4543" w:rsidP="004016DF">
      <w:pPr>
        <w:pStyle w:val="Web"/>
        <w:suppressAutoHyphens w:val="0"/>
        <w:spacing w:before="0" w:after="0" w:line="360" w:lineRule="auto"/>
        <w:jc w:val="both"/>
        <w:rPr>
          <w:u w:val="single"/>
          <w:lang w:eastAsia="el-GR"/>
        </w:rPr>
      </w:pPr>
      <w:r w:rsidRPr="007D26B2">
        <w:rPr>
          <w:u w:val="single"/>
          <w:lang w:eastAsia="el-GR"/>
        </w:rPr>
        <w:t xml:space="preserve">Η προστασία των συνιδιοκτητών </w:t>
      </w:r>
      <w:r>
        <w:rPr>
          <w:u w:val="single"/>
          <w:lang w:eastAsia="el-GR"/>
        </w:rPr>
        <w:t xml:space="preserve">θα </w:t>
      </w:r>
      <w:r w:rsidRPr="007D26B2">
        <w:rPr>
          <w:u w:val="single"/>
          <w:lang w:eastAsia="el-GR"/>
        </w:rPr>
        <w:t>εξασφαλίζεται αποτελεσματικότερα με υποχρεωτική πιστοποίηση, ασφάλιση επαγγελματικής ευθύνης, χωριστή τήρηση χρημάτων της συνιδιοκτησίας, ελεγκτικές δικλείδες και ειδική ευθύνη του φυσικού προσώπου σε περίπτωση δόλου ή βαριάς αμέλειας.</w:t>
      </w:r>
    </w:p>
    <w:p w14:paraId="41F6F471" w14:textId="77777777" w:rsidR="005A4543" w:rsidRPr="00DD155A" w:rsidRDefault="005A4543" w:rsidP="004016DF">
      <w:pPr>
        <w:pStyle w:val="Web"/>
        <w:suppressAutoHyphens w:val="0"/>
        <w:spacing w:before="0" w:after="0" w:line="360" w:lineRule="auto"/>
        <w:jc w:val="both"/>
        <w:rPr>
          <w:b/>
          <w:lang w:eastAsia="el-GR"/>
        </w:rPr>
      </w:pPr>
      <w:r w:rsidRPr="00DD155A">
        <w:rPr>
          <w:b/>
          <w:lang w:eastAsia="el-GR"/>
        </w:rPr>
        <w:t>Η δυνατότητα αυτή πρέπει, όμως, να συνοδεύεται από ένα αυστηρό πλαίσιο εποπτείας και ευθύνης.</w:t>
      </w:r>
    </w:p>
    <w:p w14:paraId="3A0C5D7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Συγκεκριμένα προτείνεται:</w:t>
      </w:r>
    </w:p>
    <w:p w14:paraId="076A13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υποχρεωτική πιστοποίηση των εταιρειών διαχείρισης, </w:t>
      </w:r>
    </w:p>
    <w:p w14:paraId="0B6D2A6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τήρηση δημόσιου ηλεκτρονικού μητρώου, </w:t>
      </w:r>
    </w:p>
    <w:p w14:paraId="7600F24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δημιουργία επίσημης ψηφιακής πλατφόρμας αξιολόγησης των εταιρειών, </w:t>
      </w:r>
    </w:p>
    <w:p w14:paraId="1D5BA2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υποχρεωτική ασφάλιση επαγγελματικής ευθύνης, </w:t>
      </w:r>
    </w:p>
    <w:p w14:paraId="5F825D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πρόβλεψη ελάχιστης οικονομικής εγγύησης για την αποκατάσταση ζημιών που προκαλούνται από παράνομες πράξεις ή παραλείψεις, </w:t>
      </w:r>
    </w:p>
    <w:p w14:paraId="27472A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πρόβλεψη προσωπικής ευθύνης του φυσικού προσώπου που ασκεί τη διαχείριση εκ μέρους της εταιρείας σε περίπτωση δόλου ή βαριάς αμέλειας. </w:t>
      </w:r>
    </w:p>
    <w:p w14:paraId="7038BBD6" w14:textId="77777777" w:rsidR="005A4543" w:rsidRPr="004016DF" w:rsidRDefault="005A4543" w:rsidP="004016DF">
      <w:pPr>
        <w:pStyle w:val="Web"/>
        <w:suppressAutoHyphens w:val="0"/>
        <w:spacing w:before="0" w:after="0" w:line="360" w:lineRule="auto"/>
        <w:jc w:val="both"/>
        <w:rPr>
          <w:lang w:eastAsia="el-GR"/>
        </w:rPr>
      </w:pPr>
    </w:p>
    <w:p w14:paraId="4B8B05AA" w14:textId="77777777" w:rsidR="005A4543" w:rsidRPr="00DD155A" w:rsidRDefault="005A4543" w:rsidP="004016DF">
      <w:pPr>
        <w:pStyle w:val="Web"/>
        <w:suppressAutoHyphens w:val="0"/>
        <w:spacing w:before="0" w:after="0" w:line="360" w:lineRule="auto"/>
        <w:jc w:val="both"/>
        <w:rPr>
          <w:b/>
          <w:lang w:eastAsia="el-GR"/>
        </w:rPr>
      </w:pPr>
      <w:r w:rsidRPr="00DD155A">
        <w:rPr>
          <w:b/>
          <w:lang w:eastAsia="el-GR"/>
        </w:rPr>
        <w:t>Η τελευταία αυτή πρόβλεψη είναι κρίσιμη.</w:t>
      </w:r>
      <w:r w:rsidRPr="004016DF">
        <w:rPr>
          <w:lang w:eastAsia="el-GR"/>
        </w:rPr>
        <w:t xml:space="preserve"> </w:t>
      </w:r>
      <w:r w:rsidRPr="00DD155A">
        <w:rPr>
          <w:u w:val="single"/>
          <w:lang w:eastAsia="el-GR"/>
        </w:rPr>
        <w:t>Η εμπειρία δείχνει ότι η αποκλειστική ευθύνη μιας κεφαλαιουχικής εταιρείας μπορεί να αποδειχθεί ανεπαρκής σε περιπτώσεις υπεξαίρεσης, σοβαρής παράβασης καθηκόντων ή αδικαιολόγητης αδράνειας.</w:t>
      </w:r>
      <w:r w:rsidRPr="004016DF">
        <w:rPr>
          <w:lang w:eastAsia="el-GR"/>
        </w:rPr>
        <w:t xml:space="preserve"> </w:t>
      </w:r>
      <w:r w:rsidRPr="00DD155A">
        <w:rPr>
          <w:b/>
          <w:lang w:eastAsia="el-GR"/>
        </w:rPr>
        <w:t>Η προσωπική ευθύνη του υπεύθυνου διαχειριστή, σε συνδυασμό με την υποχρεωτική ασφαλιστική κάλυψη και την οικονομική εγγύηση της εταιρείας, δημιουργεί ένα ισχυρότερο σύστημα προστασίας των συνιδιοκτητών.</w:t>
      </w:r>
    </w:p>
    <w:p w14:paraId="2F652D97" w14:textId="77777777" w:rsidR="005A4543" w:rsidRPr="004016DF" w:rsidRDefault="005A4543" w:rsidP="004016DF">
      <w:pPr>
        <w:pStyle w:val="Web"/>
        <w:suppressAutoHyphens w:val="0"/>
        <w:spacing w:before="0" w:after="0" w:line="360" w:lineRule="auto"/>
        <w:jc w:val="both"/>
        <w:rPr>
          <w:lang w:eastAsia="el-GR"/>
        </w:rPr>
      </w:pPr>
    </w:p>
    <w:p w14:paraId="5792C3B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3.4. </w:t>
      </w:r>
      <w:r w:rsidRPr="003C5C12">
        <w:rPr>
          <w:u w:val="single"/>
          <w:lang w:eastAsia="el-GR"/>
        </w:rPr>
        <w:t>Ο διαχειριστής ως θεσμός πρόληψης και εξωδικαστικής επίλυσης διαφορών</w:t>
      </w:r>
    </w:p>
    <w:p w14:paraId="346BE0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Διαπίστωση του προβλήματος.</w:t>
      </w:r>
    </w:p>
    <w:p w14:paraId="299F12E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αποτελεσματική διοίκηση της συνιδιοκτησίας δεν εξαντλείται στην εκτέλεση των αποφάσεων της γενικής συνέλευσης ή στη διαχείριση των κοινών υποθέσεων της πολυκατοικίας. Η πολυετής εφαρμογή του θεσμού της οριζόντιας ιδιοκτησίας ανέδειξε ότι σημαντικός αριθμός διαφορών μεταξύ συνιδιοκτητών δεν οφείλεται σε πραγματική νομική αμφισβήτηση, αλλά στην έλλειψη έγκαιρης ενημέρωσης, συντονισμού και οργανωμένης διαχείρισης των ζητημάτων που ανακύπτουν κατά τη λειτουργία της συνιδιοκτησίας.</w:t>
      </w:r>
    </w:p>
    <w:p w14:paraId="56A5B2E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Στην πράξη, ακόμη και απλές διαφωνίες σχετικά με την εκτέλεση εργασιών συντήρησης, την άσκηση δικαιωμάτων αποκλειστικής χρήσης, την εγκατάσταση τεχνικών υποδομών ή την εφαρμογή του κανονισμού οδηγούνται πρόωρα σε διοικητικές καταγγελίες ή δικαστικές αντιδικίες, χωρίς να έχει προηγηθεί ουσιαστική προσπάθεια επίλυσής τους εντός της ίδιας της συνιδιοκτησίας.</w:t>
      </w:r>
    </w:p>
    <w:p w14:paraId="2DCC8F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Νομική αξιολόγηση.</w:t>
      </w:r>
    </w:p>
    <w:p w14:paraId="1BA6FDB9" w14:textId="77777777" w:rsidR="005A4543" w:rsidRPr="004016DF" w:rsidRDefault="005A4543" w:rsidP="004016DF">
      <w:pPr>
        <w:pStyle w:val="Web"/>
        <w:suppressAutoHyphens w:val="0"/>
        <w:spacing w:before="0" w:after="0" w:line="360" w:lineRule="auto"/>
        <w:jc w:val="both"/>
        <w:rPr>
          <w:lang w:eastAsia="el-GR"/>
        </w:rPr>
      </w:pPr>
      <w:r w:rsidRPr="003C5C12">
        <w:rPr>
          <w:u w:val="single"/>
          <w:lang w:eastAsia="el-GR"/>
        </w:rPr>
        <w:t>Η υποχρέωση του διαχειριστή να επιδιώκει την εξωδικαστική επίλυση των διαφορών δεν αποτελεί νέα θεσμική σύλληψη</w:t>
      </w:r>
      <w:r w:rsidRPr="004016DF">
        <w:rPr>
          <w:lang w:eastAsia="el-GR"/>
        </w:rPr>
        <w:t xml:space="preserve">. </w:t>
      </w:r>
      <w:r w:rsidRPr="003C5C12">
        <w:rPr>
          <w:b/>
          <w:lang w:eastAsia="el-GR"/>
        </w:rPr>
        <w:t>Ήδη</w:t>
      </w:r>
      <w:r w:rsidRPr="004016DF">
        <w:rPr>
          <w:lang w:eastAsia="el-GR"/>
        </w:rPr>
        <w:t xml:space="preserve"> στους περισσότερους κανονισμούς πολυκατοικιών που καταρτίσθηκαν από τη δεκαετία του 1970 </w:t>
      </w:r>
      <w:r w:rsidRPr="003C5C12">
        <w:rPr>
          <w:b/>
          <w:lang w:eastAsia="el-GR"/>
        </w:rPr>
        <w:t>προβλεπόταν</w:t>
      </w:r>
      <w:r w:rsidRPr="004016DF">
        <w:rPr>
          <w:lang w:eastAsia="el-GR"/>
        </w:rPr>
        <w:t xml:space="preserve"> ότι, πριν από οποιαδήποτε δικαστική ενέργεια, ο διαχειριστής όφειλε να συγκαλεί γενική συνέλευση και να καταβάλλει προσπάθεια συμβιβαστικής επίλυσης των διαφορών μεταξύ των συνιδιοκτητών.</w:t>
      </w:r>
    </w:p>
    <w:p w14:paraId="706073BA" w14:textId="77777777" w:rsidR="005A4543" w:rsidRPr="004016DF" w:rsidRDefault="005A4543" w:rsidP="004016DF">
      <w:pPr>
        <w:pStyle w:val="Web"/>
        <w:suppressAutoHyphens w:val="0"/>
        <w:spacing w:before="0" w:after="0" w:line="360" w:lineRule="auto"/>
        <w:jc w:val="both"/>
        <w:rPr>
          <w:lang w:eastAsia="el-GR"/>
        </w:rPr>
      </w:pPr>
      <w:r w:rsidRPr="003C5C12">
        <w:rPr>
          <w:b/>
          <w:lang w:eastAsia="el-GR"/>
        </w:rPr>
        <w:t>Η πρόβλεψη αυτή, όμως, παρέμεινε ουσιαστικά ανεφάρμοστη</w:t>
      </w:r>
      <w:r w:rsidRPr="004016DF">
        <w:rPr>
          <w:lang w:eastAsia="el-GR"/>
        </w:rPr>
        <w:t xml:space="preserve">, </w:t>
      </w:r>
      <w:r w:rsidRPr="003C5C12">
        <w:rPr>
          <w:u w:val="single"/>
          <w:lang w:eastAsia="el-GR"/>
        </w:rPr>
        <w:t>διότι ουδέποτε συνοδεύτηκε από συγκεκριμένες υποχρεώσεις, προθεσμίες ή κυρώσεις σε περίπτωση παράλειψης.</w:t>
      </w:r>
      <w:r w:rsidRPr="004016DF">
        <w:rPr>
          <w:lang w:eastAsia="el-GR"/>
        </w:rPr>
        <w:t xml:space="preserve"> Ως αποτέλεσμα, η διαδικασία εξωδικαστικής επίλυσης εγκαταλείφθηκε στην πράξη και η δικαστική αντιδικία κατέστη, στις περισσότερες περιπτώσεις, το πρώτο και όχι το τελευταίο μέσο επίλυσης των διαφορών.</w:t>
      </w:r>
    </w:p>
    <w:p w14:paraId="3F449863" w14:textId="77777777" w:rsidR="005A4543" w:rsidRPr="003C5C12" w:rsidRDefault="005A4543" w:rsidP="004016DF">
      <w:pPr>
        <w:pStyle w:val="Web"/>
        <w:suppressAutoHyphens w:val="0"/>
        <w:spacing w:before="0" w:after="0" w:line="360" w:lineRule="auto"/>
        <w:jc w:val="both"/>
        <w:rPr>
          <w:u w:val="single"/>
          <w:lang w:eastAsia="el-GR"/>
        </w:rPr>
      </w:pPr>
      <w:r w:rsidRPr="003C5C12">
        <w:rPr>
          <w:u w:val="single"/>
          <w:lang w:eastAsia="el-GR"/>
        </w:rPr>
        <w:t>Η εξέλιξη αυτή αντιβαίνει στις αρχές της οικονομίας της δίκης, της καλής πίστης, της χρηστής διοίκησης και της αποτελεσματικής προστασίας της ιδιοκτησίας, ενώ επιβαρύνει δυσανάλογα τόσο τους συνιδιοκτήτες όσο και το δικαστικό σύστημα.</w:t>
      </w:r>
    </w:p>
    <w:p w14:paraId="4596E482" w14:textId="77777777" w:rsidR="005A4543" w:rsidRPr="003C5C12" w:rsidRDefault="005A4543" w:rsidP="004016DF">
      <w:pPr>
        <w:pStyle w:val="Web"/>
        <w:suppressAutoHyphens w:val="0"/>
        <w:spacing w:before="0" w:after="0" w:line="360" w:lineRule="auto"/>
        <w:jc w:val="both"/>
        <w:rPr>
          <w:b/>
          <w:lang w:eastAsia="el-GR"/>
        </w:rPr>
      </w:pPr>
      <w:r w:rsidRPr="004016DF">
        <w:rPr>
          <w:lang w:eastAsia="el-GR"/>
        </w:rPr>
        <w:t xml:space="preserve">Γ. </w:t>
      </w:r>
      <w:r w:rsidRPr="003C5C12">
        <w:rPr>
          <w:b/>
          <w:lang w:eastAsia="el-GR"/>
        </w:rPr>
        <w:t>Αναγκαιότητα μεταρρύθμισης.</w:t>
      </w:r>
    </w:p>
    <w:p w14:paraId="48C921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σύγχρονη πολυκατοικία αποτελεί έναν σύνθετο οργανισμό, στον οποίο συνυπάρχουν πολλοί ιδιοκτήτες με διαφορετικές ανάγκες, συμφέροντα και τρόπους χρήσης των ιδιοκτησιών τους. Υπό τις συνθήκες αυτές, ο διαχειριστής δεν μπορεί να περιορίζεται στον ρόλο του απλού διαχειριστή των οικονομικών της πολυκατοικίας.</w:t>
      </w:r>
    </w:p>
    <w:p w14:paraId="670B706D" w14:textId="77777777" w:rsidR="005A4543" w:rsidRPr="004016DF" w:rsidRDefault="005A4543" w:rsidP="004016DF">
      <w:pPr>
        <w:pStyle w:val="Web"/>
        <w:suppressAutoHyphens w:val="0"/>
        <w:spacing w:before="0" w:after="0" w:line="360" w:lineRule="auto"/>
        <w:jc w:val="both"/>
        <w:rPr>
          <w:lang w:eastAsia="el-GR"/>
        </w:rPr>
      </w:pPr>
      <w:r w:rsidRPr="0012427C">
        <w:rPr>
          <w:b/>
          <w:lang w:eastAsia="el-GR"/>
        </w:rPr>
        <w:lastRenderedPageBreak/>
        <w:t>Αντιθέτως, οφείλει να λειτουργεί ως θεσμικός εγγυητής της εύρυθμης λειτουργίας της συνιδιοκτησίας</w:t>
      </w:r>
      <w:r w:rsidRPr="004016DF">
        <w:rPr>
          <w:lang w:eastAsia="el-GR"/>
        </w:rPr>
        <w:t>, ως πρώτο σημείο πρόληψης των συγκρούσεων και ως οργανωτής της διαδικασίας εξωδικαστικής επίλυσης των διαφορών.</w:t>
      </w:r>
    </w:p>
    <w:p w14:paraId="3CE4E9B4" w14:textId="77777777" w:rsidR="005A4543" w:rsidRDefault="005A4543" w:rsidP="004016DF">
      <w:pPr>
        <w:pStyle w:val="Web"/>
        <w:suppressAutoHyphens w:val="0"/>
        <w:spacing w:before="0" w:after="0" w:line="360" w:lineRule="auto"/>
        <w:jc w:val="both"/>
        <w:rPr>
          <w:lang w:eastAsia="el-GR"/>
        </w:rPr>
      </w:pPr>
      <w:r w:rsidRPr="004016DF">
        <w:rPr>
          <w:lang w:eastAsia="el-GR"/>
        </w:rPr>
        <w:t>Η καθιέρωση συγκεκριμένων υποχρεώσεων, σαφών προθεσμιών και αποτελεσματικών κυρώσεων ενισχύει την ασφάλεια δικαίου, μειώνει σημαντικά τις άσκοπες δικαστικές αντιδικίες και επιτρέπει την ταχύτερη υλοποίηση εργασιών που είναι αναγκαίες για τη συντήρηση, την ασφάλεια και τον λειτουργικό εκσυγχρονισμό του κτιρίου.</w:t>
      </w:r>
    </w:p>
    <w:p w14:paraId="34E66BA5" w14:textId="77777777" w:rsidR="005A4543" w:rsidRPr="004016DF" w:rsidRDefault="005A4543" w:rsidP="004016DF">
      <w:pPr>
        <w:pStyle w:val="Web"/>
        <w:suppressAutoHyphens w:val="0"/>
        <w:spacing w:before="0" w:after="0" w:line="360" w:lineRule="auto"/>
        <w:jc w:val="both"/>
        <w:rPr>
          <w:lang w:eastAsia="el-GR"/>
        </w:rPr>
      </w:pPr>
    </w:p>
    <w:p w14:paraId="06BC56D6" w14:textId="77777777" w:rsidR="005A4543" w:rsidRPr="00A763B4" w:rsidRDefault="005A4543" w:rsidP="004016DF">
      <w:pPr>
        <w:pStyle w:val="Web"/>
        <w:suppressAutoHyphens w:val="0"/>
        <w:spacing w:before="0" w:after="0" w:line="360" w:lineRule="auto"/>
        <w:jc w:val="both"/>
        <w:rPr>
          <w:b/>
          <w:lang w:eastAsia="el-GR"/>
        </w:rPr>
      </w:pPr>
      <w:r w:rsidRPr="004016DF">
        <w:rPr>
          <w:lang w:eastAsia="el-GR"/>
        </w:rPr>
        <w:t xml:space="preserve">Δ. </w:t>
      </w:r>
      <w:r w:rsidRPr="00A763B4">
        <w:rPr>
          <w:b/>
          <w:lang w:eastAsia="el-GR"/>
        </w:rPr>
        <w:t>Προτεινόμενη νομοθετική λύση</w:t>
      </w:r>
    </w:p>
    <w:p w14:paraId="025C0492" w14:textId="77777777" w:rsidR="005A4543" w:rsidRPr="00EA4C2D" w:rsidRDefault="005A4543" w:rsidP="004016DF">
      <w:pPr>
        <w:pStyle w:val="Web"/>
        <w:suppressAutoHyphens w:val="0"/>
        <w:spacing w:before="0" w:after="0" w:line="360" w:lineRule="auto"/>
        <w:jc w:val="both"/>
        <w:rPr>
          <w:b/>
          <w:lang w:eastAsia="el-GR"/>
        </w:rPr>
      </w:pPr>
      <w:r w:rsidRPr="00EA4C2D">
        <w:rPr>
          <w:u w:val="single"/>
          <w:lang w:eastAsia="el-GR"/>
        </w:rPr>
        <w:t>Προτείνεται να καθιερωθεί ρητή υποχρέωση του διαχειριστή</w:t>
      </w:r>
      <w:r w:rsidRPr="004016DF">
        <w:rPr>
          <w:lang w:eastAsia="el-GR"/>
        </w:rPr>
        <w:t xml:space="preserve">, αμέσως μόλις λάβει γνώση οποιασδήποτε διαφωνίας που αφορά τη λειτουργία της οριζόντιας ιδιοκτησίας ή την άσκηση δικαιωμάτων που απορρέουν από αυτήν, </w:t>
      </w:r>
      <w:r w:rsidRPr="00EA4C2D">
        <w:rPr>
          <w:b/>
          <w:lang w:eastAsia="el-GR"/>
        </w:rPr>
        <w:t>να κινεί υποχρεωτικά τη διαδικασία εξωδικαστικής επίλυσης.</w:t>
      </w:r>
    </w:p>
    <w:p w14:paraId="1F280A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Ειδικότερα, ο διαχειριστής υποχρεούται:</w:t>
      </w:r>
    </w:p>
    <w:p w14:paraId="5E2EDD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ενημερώνει εγγράφως τους εμπλεκόμενους συνιδιοκτήτες, </w:t>
      </w:r>
    </w:p>
    <w:p w14:paraId="4702C65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συγκεντρώνει κάθε αναγκαίο τεχνικό και νομικό στοιχείο, </w:t>
      </w:r>
    </w:p>
    <w:p w14:paraId="5080145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συνεργάζεται με τον αρμόδιο μηχανικό ή άλλο ειδικό επιστήμονα, όπου απαιτείται, </w:t>
      </w:r>
    </w:p>
    <w:p w14:paraId="5C99C09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συγκαλεί γενική συνέλευση εντός σύντομης και εύλογης προθεσμίας </w:t>
      </w:r>
    </w:p>
    <w:p w14:paraId="117E89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επιδιώκει τη συμβιβαστική επίλυση της διαφοράς σύμφωνα με τον νόμο και τον κανονισμό της πολυκατοικίας, </w:t>
      </w:r>
    </w:p>
    <w:p w14:paraId="3E7727E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τηρεί πρακτικά όλων των ενεργειών του, καθώς και πλήρες αρχείο της διαδικασίας. </w:t>
      </w:r>
    </w:p>
    <w:p w14:paraId="7C426F47" w14:textId="77777777" w:rsidR="005A4543" w:rsidRPr="004016DF" w:rsidRDefault="005A4543" w:rsidP="004016DF">
      <w:pPr>
        <w:pStyle w:val="Web"/>
        <w:suppressAutoHyphens w:val="0"/>
        <w:spacing w:before="0" w:after="0" w:line="360" w:lineRule="auto"/>
        <w:jc w:val="both"/>
        <w:rPr>
          <w:lang w:eastAsia="el-GR"/>
        </w:rPr>
      </w:pPr>
      <w:r w:rsidRPr="00E92371">
        <w:rPr>
          <w:b/>
          <w:lang w:eastAsia="el-GR"/>
        </w:rPr>
        <w:t>Η ολοκλήρωση της ανωτέρω διαδικασίας πρέπει να αποτελεί υποχρεωτική προϋπόθεση πριν από την άσκηση οποιουδήποτε ένδικου βοηθήματος ή ένδικου μέσου μεταξύ συνιδιοκτητών</w:t>
      </w:r>
      <w:r w:rsidRPr="004016DF">
        <w:rPr>
          <w:lang w:eastAsia="el-GR"/>
        </w:rPr>
        <w:t>.</w:t>
      </w:r>
    </w:p>
    <w:p w14:paraId="1BB3F6FF" w14:textId="77777777" w:rsidR="005A4543" w:rsidRPr="004016DF" w:rsidRDefault="005A4543" w:rsidP="004016DF">
      <w:pPr>
        <w:pStyle w:val="Web"/>
        <w:suppressAutoHyphens w:val="0"/>
        <w:spacing w:before="0" w:after="0" w:line="360" w:lineRule="auto"/>
        <w:jc w:val="both"/>
        <w:rPr>
          <w:lang w:eastAsia="el-GR"/>
        </w:rPr>
      </w:pPr>
      <w:r w:rsidRPr="00E92371">
        <w:rPr>
          <w:u w:val="single"/>
          <w:lang w:eastAsia="el-GR"/>
        </w:rPr>
        <w:t>Εφόσον η προσπάθεια αυτή αποβεί άκαρπη</w:t>
      </w:r>
      <w:r w:rsidRPr="004016DF">
        <w:rPr>
          <w:lang w:eastAsia="el-GR"/>
        </w:rPr>
        <w:t xml:space="preserve">, </w:t>
      </w:r>
      <w:r w:rsidRPr="00E92371">
        <w:rPr>
          <w:b/>
          <w:lang w:eastAsia="el-GR"/>
        </w:rPr>
        <w:t>η διαφορά παραπέμπεται υποχρεωτικά στον ειδικό Φορέα Εξωδικαστικής Επίλυσης Διαφορών Οριζόντιας Ιδιοκτησίας που προτείνεται να συσταθεί με τον παρόντα νόμο.</w:t>
      </w:r>
      <w:r w:rsidRPr="004016DF">
        <w:rPr>
          <w:lang w:eastAsia="el-GR"/>
        </w:rPr>
        <w:t xml:space="preserve"> Ο φορέας αυτός οφείλει να εξετάζει την υπόθεση κατά απόλυτη προτεραιότητα και να εκδίδει αιτιολογημένη απόφαση εντός αποκλειστικής προθεσμίας δέκα (10) εργάσιμων ημερών, ιδίως όταν η διαφορά αφορά την εκτέλεση εργασιών συντήρησης, επισκευής, ενεργειακής ή τεχνολογικής αναβάθμισης ή άλλων εργασιών των οποίων η καθυστέρηση ενδέχεται να προκαλέσει ουσιώδη ζημία ή να παρεμποδίσει τη νόμιμη αξιοποίηση της ιδιοκτησίας.</w:t>
      </w:r>
    </w:p>
    <w:p w14:paraId="62176662" w14:textId="77777777" w:rsidR="005A4543" w:rsidRPr="005D65DC" w:rsidRDefault="005A4543" w:rsidP="004016DF">
      <w:pPr>
        <w:pStyle w:val="Web"/>
        <w:suppressAutoHyphens w:val="0"/>
        <w:spacing w:before="0" w:after="0" w:line="360" w:lineRule="auto"/>
        <w:jc w:val="both"/>
        <w:rPr>
          <w:b/>
          <w:lang w:eastAsia="el-GR"/>
        </w:rPr>
      </w:pPr>
      <w:r w:rsidRPr="005D65DC">
        <w:rPr>
          <w:u w:val="single"/>
          <w:lang w:eastAsia="el-GR"/>
        </w:rPr>
        <w:lastRenderedPageBreak/>
        <w:t>Η προσφυγή στα πολιτικά δικαστήρια πρέπει να αποτελεί το τελευταίο στάδιο επίλυσης της διαφοράς και να επιτρέπεται μόνο μετά την ολοκλήρωση της ανωτέρω διαδικασίας</w:t>
      </w:r>
      <w:r w:rsidRPr="004016DF">
        <w:rPr>
          <w:lang w:eastAsia="el-GR"/>
        </w:rPr>
        <w:t xml:space="preserve">, </w:t>
      </w:r>
      <w:r w:rsidRPr="005D65DC">
        <w:rPr>
          <w:b/>
          <w:lang w:eastAsia="el-GR"/>
        </w:rPr>
        <w:t>άλλως η προσφυγή να κρίνεται απαράδεκτη.</w:t>
      </w:r>
    </w:p>
    <w:p w14:paraId="36BF9DF6" w14:textId="77777777" w:rsidR="005A4543" w:rsidRPr="004016DF" w:rsidRDefault="005A4543" w:rsidP="004016DF">
      <w:pPr>
        <w:pStyle w:val="Web"/>
        <w:suppressAutoHyphens w:val="0"/>
        <w:spacing w:before="0" w:after="0" w:line="360" w:lineRule="auto"/>
        <w:jc w:val="both"/>
        <w:rPr>
          <w:lang w:eastAsia="el-GR"/>
        </w:rPr>
      </w:pPr>
    </w:p>
    <w:p w14:paraId="701BB07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 </w:t>
      </w:r>
      <w:r w:rsidRPr="00325D76">
        <w:rPr>
          <w:b/>
          <w:lang w:eastAsia="el-GR"/>
        </w:rPr>
        <w:t>Κυρώσεις λόγω παραλείψεων του διαχειριστή</w:t>
      </w:r>
      <w:r w:rsidRPr="004016DF">
        <w:rPr>
          <w:lang w:eastAsia="el-GR"/>
        </w:rPr>
        <w:t>.</w:t>
      </w:r>
    </w:p>
    <w:p w14:paraId="714DDE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αδικαιολόγητη παράλειψη του διαχειριστή να κινήσει ή να ολοκληρώσει την ανωτέρω διαδικασία συνιστά σοβαρή παράβαση των καθηκόντων του.</w:t>
      </w:r>
    </w:p>
    <w:p w14:paraId="534DBA7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παράλειψη αυτή δύναται να οδηγήσει σε αδικαιολόγητες καθυστερήσεις, σε ματαίωση αναγκαίων εργασιών, σε επιβάρυνση της αξίας των ιδιοκτησιών, σε οικονομική ζημία των συνιδιοκτητών και σε άσκοπες δικαστικές αντιδικίες.</w:t>
      </w:r>
    </w:p>
    <w:p w14:paraId="67F69A21" w14:textId="77777777" w:rsidR="005A4543" w:rsidRPr="00325D76" w:rsidRDefault="005A4543" w:rsidP="004016DF">
      <w:pPr>
        <w:pStyle w:val="Web"/>
        <w:suppressAutoHyphens w:val="0"/>
        <w:spacing w:before="0" w:after="0" w:line="360" w:lineRule="auto"/>
        <w:jc w:val="both"/>
        <w:rPr>
          <w:u w:val="single"/>
          <w:lang w:eastAsia="el-GR"/>
        </w:rPr>
      </w:pPr>
      <w:r w:rsidRPr="004016DF">
        <w:rPr>
          <w:lang w:eastAsia="el-GR"/>
        </w:rPr>
        <w:t xml:space="preserve">Για τον λόγο αυτό προτείνεται πλέον ποινικών κυρώσεων και η επιβολή διοικητικού προστίμου ύψους από 1.000 έως 5.000 ευρώ, κατόπιν ακρόασης του ενδιαφερομένου, ανάλογα με τη βαρύτητα της παράβασης και τη ζημία που προκλήθηκε, στον διαχειριστή, ο οποίος θα καταβάλλει από τον προσωπικό του λογαριασμό στο ταμείο της πολυκατοικίας καθότι, αδικαιολόγητα και κατόπιν καταγγελίας ενδιαφερόμενου συνιδιοκτήτη, παραλείπει να κινήσει ή να ολοκληρώσει τη διαδικασία εξωδικαστικής επίλυσης της διαφοράς, κατά παράβαση των υποχρεώσεων που του επιβάλλει ο παρών νόμος ή ο κανονισμός της πολυκατοικίας. </w:t>
      </w:r>
      <w:r w:rsidRPr="00325D76">
        <w:rPr>
          <w:u w:val="single"/>
          <w:lang w:eastAsia="el-GR"/>
        </w:rPr>
        <w:t>Το πρόστιμο αυτό αποσκοπεί στην εξασφάλιση της αποτελεσματικής εφαρμογής του θεσμού και στην αποτροπή καταχρηστικών παραλείψεων που συνεπάγονται σοβαρή οικονομική και ηθική επιβάρυνση του θιγόμενου συνιδιοκτήτη.</w:t>
      </w:r>
    </w:p>
    <w:p w14:paraId="7A83C15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Παράλληλα, </w:t>
      </w:r>
      <w:r w:rsidRPr="00C138EF">
        <w:rPr>
          <w:u w:val="single"/>
          <w:lang w:eastAsia="el-GR"/>
        </w:rPr>
        <w:t>κάθε θιγόμενος συνιδιοκτήτης πρέπει να έχει το δικαίωμα</w:t>
      </w:r>
      <w:r w:rsidRPr="004016DF">
        <w:rPr>
          <w:lang w:eastAsia="el-GR"/>
        </w:rPr>
        <w:t xml:space="preserve">, σε περίπτωση αδικαιολόγητης αδράνειας του διαχειριστή, </w:t>
      </w:r>
      <w:r w:rsidRPr="00C138EF">
        <w:rPr>
          <w:b/>
          <w:lang w:eastAsia="el-GR"/>
        </w:rPr>
        <w:t>να προσφεύγει απευθείας στον Φορέα Εξωδικαστικής Επίλυσης Διαφορών</w:t>
      </w:r>
      <w:r w:rsidRPr="004016DF">
        <w:rPr>
          <w:lang w:eastAsia="el-GR"/>
        </w:rPr>
        <w:t>, ο οποίος θα μπορεί να υποκαθιστά τον διαχειριστή αποκλειστικά για την ολοκλήρωση της προβλεπόμενης διαδικασίας, χωρίς να απαιτείται προηγούμενη απόφαση της γενικής συνέλευσης.</w:t>
      </w:r>
    </w:p>
    <w:p w14:paraId="2B9D599C" w14:textId="77777777" w:rsidR="005A4543" w:rsidRPr="00B25E17" w:rsidRDefault="005A4543" w:rsidP="004016DF">
      <w:pPr>
        <w:pStyle w:val="Web"/>
        <w:suppressAutoHyphens w:val="0"/>
        <w:spacing w:before="0" w:after="0" w:line="360" w:lineRule="auto"/>
        <w:jc w:val="both"/>
        <w:rPr>
          <w:u w:val="single"/>
          <w:lang w:eastAsia="el-GR"/>
        </w:rPr>
      </w:pPr>
      <w:r w:rsidRPr="00B25E17">
        <w:rPr>
          <w:u w:val="single"/>
          <w:lang w:eastAsia="el-GR"/>
        </w:rPr>
        <w:t xml:space="preserve">Η παράλειψη του διαχειριστή να εκπληρώσει τις υποχρεώσεις αυτές, χωρίς σπουδαίο λόγο, </w:t>
      </w:r>
      <w:r w:rsidRPr="00B25E17">
        <w:rPr>
          <w:b/>
          <w:lang w:eastAsia="el-GR"/>
        </w:rPr>
        <w:t>συνιστά σοβαρή παράβαση των καθηκόντων του</w:t>
      </w:r>
      <w:r w:rsidRPr="004016DF">
        <w:rPr>
          <w:lang w:eastAsia="el-GR"/>
        </w:rPr>
        <w:t xml:space="preserve">. </w:t>
      </w:r>
      <w:r w:rsidRPr="00B25E17">
        <w:rPr>
          <w:u w:val="single"/>
          <w:lang w:eastAsia="el-GR"/>
        </w:rPr>
        <w:t>Η αδράνειά του συχνά οδηγεί σε άσκοπες δικαστικές αντιδικίες, σημαντική οικονομική επιβάρυνση των συνιδιοκτητών, καθυστερήσεις στην εκτέλεση αναγκαίων εργασιών και διατάραξη της εύρυθμης λειτουργίας της συνιδιοκτησίας.</w:t>
      </w:r>
    </w:p>
    <w:p w14:paraId="4E838D43" w14:textId="77777777" w:rsidR="005A4543" w:rsidRPr="004016DF" w:rsidRDefault="005A4543" w:rsidP="004016DF">
      <w:pPr>
        <w:pStyle w:val="Web"/>
        <w:suppressAutoHyphens w:val="0"/>
        <w:spacing w:before="0" w:after="0" w:line="360" w:lineRule="auto"/>
        <w:jc w:val="both"/>
        <w:rPr>
          <w:lang w:eastAsia="el-GR"/>
        </w:rPr>
      </w:pPr>
    </w:p>
    <w:p w14:paraId="27CF2A25" w14:textId="77777777" w:rsidR="005A4543" w:rsidRDefault="005A4543" w:rsidP="004016DF">
      <w:pPr>
        <w:pStyle w:val="Web"/>
        <w:suppressAutoHyphens w:val="0"/>
        <w:spacing w:before="0" w:after="0" w:line="360" w:lineRule="auto"/>
        <w:jc w:val="both"/>
        <w:rPr>
          <w:b/>
          <w:lang w:eastAsia="el-GR"/>
        </w:rPr>
      </w:pPr>
      <w:r w:rsidRPr="00EC215F">
        <w:rPr>
          <w:b/>
          <w:lang w:eastAsia="el-GR"/>
        </w:rPr>
        <w:t>4. Ο Φορέας Εξωδικαστικής Επίλυσης Διαφορών Οριζόντιας Ιδιοκτησίας</w:t>
      </w:r>
    </w:p>
    <w:p w14:paraId="51908902" w14:textId="77777777" w:rsidR="005A4543" w:rsidRPr="00EC215F" w:rsidRDefault="005A4543" w:rsidP="004016DF">
      <w:pPr>
        <w:pStyle w:val="Web"/>
        <w:suppressAutoHyphens w:val="0"/>
        <w:spacing w:before="0" w:after="0" w:line="360" w:lineRule="auto"/>
        <w:jc w:val="both"/>
        <w:rPr>
          <w:b/>
          <w:lang w:eastAsia="el-GR"/>
        </w:rPr>
      </w:pPr>
    </w:p>
    <w:p w14:paraId="30E4FB14" w14:textId="77777777" w:rsidR="005A4543" w:rsidRPr="00A75A3F" w:rsidRDefault="005A4543" w:rsidP="004016DF">
      <w:pPr>
        <w:pStyle w:val="Web"/>
        <w:suppressAutoHyphens w:val="0"/>
        <w:spacing w:before="0" w:after="0" w:line="360" w:lineRule="auto"/>
        <w:jc w:val="both"/>
        <w:rPr>
          <w:lang w:eastAsia="el-GR"/>
        </w:rPr>
      </w:pPr>
      <w:r w:rsidRPr="004016DF">
        <w:rPr>
          <w:lang w:eastAsia="el-GR"/>
        </w:rPr>
        <w:t xml:space="preserve">4.1. </w:t>
      </w:r>
      <w:r w:rsidRPr="00A75A3F">
        <w:rPr>
          <w:lang w:eastAsia="el-GR"/>
        </w:rPr>
        <w:t>Διαπίστωση του προβλήματος</w:t>
      </w:r>
    </w:p>
    <w:p w14:paraId="5B80F093" w14:textId="77777777" w:rsidR="005A4543" w:rsidRPr="004016DF" w:rsidRDefault="005A4543" w:rsidP="004016DF">
      <w:pPr>
        <w:pStyle w:val="Web"/>
        <w:suppressAutoHyphens w:val="0"/>
        <w:spacing w:before="0" w:after="0" w:line="360" w:lineRule="auto"/>
        <w:jc w:val="both"/>
        <w:rPr>
          <w:lang w:eastAsia="el-GR"/>
        </w:rPr>
      </w:pPr>
      <w:r w:rsidRPr="00D918CC">
        <w:rPr>
          <w:u w:val="single"/>
          <w:lang w:eastAsia="el-GR"/>
        </w:rPr>
        <w:lastRenderedPageBreak/>
        <w:t>Η εμπειρία από την εφαρμογή του ισχύοντος δικαίου καταδεικνύει ότι σημαντικός αριθμός διαφορών μεταξύ συνιδιοκτητών αφορά ζητήματα περιορισμένης νομικής πολυπλοκότητας αλλά ιδιαίτερα αυξημένης πρακτικής σημασίας</w:t>
      </w:r>
      <w:r w:rsidRPr="004016DF">
        <w:rPr>
          <w:lang w:eastAsia="el-GR"/>
        </w:rPr>
        <w:t>. Διαφορές σχετικά με την πρόσβαση σε κοινόχρηστους χώρους, την άσκηση δικαιωμάτων αποκλειστικής χρήσης, την εκτέλεση εργασιών συντήρησης ή ενεργειακής αναβάθμισης, την εφαρμογή του κανονισμού της πολυκατοικίας ή τη συμπεριφορά του διαχειριστή, καταλήγουν συχνά ενώπιον των πολιτικών δικαστηρίων, μολονότι θα μπορούσαν να επιλυθούν άμεσα μέσω μιας ταχείας, αντικειμενικής και εξειδικευμένης διαδικασίας.</w:t>
      </w:r>
    </w:p>
    <w:p w14:paraId="7C9A2E16" w14:textId="77777777" w:rsidR="005A4543" w:rsidRPr="004016DF" w:rsidRDefault="005A4543" w:rsidP="004016DF">
      <w:pPr>
        <w:pStyle w:val="Web"/>
        <w:suppressAutoHyphens w:val="0"/>
        <w:spacing w:before="0" w:after="0" w:line="360" w:lineRule="auto"/>
        <w:jc w:val="both"/>
        <w:rPr>
          <w:lang w:eastAsia="el-GR"/>
        </w:rPr>
      </w:pPr>
      <w:r w:rsidRPr="00D918CC">
        <w:rPr>
          <w:u w:val="single"/>
          <w:lang w:eastAsia="el-GR"/>
        </w:rPr>
        <w:t>Η πολυετής διάρκεια της δικαστικής διαδικασίας οδηγεί πολλές φορές σε ματαίωση αναγκαίων εργασιών, σε επιδείνωση της κατάστασης του κτιρίου, σε οικονομική επιβάρυνση των συνιδιοκτητών και σε όξυνση των μεταξύ τους σχέσεων</w:t>
      </w:r>
      <w:r w:rsidRPr="004016DF">
        <w:rPr>
          <w:lang w:eastAsia="el-GR"/>
        </w:rPr>
        <w:t>. Ιδίως σε ζητήματα που απαιτούν άμεση τεχνική αντιμετώπιση, η καθυστέρηση ισοδυναμεί ουσιαστικά με άρνηση παροχής αποτελεσματικής προστασίας.</w:t>
      </w:r>
    </w:p>
    <w:p w14:paraId="41E6F768" w14:textId="77777777" w:rsidR="005A4543" w:rsidRPr="004016DF" w:rsidRDefault="005A4543" w:rsidP="004016DF">
      <w:pPr>
        <w:pStyle w:val="Web"/>
        <w:suppressAutoHyphens w:val="0"/>
        <w:spacing w:before="0" w:after="0" w:line="360" w:lineRule="auto"/>
        <w:jc w:val="both"/>
        <w:rPr>
          <w:lang w:eastAsia="el-GR"/>
        </w:rPr>
      </w:pPr>
    </w:p>
    <w:p w14:paraId="54AE1C8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4.2. Νομική αξιολόγηση</w:t>
      </w:r>
    </w:p>
    <w:p w14:paraId="36897FBF" w14:textId="77777777" w:rsidR="005A4543" w:rsidRPr="004016DF" w:rsidRDefault="005A4543" w:rsidP="004016DF">
      <w:pPr>
        <w:pStyle w:val="Web"/>
        <w:suppressAutoHyphens w:val="0"/>
        <w:spacing w:before="0" w:after="0" w:line="360" w:lineRule="auto"/>
        <w:jc w:val="both"/>
        <w:rPr>
          <w:lang w:eastAsia="el-GR"/>
        </w:rPr>
      </w:pPr>
    </w:p>
    <w:p w14:paraId="53F6A345" w14:textId="77777777" w:rsidR="005A4543" w:rsidRPr="004016DF" w:rsidRDefault="005A4543" w:rsidP="004016DF">
      <w:pPr>
        <w:pStyle w:val="Web"/>
        <w:suppressAutoHyphens w:val="0"/>
        <w:spacing w:before="0" w:after="0" w:line="360" w:lineRule="auto"/>
        <w:jc w:val="both"/>
        <w:rPr>
          <w:lang w:eastAsia="el-GR"/>
        </w:rPr>
      </w:pPr>
      <w:r w:rsidRPr="00D918CC">
        <w:rPr>
          <w:u w:val="single"/>
          <w:lang w:eastAsia="el-GR"/>
        </w:rPr>
        <w:t xml:space="preserve">Η έννομη τάξη έχει ήδη αναγνωρίσει, σε πολλούς τομείς του δικαίου, ότι η εξωδικαστική επίλυση διαφορών αποτελεί αποτελεσματικότερο μέσο προστασίας </w:t>
      </w:r>
      <w:r w:rsidRPr="00D918CC">
        <w:rPr>
          <w:b/>
          <w:lang w:eastAsia="el-GR"/>
        </w:rPr>
        <w:t>όταν οι διαφορές απαιτούν ταχύτητα, τεχνική εξειδίκευση και περιορισμένο βαθμό αντιδικίας.</w:t>
      </w:r>
      <w:r w:rsidRPr="004016DF">
        <w:rPr>
          <w:lang w:eastAsia="el-GR"/>
        </w:rPr>
        <w:t xml:space="preserve"> Αντίστοιχοι θεσμοί λειτουργούν ήδη σε τομείς όπως η προστασία του καταναλωτή, η τραπεζική διαμεσολάβηση, οι εργασιακές σχέσεις και η διοικητική επίλυση ειδικών διαφορών.</w:t>
      </w:r>
    </w:p>
    <w:p w14:paraId="37E26296" w14:textId="77777777" w:rsidR="005A4543" w:rsidRPr="00D918CC" w:rsidRDefault="005A4543" w:rsidP="004016DF">
      <w:pPr>
        <w:pStyle w:val="Web"/>
        <w:suppressAutoHyphens w:val="0"/>
        <w:spacing w:before="0" w:after="0" w:line="360" w:lineRule="auto"/>
        <w:jc w:val="both"/>
        <w:rPr>
          <w:u w:val="single"/>
          <w:lang w:eastAsia="el-GR"/>
        </w:rPr>
      </w:pPr>
      <w:r w:rsidRPr="00D918CC">
        <w:rPr>
          <w:b/>
          <w:lang w:eastAsia="el-GR"/>
        </w:rPr>
        <w:t>Η οριζόντια ιδιοκτησία παρουσιάζει όλα τα χαρακτηριστικά που δικαιολογούν τη δημιουργία αντίστοιχου θεσμού</w:t>
      </w:r>
      <w:r w:rsidRPr="004016DF">
        <w:rPr>
          <w:lang w:eastAsia="el-GR"/>
        </w:rPr>
        <w:t xml:space="preserve">. Πρόκειται για σχέσεις διαρκούς συνεργασίας, </w:t>
      </w:r>
      <w:r w:rsidRPr="00D918CC">
        <w:rPr>
          <w:u w:val="single"/>
          <w:lang w:eastAsia="el-GR"/>
        </w:rPr>
        <w:t>στις οποίες η μακροχρόνια δικαστική αντιδικία δεν αποκαθιστά την εύρυθμη λειτουργία της συνιδιοκτησίας, αλλά συνήθως επιδεινώνει τις συγκρούσεις.</w:t>
      </w:r>
    </w:p>
    <w:p w14:paraId="02ECEA2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προσφυγή στη δικαιοσύνη πρέπει να παραμένει συνταγματικά κατοχυρωμένο δικαίωμα. Ωστόσο, η προηγούμενη υπαγωγή της διαφοράς σε έναν ταχύ και εξειδικευμένο μηχανισμό εξωδικαστικής επίλυσης είναι απολύτως συμβατή με τις αρχές της αποτελεσματικής δικαστικής προστασίας, εφόσον δεν αποκλείεται η μεταγενέστερη δικαστική κρίση.</w:t>
      </w:r>
    </w:p>
    <w:p w14:paraId="55DF0BCB" w14:textId="77777777" w:rsidR="005A4543" w:rsidRPr="004016DF" w:rsidRDefault="005A4543" w:rsidP="004016DF">
      <w:pPr>
        <w:pStyle w:val="Web"/>
        <w:suppressAutoHyphens w:val="0"/>
        <w:spacing w:before="0" w:after="0" w:line="360" w:lineRule="auto"/>
        <w:jc w:val="both"/>
        <w:rPr>
          <w:lang w:eastAsia="el-GR"/>
        </w:rPr>
      </w:pPr>
    </w:p>
    <w:p w14:paraId="68D444B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4.3. Αναγκαιότητα μεταρρύθμισης</w:t>
      </w:r>
    </w:p>
    <w:p w14:paraId="325DD6E9" w14:textId="77777777" w:rsidR="005A4543" w:rsidRPr="001B200B" w:rsidRDefault="005A4543" w:rsidP="004016DF">
      <w:pPr>
        <w:pStyle w:val="Web"/>
        <w:suppressAutoHyphens w:val="0"/>
        <w:spacing w:before="0" w:after="0" w:line="360" w:lineRule="auto"/>
        <w:jc w:val="both"/>
        <w:rPr>
          <w:u w:val="single"/>
          <w:lang w:eastAsia="el-GR"/>
        </w:rPr>
      </w:pPr>
      <w:r w:rsidRPr="001B200B">
        <w:rPr>
          <w:b/>
          <w:lang w:eastAsia="el-GR"/>
        </w:rPr>
        <w:t>Η ίδρυση ειδικού Φορέα Εξωδικαστικής Επίλυσης Διαφορών Οριζόντιας Ιδιοκτησίας</w:t>
      </w:r>
      <w:r w:rsidRPr="004016DF">
        <w:rPr>
          <w:lang w:eastAsia="el-GR"/>
        </w:rPr>
        <w:t xml:space="preserve"> </w:t>
      </w:r>
      <w:r w:rsidRPr="001B200B">
        <w:rPr>
          <w:u w:val="single"/>
          <w:lang w:eastAsia="el-GR"/>
        </w:rPr>
        <w:t>αποτελεί αναγκαίο συμπλήρωμα της συνολικής μεταρρύθμισης του θεσμού.</w:t>
      </w:r>
    </w:p>
    <w:p w14:paraId="550A70B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Ο φορέας αυτός δεν θα λειτουργεί ως υποκατάστατο των πολιτικών δικαστηρίων ούτε ως διοικητική αρχή που επιλύει εμπράγματες διαφορές. </w:t>
      </w:r>
      <w:r w:rsidRPr="001B200B">
        <w:rPr>
          <w:u w:val="single"/>
          <w:lang w:eastAsia="el-GR"/>
        </w:rPr>
        <w:t>Αποστολή του θα είναι η ταχεία επίλυση διαφορών</w:t>
      </w:r>
      <w:r w:rsidRPr="004016DF">
        <w:rPr>
          <w:lang w:eastAsia="el-GR"/>
        </w:rPr>
        <w:t xml:space="preserve"> που αφορούν την εφαρμογή του νόμου, του κανονισμού της πολυκατοικίας, την εκτέλεση αναγκαίων εργασιών, τη λειτουργία της συνιδιοκτησίας και την τήρηση των υποχρεώσεων του διαχειριστή.</w:t>
      </w:r>
    </w:p>
    <w:p w14:paraId="0C935F5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ύπαρξη ενός τέτοιου μηχανισμού θα </w:t>
      </w:r>
      <w:proofErr w:type="spellStart"/>
      <w:r w:rsidRPr="004016DF">
        <w:rPr>
          <w:lang w:eastAsia="el-GR"/>
        </w:rPr>
        <w:t>αποσυμφορήσει</w:t>
      </w:r>
      <w:proofErr w:type="spellEnd"/>
      <w:r w:rsidRPr="004016DF">
        <w:rPr>
          <w:lang w:eastAsia="el-GR"/>
        </w:rPr>
        <w:t xml:space="preserve"> τα δικαστήρια, θα περιορίσει τις καταχρηστικές καθυστερήσεις και θα επιτρέψει την άμεση εκτέλεση εργασιών που είναι κρίσιμες για την ασφάλεια, τη συντήρηση και τον εκσυγχρονισμό των κτιρίων.</w:t>
      </w:r>
    </w:p>
    <w:p w14:paraId="0CBE8426" w14:textId="77777777" w:rsidR="005A4543" w:rsidRPr="004016DF" w:rsidRDefault="005A4543" w:rsidP="004016DF">
      <w:pPr>
        <w:pStyle w:val="Web"/>
        <w:suppressAutoHyphens w:val="0"/>
        <w:spacing w:before="0" w:after="0" w:line="360" w:lineRule="auto"/>
        <w:jc w:val="both"/>
        <w:rPr>
          <w:lang w:eastAsia="el-GR"/>
        </w:rPr>
      </w:pPr>
    </w:p>
    <w:p w14:paraId="03E067F8" w14:textId="77777777" w:rsidR="005A4543" w:rsidRPr="009E4207" w:rsidRDefault="005A4543" w:rsidP="004016DF">
      <w:pPr>
        <w:pStyle w:val="Web"/>
        <w:suppressAutoHyphens w:val="0"/>
        <w:spacing w:before="0" w:after="0" w:line="360" w:lineRule="auto"/>
        <w:jc w:val="both"/>
        <w:rPr>
          <w:b/>
          <w:lang w:eastAsia="el-GR"/>
        </w:rPr>
      </w:pPr>
      <w:r w:rsidRPr="004016DF">
        <w:rPr>
          <w:lang w:eastAsia="el-GR"/>
        </w:rPr>
        <w:t xml:space="preserve">4.4. </w:t>
      </w:r>
      <w:r w:rsidRPr="009E4207">
        <w:rPr>
          <w:b/>
          <w:lang w:eastAsia="el-GR"/>
        </w:rPr>
        <w:t>Προτεινόμενη νομοθετική λύση</w:t>
      </w:r>
    </w:p>
    <w:p w14:paraId="530157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η σύσταση ειδικού Φορέα Εξωδικαστικής Επίλυσης Διαφορών Οριζόντιας Ιδιοκτησίας, με αρμοδιότητα την ταχεία εξέταση διαφορών που ανακύπτουν μεταξύ συνιδιοκτητών ή μεταξύ συνιδιοκτητών και διαχειριστή.</w:t>
      </w:r>
    </w:p>
    <w:p w14:paraId="7585E0F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Στην αρμοδιότητα του φορέα υπάγονται ιδίως:</w:t>
      </w:r>
    </w:p>
    <w:p w14:paraId="2C14A1C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-διαφορές σχετικά με την εφαρμογή του κανονισμού της πολυκατοικίας, </w:t>
      </w:r>
    </w:p>
    <w:p w14:paraId="2E8E0EC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-διαφορές που αφορούν την άσκηση δικαιωμάτων αποκλειστικής χρήσης, </w:t>
      </w:r>
    </w:p>
    <w:p w14:paraId="1ADAB6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-διαφορές σχετικά με την εκτέλεση εργασιών συντήρησης, επισκευής, ενεργειακής ή τεχνολογικής αναβάθμισης, </w:t>
      </w:r>
    </w:p>
    <w:p w14:paraId="53915E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-διαφορές που σχετίζονται με την εφαρμογή των διατάξεων περί «συναίνεσης», </w:t>
      </w:r>
    </w:p>
    <w:p w14:paraId="0AE51D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-καταγγελίες για αδικαιολόγητη άρνηση του διαχειριστή να ασκήσει τα νόμιμα καθήκοντά του, </w:t>
      </w:r>
    </w:p>
    <w:p w14:paraId="129F9B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-διαφορές σχετικά με την πρόσβαση και χρήση κοινόχρηστων χώρων, </w:t>
      </w:r>
    </w:p>
    <w:p w14:paraId="100D3A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-κάθε άλλη διαφορά που ο νόμος χαρακτηρίζει ως πρόσφορη για εξωδικαστική επίλυση. </w:t>
      </w:r>
    </w:p>
    <w:p w14:paraId="6677669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φορέας οφείλει να ολοκληρώνει τη διαδικασία εντός αποκλειστικής προθεσμίας δέκα (10) εργάσιμων ημερών από την υποβολή πλήρους φακέλου και εγγράφως άλλως θα πρέπει να έχει και αυτός διοικητικές κυρώσεις.</w:t>
      </w:r>
    </w:p>
    <w:p w14:paraId="0DA6D4F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4.5. Διαδικασία ενώπιον του Φορέα</w:t>
      </w:r>
    </w:p>
    <w:p w14:paraId="5443FC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διαδικασία πρέπει να χαρακτηρίζεται από απλότητα, ταχύτητα και τεχνική επάρκεια.</w:t>
      </w:r>
    </w:p>
    <w:p w14:paraId="4F3DFAE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 ενδιαφερόμενος συνιδιοκτήτης υποβάλλει αίτηση συνοδευόμενη από τα αναγκαία έγγραφα, φωτογραφικό υλικό και, όπου απαιτείται, τεχνική έκθεση μηχανικού.</w:t>
      </w:r>
    </w:p>
    <w:p w14:paraId="17D060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 φορέας καλεί άμεσα τους λοιπούς ενδιαφερόμενους να εκθέσουν τις απόψεις τους μέσα σε σύντομη προθεσμία και δύναται να ζητήσει συμπληρωματικά στοιχεία ή αυτοψία, εφόσον αυτό είναι απολύτως αναγκαίο.</w:t>
      </w:r>
    </w:p>
    <w:p w14:paraId="301847C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Όταν η διαφορά στηρίζεται σε αντίθετες τεχνικές εκθέσεις, ο φορέας αναθέτει χωρίς καθυστέρηση τη διενέργεια ανεξάρτητης πραγματογνωμοσύνης σε μηχανικό εγγεγραμμένο στα </w:t>
      </w:r>
      <w:r w:rsidRPr="004016DF">
        <w:rPr>
          <w:lang w:eastAsia="el-GR"/>
        </w:rPr>
        <w:lastRenderedPageBreak/>
        <w:t>ειδικά μητρώα του Τεχνικού Επιμελητηρίου Ελλάδος. Η πραγματογνωμοσύνη ολοκληρώνεται εντός της ίδιας προθεσμίας και αποτελεί βασικό στοιχείο της κρίσης του φορέα.</w:t>
      </w:r>
    </w:p>
    <w:p w14:paraId="2E873D3E" w14:textId="77777777" w:rsidR="005A4543" w:rsidRPr="004016DF" w:rsidRDefault="005A4543" w:rsidP="004016DF">
      <w:pPr>
        <w:pStyle w:val="Web"/>
        <w:suppressAutoHyphens w:val="0"/>
        <w:spacing w:before="0" w:after="0" w:line="360" w:lineRule="auto"/>
        <w:jc w:val="both"/>
        <w:rPr>
          <w:lang w:eastAsia="el-GR"/>
        </w:rPr>
      </w:pPr>
    </w:p>
    <w:p w14:paraId="15454F1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4.6. Νομική ισχύς της απόφασης</w:t>
      </w:r>
    </w:p>
    <w:p w14:paraId="1EF7D7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απόφαση του φορέα πρέπει να είναι έγγραφη, πλήρως αιτιολογημένη και να βασίζεται αποκλειστικά στις διατάξεις του νόμου, στον κανονισμό της πολυκατοικίας και στα αντικειμενικά τεχνικά δεδομένα της υπόθεσης.</w:t>
      </w:r>
    </w:p>
    <w:p w14:paraId="251277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να έχει άμεσα εκτελεστό χαρακτήρα, εκτός εάν ανασταλεί με ειδικά αιτιολογημένη απόφαση του αρμόδιου δικαστηρίου. Η άσκηση αγωγής ή άλλου ένδικου βοηθήματος δεν θα αναστέλλει αυτοδικαίως την εκτέλεσή της.</w:t>
      </w:r>
    </w:p>
    <w:p w14:paraId="507A9B1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αναστολή θα επιτρέπεται μόνο όταν πιθανολογείται σοβαρή και άμεση προσβολή εμπράγματου δικαιώματος ή ουσιώδης κίνδυνος για τη στατική επάρκεια ή την ασφάλεια του κτιρίου.</w:t>
      </w:r>
    </w:p>
    <w:p w14:paraId="0A9C3C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4.7. Σχέση με τη δικαστική προστασία</w:t>
      </w:r>
    </w:p>
    <w:p w14:paraId="26BAE2F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λειτουργία του φορέα δεν περιορίζει το συνταγματικά κατοχυρωμένο δικαίωμα δικαστικής προστασίας. Αντιθέτως, αποτελεί υποχρεωτικό προδικαστικό στάδιο, με σκοπό την ταχεία και αποτελεσματική επίλυση διαφορών που μπορούν να αντιμετωπισθούν χωρίς πολυετή δικαστική διαδικασία.</w:t>
      </w:r>
    </w:p>
    <w:p w14:paraId="6AA169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προσφυγή στα πολιτικά δικαστήρια παραμένει πάντοτε δυνατή μετά την ολοκλήρωση της διαδικασίας ενώπιον του φορέα ή σε περιπτώσεις που ο νόμος προβλέπει άμεση δικαστική παρέμβαση.</w:t>
      </w:r>
    </w:p>
    <w:p w14:paraId="4D67C244" w14:textId="77777777" w:rsidR="005A4543" w:rsidRPr="004016DF" w:rsidRDefault="005A4543" w:rsidP="004016DF">
      <w:pPr>
        <w:pStyle w:val="Web"/>
        <w:suppressAutoHyphens w:val="0"/>
        <w:spacing w:before="0" w:after="0" w:line="360" w:lineRule="auto"/>
        <w:jc w:val="both"/>
        <w:rPr>
          <w:lang w:eastAsia="el-GR"/>
        </w:rPr>
      </w:pPr>
    </w:p>
    <w:p w14:paraId="2094894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4.8. </w:t>
      </w:r>
      <w:r w:rsidRPr="004745DE">
        <w:rPr>
          <w:b/>
          <w:lang w:eastAsia="el-GR"/>
        </w:rPr>
        <w:t>Αναμενόμενα αποτελέσματα</w:t>
      </w:r>
    </w:p>
    <w:p w14:paraId="7D62B2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δημιουργία του Φορέα Εξωδικαστικής Επίλυσης Διαφορών αναμένεται να επιφέρει ουσιώδη οφέλη τόσο για τους συνιδιοκτήτες όσο και για τη Δικαιοσύνη.</w:t>
      </w:r>
    </w:p>
    <w:p w14:paraId="4E544C1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Ειδικότερα:</w:t>
      </w:r>
    </w:p>
    <w:p w14:paraId="12F9271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μειωθεί σημαντικά ο αριθμός των δικαστικών διαφορών μεταξύ συνιδιοκτητών, </w:t>
      </w:r>
    </w:p>
    <w:p w14:paraId="7B5D71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επιταχυνθεί η εκτέλεση αναγκαίων εργασιών συντήρησης και αναβάθμισης, </w:t>
      </w:r>
    </w:p>
    <w:p w14:paraId="4AD534C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περιορισθούν οι καταχρηστικές πρακτικές που βασίζονται στην καθυστέρηση, </w:t>
      </w:r>
    </w:p>
    <w:p w14:paraId="705733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ενισχυθεί η ασφάλεια δικαίου, </w:t>
      </w:r>
    </w:p>
    <w:p w14:paraId="5C645F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βελτιωθεί η λειτουργία των πολυκατοικιών, </w:t>
      </w:r>
    </w:p>
    <w:p w14:paraId="11BD5F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-θα προστατευθεί αποτελεσματικότερα η αξία του κτιριακού αποθέματος της χώρας. </w:t>
      </w:r>
    </w:p>
    <w:p w14:paraId="28F236B4" w14:textId="77777777" w:rsidR="005A4543" w:rsidRPr="004016DF" w:rsidRDefault="005A4543" w:rsidP="004016DF">
      <w:pPr>
        <w:pStyle w:val="Web"/>
        <w:suppressAutoHyphens w:val="0"/>
        <w:spacing w:before="0" w:after="0" w:line="360" w:lineRule="auto"/>
        <w:jc w:val="both"/>
        <w:rPr>
          <w:lang w:eastAsia="el-GR"/>
        </w:rPr>
      </w:pPr>
    </w:p>
    <w:p w14:paraId="6F29579A" w14:textId="77777777" w:rsidR="005A4543" w:rsidRPr="004016DF" w:rsidRDefault="005A4543" w:rsidP="004016DF">
      <w:pPr>
        <w:pStyle w:val="Web"/>
        <w:suppressAutoHyphens w:val="0"/>
        <w:spacing w:before="0" w:after="0" w:line="360" w:lineRule="auto"/>
        <w:jc w:val="both"/>
        <w:rPr>
          <w:lang w:eastAsia="el-GR"/>
        </w:rPr>
      </w:pPr>
      <w:r w:rsidRPr="004745DE">
        <w:rPr>
          <w:u w:val="single"/>
          <w:lang w:eastAsia="el-GR"/>
        </w:rPr>
        <w:t>Θα πρότεινα δε</w:t>
      </w:r>
      <w:r w:rsidRPr="004016DF">
        <w:rPr>
          <w:lang w:eastAsia="el-GR"/>
        </w:rPr>
        <w:t xml:space="preserve">, ότι ο φορέας δεν θα πρέπει να αποτελεί απλώς ένα νέο διοικητικό όργανο, αλλά να συγκροτείται από διεπιστημονική σύνθεση (π.χ. νομικό με εμπειρία στο εμπράγματο </w:t>
      </w:r>
      <w:r w:rsidRPr="004016DF">
        <w:rPr>
          <w:lang w:eastAsia="el-GR"/>
        </w:rPr>
        <w:lastRenderedPageBreak/>
        <w:t>δίκαιο, μηχανικό και, όπου απαιτείται, ειδικό σε θέματα διαχείρισης συνιδιοκτησιών με μεγάλη εμπειρία άνω των 10ετών ούτως ώστε να μην δημιουργούνται εκ νέου θέματα μεταξύ των συνιδιοκτητών από εσφαλμένες συμβουλές!!!). Με τον τρόπο αυτό, οι αποφάσεις του θα έχουν αυξημένη αξιοπιστία και θα ανταποκρίνονται τόσο στη νομική όσο και στην τεχνική διάσταση των διαφορών, που είναι χαρακτηριστικό γνώρισμα της οριζόντιας ιδιοκτησίας.</w:t>
      </w:r>
    </w:p>
    <w:p w14:paraId="2012A256" w14:textId="77777777" w:rsidR="005A4543" w:rsidRPr="004016DF" w:rsidRDefault="005A4543" w:rsidP="004016DF">
      <w:pPr>
        <w:pStyle w:val="Web"/>
        <w:suppressAutoHyphens w:val="0"/>
        <w:spacing w:before="0" w:after="0" w:line="360" w:lineRule="auto"/>
        <w:jc w:val="both"/>
        <w:rPr>
          <w:lang w:eastAsia="el-GR"/>
        </w:rPr>
      </w:pPr>
    </w:p>
    <w:p w14:paraId="05EA8C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4.9. Η συγκρότηση του Φορέα Εξωδικαστικής Επίλυσης Διαφορών και οι εγγυήσεις αντικειμενικότητας</w:t>
      </w:r>
    </w:p>
    <w:p w14:paraId="12206469" w14:textId="77777777" w:rsidR="005A4543" w:rsidRPr="004016DF" w:rsidRDefault="005A4543" w:rsidP="004016DF">
      <w:pPr>
        <w:pStyle w:val="Web"/>
        <w:suppressAutoHyphens w:val="0"/>
        <w:spacing w:before="0" w:after="0" w:line="360" w:lineRule="auto"/>
        <w:jc w:val="both"/>
        <w:rPr>
          <w:lang w:eastAsia="el-GR"/>
        </w:rPr>
      </w:pPr>
    </w:p>
    <w:p w14:paraId="7FB8C4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Διαπίστωση του προβλήματος</w:t>
      </w:r>
    </w:p>
    <w:p w14:paraId="6E5DBA9F" w14:textId="77777777" w:rsidR="005A4543" w:rsidRPr="004745DE" w:rsidRDefault="005A4543" w:rsidP="004016DF">
      <w:pPr>
        <w:pStyle w:val="Web"/>
        <w:suppressAutoHyphens w:val="0"/>
        <w:spacing w:before="0" w:after="0" w:line="360" w:lineRule="auto"/>
        <w:jc w:val="both"/>
        <w:rPr>
          <w:b/>
          <w:lang w:eastAsia="el-GR"/>
        </w:rPr>
      </w:pPr>
      <w:r w:rsidRPr="004745DE">
        <w:rPr>
          <w:u w:val="single"/>
          <w:lang w:eastAsia="el-GR"/>
        </w:rPr>
        <w:t>Οι διαφορές που ανακύπτουν στο πλαίσιο της οριζόντιας ιδιοκτησίας παρουσιάζουν μία ιδιαιτερότητα που δεν συναντάται σε άλλες κατηγορίες ιδιωτικών διαφορών</w:t>
      </w:r>
      <w:r w:rsidRPr="004016DF">
        <w:rPr>
          <w:lang w:eastAsia="el-GR"/>
        </w:rPr>
        <w:t xml:space="preserve">. </w:t>
      </w:r>
      <w:r w:rsidRPr="004745DE">
        <w:rPr>
          <w:b/>
          <w:lang w:eastAsia="el-GR"/>
        </w:rPr>
        <w:t>Στις περισσότερες περιπτώσεις δεν αφορούν αποκλειστικά νομικά ζητήματα</w:t>
      </w:r>
      <w:r>
        <w:rPr>
          <w:b/>
          <w:lang w:eastAsia="el-GR"/>
        </w:rPr>
        <w:t>,</w:t>
      </w:r>
      <w:r w:rsidRPr="004745DE">
        <w:rPr>
          <w:b/>
          <w:lang w:eastAsia="el-GR"/>
        </w:rPr>
        <w:t xml:space="preserve"> ούτε αποκλειστικά τεχνικά θέματα, αλλά αποτελούν συνδυασμό εμπράγματου δικαίου, πολεοδομικής νομοθεσίας, τεχνικών προδιαγραφών, κανόνων ασφαλείας και εφαρμογής του κανονισμού της πολυκατοικίας.</w:t>
      </w:r>
    </w:p>
    <w:p w14:paraId="1CCD522F" w14:textId="77777777" w:rsidR="005A4543" w:rsidRPr="00713A7B" w:rsidRDefault="005A4543" w:rsidP="004016DF">
      <w:pPr>
        <w:pStyle w:val="Web"/>
        <w:suppressAutoHyphens w:val="0"/>
        <w:spacing w:before="0" w:after="0" w:line="360" w:lineRule="auto"/>
        <w:jc w:val="both"/>
        <w:rPr>
          <w:u w:val="single"/>
          <w:lang w:eastAsia="el-GR"/>
        </w:rPr>
      </w:pPr>
      <w:r w:rsidRPr="004016DF">
        <w:rPr>
          <w:lang w:eastAsia="el-GR"/>
        </w:rPr>
        <w:t xml:space="preserve">Η αντιμετώπιση τέτοιων διαφορών από όργανα </w:t>
      </w:r>
      <w:r w:rsidRPr="00713A7B">
        <w:rPr>
          <w:u w:val="single"/>
          <w:lang w:eastAsia="el-GR"/>
        </w:rPr>
        <w:t xml:space="preserve">που διαθέτουν μόνο νομική ή μόνο τεχνική εξειδίκευση </w:t>
      </w:r>
      <w:r w:rsidRPr="004016DF">
        <w:rPr>
          <w:lang w:eastAsia="el-GR"/>
        </w:rPr>
        <w:t xml:space="preserve">ενδέχεται να οδηγήσει σε </w:t>
      </w:r>
      <w:proofErr w:type="spellStart"/>
      <w:r w:rsidRPr="004016DF">
        <w:rPr>
          <w:lang w:eastAsia="el-GR"/>
        </w:rPr>
        <w:t>ελλ</w:t>
      </w:r>
      <w:r>
        <w:rPr>
          <w:lang w:eastAsia="el-GR"/>
        </w:rPr>
        <w:t>ε</w:t>
      </w:r>
      <w:r w:rsidRPr="004016DF">
        <w:rPr>
          <w:lang w:eastAsia="el-GR"/>
        </w:rPr>
        <w:t>ιπή</w:t>
      </w:r>
      <w:proofErr w:type="spellEnd"/>
      <w:r w:rsidRPr="004016DF">
        <w:rPr>
          <w:lang w:eastAsia="el-GR"/>
        </w:rPr>
        <w:t xml:space="preserve"> αξιολόγηση των πραγματικών δεδομένων και, κατ' επέκταση, </w:t>
      </w:r>
      <w:r w:rsidRPr="00713A7B">
        <w:rPr>
          <w:u w:val="single"/>
          <w:lang w:eastAsia="el-GR"/>
        </w:rPr>
        <w:t>σε αποφάσεις που δεν επιλύουν οριστικά τη διαφορά.</w:t>
      </w:r>
    </w:p>
    <w:p w14:paraId="0BD6A89F" w14:textId="77777777" w:rsidR="005A4543" w:rsidRPr="004016DF" w:rsidRDefault="005A4543" w:rsidP="004016DF">
      <w:pPr>
        <w:pStyle w:val="Web"/>
        <w:suppressAutoHyphens w:val="0"/>
        <w:spacing w:before="0" w:after="0" w:line="360" w:lineRule="auto"/>
        <w:jc w:val="both"/>
        <w:rPr>
          <w:lang w:eastAsia="el-GR"/>
        </w:rPr>
      </w:pPr>
    </w:p>
    <w:p w14:paraId="450FA38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Νομική αξιολόγηση</w:t>
      </w:r>
    </w:p>
    <w:p w14:paraId="0401E5C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αρχή της αποτελεσματικής προστασίας των δικαιωμάτων των πολιτών επιβάλλει η διοικητική ή εξωδικαστική επίλυση διαφορών να πραγματοποιείται από όργανα που διαθέτουν την αναγκαία επιστημονική επάρκεια για την ολοκληρωμένη αξιολόγηση της υπόθεσης.</w:t>
      </w:r>
    </w:p>
    <w:p w14:paraId="57D9252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Στις διαφορές που αφορούν την οριζόντια ιδιοκτησία, η κρίση δεν μπορεί να περιορίζεται αποκλειστικά στην ερμηνεία του νόμου ούτε αποκλειστικά στην αξιολόγηση τεχνικών στοιχείων. Απαιτείται συνδυαστική εξέταση των πραγματικών περιστατικών, των τεχνικών δεδομένων και των εμπραγμάτων δικαιωμάτων των εμπλεκομένων.</w:t>
      </w:r>
    </w:p>
    <w:p w14:paraId="407296BE" w14:textId="77777777" w:rsidR="005A4543" w:rsidRPr="00651956" w:rsidRDefault="005A4543" w:rsidP="004016DF">
      <w:pPr>
        <w:pStyle w:val="Web"/>
        <w:suppressAutoHyphens w:val="0"/>
        <w:spacing w:before="0" w:after="0" w:line="360" w:lineRule="auto"/>
        <w:jc w:val="both"/>
        <w:rPr>
          <w:b/>
          <w:lang w:eastAsia="el-GR"/>
        </w:rPr>
      </w:pPr>
      <w:r w:rsidRPr="00651956">
        <w:rPr>
          <w:b/>
          <w:lang w:eastAsia="el-GR"/>
        </w:rPr>
        <w:t>Η ανάγκη αυτή καθιστά επιβεβλημένη τη συγκρότηση ενός διεπιστημονικού οργάνου, ικανού να προσεγγίζει συνολικά κάθε διαφορά.</w:t>
      </w:r>
    </w:p>
    <w:p w14:paraId="070DC780" w14:textId="77777777" w:rsidR="005A4543" w:rsidRPr="004016DF" w:rsidRDefault="005A4543" w:rsidP="004016DF">
      <w:pPr>
        <w:pStyle w:val="Web"/>
        <w:suppressAutoHyphens w:val="0"/>
        <w:spacing w:before="0" w:after="0" w:line="360" w:lineRule="auto"/>
        <w:jc w:val="both"/>
        <w:rPr>
          <w:lang w:eastAsia="el-GR"/>
        </w:rPr>
      </w:pPr>
    </w:p>
    <w:p w14:paraId="36AB302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Αναγκαιότητα μεταρρύθμισης</w:t>
      </w:r>
    </w:p>
    <w:p w14:paraId="6061FF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προτεινόμενος Φορέας Εξωδικαστικής Επίλυσης Διαφορών δεν πρέπει να αποτελεί απλώς έναν ακόμη διοικητικό μηχανισμό γνωμοδοτικού χαρακτήρα.</w:t>
      </w:r>
    </w:p>
    <w:p w14:paraId="2A82CE93" w14:textId="77777777" w:rsidR="005A4543" w:rsidRPr="00651956" w:rsidRDefault="005A4543" w:rsidP="004016DF">
      <w:pPr>
        <w:pStyle w:val="Web"/>
        <w:suppressAutoHyphens w:val="0"/>
        <w:spacing w:before="0" w:after="0" w:line="360" w:lineRule="auto"/>
        <w:jc w:val="both"/>
        <w:rPr>
          <w:b/>
          <w:lang w:eastAsia="el-GR"/>
        </w:rPr>
      </w:pPr>
      <w:r w:rsidRPr="00651956">
        <w:rPr>
          <w:b/>
          <w:lang w:eastAsia="el-GR"/>
        </w:rPr>
        <w:lastRenderedPageBreak/>
        <w:t>Αντιθέτως,</w:t>
      </w:r>
      <w:r w:rsidRPr="004016DF">
        <w:rPr>
          <w:lang w:eastAsia="el-GR"/>
        </w:rPr>
        <w:t xml:space="preserve"> πρέπει να συγκροτηθεί κατά τρόπο που να εξασφαλίζει την επιστημονική αξιοπιστία, την αντικειμενικότητα, την ανεξαρτησία και την τεχνική επάρκεια των αποφάσεών του, </w:t>
      </w:r>
      <w:r w:rsidRPr="00651956">
        <w:rPr>
          <w:b/>
          <w:lang w:eastAsia="el-GR"/>
        </w:rPr>
        <w:t>ώστε να εμπεδωθεί η εμπιστοσύνη των πολιτών στον θεσμό και να περιορισθεί η ανάγκη μεταγενέστερης δικαστικής αμφισβήτησης.</w:t>
      </w:r>
    </w:p>
    <w:p w14:paraId="773B94FF" w14:textId="77777777" w:rsidR="005A4543" w:rsidRPr="00651956" w:rsidRDefault="005A4543" w:rsidP="004016DF">
      <w:pPr>
        <w:pStyle w:val="Web"/>
        <w:suppressAutoHyphens w:val="0"/>
        <w:spacing w:before="0" w:after="0" w:line="360" w:lineRule="auto"/>
        <w:jc w:val="both"/>
        <w:rPr>
          <w:b/>
          <w:lang w:eastAsia="el-GR"/>
        </w:rPr>
      </w:pPr>
    </w:p>
    <w:p w14:paraId="43CFF24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Προτεινόμενη νομοθετική λύση</w:t>
      </w:r>
    </w:p>
    <w:p w14:paraId="1B8F2A9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ο Φορέας Εξωδικαστικής Επίλυσης Διαφορών Οριζόντιας Ιδιοκτησίας να λειτουργεί μέσω τριμελών επιτροπών, οι οποίες θα συγκροτούνται κατά περίπτωση και θα αποτελούνται τουλάχιστον από:</w:t>
      </w:r>
    </w:p>
    <w:p w14:paraId="5E61F3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έναν νομικό με εξειδίκευση στο εμπράγματο δίκαιο, στο δίκαιο της οριζόντιας ιδιοκτησίας και στην πολεοδομική νομοθεσία με εργασιακή εμπειρία άνω των 10ετών,</w:t>
      </w:r>
    </w:p>
    <w:p w14:paraId="6EB4CC9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έναν διπλωματούχο μηχανικό, μέλος του Τεχνικού Επιμελητηρίου Ελλάδος, αντίστοιχης ειδικότητας με το αντικείμενο της διαφοράς, με εργασιακή εμπειρία άνω των 10ετών,</w:t>
      </w:r>
    </w:p>
    <w:p w14:paraId="2919015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έναν πιστοποιημένο διαμεσολαβητή ή ειδικό επιστήμονα με αποδεδειγμένη εμπειρία στη διοίκηση και λειτουργία συνιδιοκτησιών ή στη διαχείριση τεχνικών διαφορών με εργασιακή εμπειρία άνω των 10ετών.</w:t>
      </w:r>
    </w:p>
    <w:p w14:paraId="3F561E3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σύνθεση αυτή εξασφαλίζει ότι κάθε υπόθεση θα εξετάζεται υπό τη νομική, τεχνική και λειτουργική της διάσταση, επιτρέποντας την έκδοση πλήρως αιτιολογημένων αποφάσεων, οι οποίες θα ανταποκρίνονται στις ιδιαιτερότητες κάθε περίπτωσης.</w:t>
      </w:r>
    </w:p>
    <w:p w14:paraId="65D2A848" w14:textId="77777777" w:rsidR="005A4543" w:rsidRPr="004016DF" w:rsidRDefault="005A4543" w:rsidP="004016DF">
      <w:pPr>
        <w:pStyle w:val="Web"/>
        <w:suppressAutoHyphens w:val="0"/>
        <w:spacing w:before="0" w:after="0" w:line="360" w:lineRule="auto"/>
        <w:jc w:val="both"/>
        <w:rPr>
          <w:lang w:eastAsia="el-GR"/>
        </w:rPr>
      </w:pPr>
    </w:p>
    <w:p w14:paraId="5D8EAC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 Συμμετοχή ειδικών επιστημόνων</w:t>
      </w:r>
    </w:p>
    <w:p w14:paraId="4585E6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Εφόσον η φύση της διαφοράς το απαιτεί, ο Φορέας δύναται να ζητεί τη συνδρομή ειδικών επιστημόνων, όπως αρχιτεκτόνων, στατικών μηχανικών, ηλεκτρολόγων ή μηχανολόγων μηχανικών, ενεργειακών επιθεωρητών, πραγματογνωμόνων ή άλλων ειδικών, χωρίς δικαίωμα ψήφου, αποκλειστικά για την παροχή εξειδικευμένης επιστημονικής γνώμης.</w:t>
      </w:r>
    </w:p>
    <w:p w14:paraId="3CD5FDFF" w14:textId="77777777" w:rsidR="005A4543" w:rsidRPr="004016DF" w:rsidRDefault="005A4543" w:rsidP="004016DF">
      <w:pPr>
        <w:pStyle w:val="Web"/>
        <w:suppressAutoHyphens w:val="0"/>
        <w:spacing w:before="0" w:after="0" w:line="360" w:lineRule="auto"/>
        <w:jc w:val="both"/>
        <w:rPr>
          <w:lang w:eastAsia="el-GR"/>
        </w:rPr>
      </w:pPr>
    </w:p>
    <w:p w14:paraId="787DF1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 Εγγυήσεις αμεροληψίας και διαφάνειας</w:t>
      </w:r>
    </w:p>
    <w:p w14:paraId="12AABC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τη διασφάλιση της αντικειμενικότητας της διαδικασίας, τα μέλη του Φορέα οφείλουν:</w:t>
      </w:r>
    </w:p>
    <w:p w14:paraId="3B1111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να δηλώνουν κάθε περίπτωση σύγκρουσης συμφερόντων, </w:t>
      </w:r>
    </w:p>
    <w:p w14:paraId="18CE65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να απέχουν από την εξέταση υποθέσεων στις οποίες συντρέχει λόγος μεροληψίας, </w:t>
      </w:r>
    </w:p>
    <w:p w14:paraId="411B257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να αιτιολογούν πλήρως τις αποφάσεις τους, </w:t>
      </w:r>
    </w:p>
    <w:p w14:paraId="497861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να τηρούν πλήρη πρακτικά της διαδικασίας, </w:t>
      </w:r>
    </w:p>
    <w:p w14:paraId="2A538C5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να δεσμεύονται από την αρχή της ίσης μεταχείρισης των συνιδιοκτητών. </w:t>
      </w:r>
    </w:p>
    <w:p w14:paraId="623AA06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Οι αποφάσεις του Φορέα πρέπει να δημοσιεύονται, μετά την </w:t>
      </w:r>
      <w:proofErr w:type="spellStart"/>
      <w:r w:rsidRPr="004016DF">
        <w:rPr>
          <w:lang w:eastAsia="el-GR"/>
        </w:rPr>
        <w:t>ανωνυμοποίησή</w:t>
      </w:r>
      <w:proofErr w:type="spellEnd"/>
      <w:r w:rsidRPr="004016DF">
        <w:rPr>
          <w:lang w:eastAsia="el-GR"/>
        </w:rPr>
        <w:t xml:space="preserve"> τους, σε ειδική ηλεκτρονική βάση δεδομένων, ώστε να διαμορφώνεται σταδιακά ενιαία πρακτική εφαρμογής του νόμου και να ενισχύεται η ασφάλεια δικαίου.</w:t>
      </w:r>
    </w:p>
    <w:p w14:paraId="7E281988" w14:textId="77777777" w:rsidR="005A4543" w:rsidRPr="004016DF" w:rsidRDefault="005A4543" w:rsidP="004016DF">
      <w:pPr>
        <w:pStyle w:val="Web"/>
        <w:suppressAutoHyphens w:val="0"/>
        <w:spacing w:before="0" w:after="0" w:line="360" w:lineRule="auto"/>
        <w:jc w:val="both"/>
        <w:rPr>
          <w:lang w:eastAsia="el-GR"/>
        </w:rPr>
      </w:pPr>
    </w:p>
    <w:p w14:paraId="636864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 Νομοτεχνική πρόταση: </w:t>
      </w:r>
    </w:p>
    <w:p w14:paraId="36DAD02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Θα πρότεινα ο Φορέας να μην υπάγεται αποκλειστικά σε ένα Υπουργείο, αλλά να λειτουργεί ως ανεξάρτητος ειδικός διοικητικός μηχανισμός υπό την εποπτεία του αρμοδίου Υπουργείου, με υποχρεωτική θεσμική συμμετοχή:</w:t>
      </w:r>
    </w:p>
    <w:p w14:paraId="037141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-του Τεχνικού Επιμελητηρίου Ελλάδος (ΤΕΕ), για την τεχνική τεκμηρίωση, </w:t>
      </w:r>
    </w:p>
    <w:p w14:paraId="2AF97E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-των Δικηγορικών Συλλόγων, για τη νομική ορθότητα, </w:t>
      </w:r>
    </w:p>
    <w:p w14:paraId="40806B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-εκπροσώπων πιστοποιημένων φορέων διαχείρισης πολυκατοικιών, εφόσον θεσμοθετηθούν.</w:t>
      </w:r>
    </w:p>
    <w:p w14:paraId="1997FA1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Ένα τέτοιο σχήμα θα προσδώσει στον θεσμό αυξημένη θεσμική νομιμοποίηση, θα περιορίσει τον κίνδυνο μονοδιάστατης προσέγγισης των διαφορών και θα ενισχύσει την αποδοχή των αποφάσεών του από τους πολίτες. </w:t>
      </w:r>
    </w:p>
    <w:p w14:paraId="7661FD73" w14:textId="77777777" w:rsidR="005A4543" w:rsidRPr="004016DF" w:rsidRDefault="005A4543" w:rsidP="004016DF">
      <w:pPr>
        <w:pStyle w:val="Web"/>
        <w:suppressAutoHyphens w:val="0"/>
        <w:spacing w:before="0" w:after="0" w:line="360" w:lineRule="auto"/>
        <w:jc w:val="both"/>
        <w:rPr>
          <w:lang w:eastAsia="el-GR"/>
        </w:rPr>
      </w:pPr>
    </w:p>
    <w:p w14:paraId="28450E5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5. Καταχρηστική άσκηση διοικητικών και δικαστικών διαδικασιών</w:t>
      </w:r>
    </w:p>
    <w:p w14:paraId="7C4469FC" w14:textId="77777777" w:rsidR="005A4543" w:rsidRPr="004016DF" w:rsidRDefault="005A4543" w:rsidP="004016DF">
      <w:pPr>
        <w:pStyle w:val="Web"/>
        <w:suppressAutoHyphens w:val="0"/>
        <w:spacing w:before="0" w:after="0" w:line="360" w:lineRule="auto"/>
        <w:jc w:val="both"/>
        <w:rPr>
          <w:lang w:eastAsia="el-GR"/>
        </w:rPr>
      </w:pPr>
      <w:r w:rsidRPr="00283470">
        <w:rPr>
          <w:u w:val="single"/>
          <w:lang w:eastAsia="el-GR"/>
        </w:rPr>
        <w:t xml:space="preserve">Η λειτουργία της συνιδιοκτησίας διαταράσσεται συχνά </w:t>
      </w:r>
      <w:r w:rsidRPr="00283470">
        <w:rPr>
          <w:b/>
          <w:lang w:eastAsia="el-GR"/>
        </w:rPr>
        <w:t>από την καταχρηστική άσκηση δικαιωμάτων</w:t>
      </w:r>
      <w:r w:rsidRPr="00283470">
        <w:rPr>
          <w:lang w:eastAsia="el-GR"/>
        </w:rPr>
        <w:t xml:space="preserve"> </w:t>
      </w:r>
      <w:r w:rsidRPr="00283470">
        <w:rPr>
          <w:u w:val="single"/>
          <w:lang w:eastAsia="el-GR"/>
        </w:rPr>
        <w:t>εκ μέρους ορισμένων συνιδιοκτητών</w:t>
      </w:r>
      <w:r w:rsidRPr="004016DF">
        <w:rPr>
          <w:lang w:eastAsia="el-GR"/>
        </w:rPr>
        <w:t>, οι οποίοι, χωρίς επαρκή νομική ή πραγματική βάση, προβαίνουν κατ’ επανάληψη σε καταγγελίες προς τις διοικητικές αρχές, αιτήσεις αναστολής, ασφαλιστικά μέτρα, αγωγές, μηνύσεις ή άλλες διαδικαστικές ενέργειες, με αποκλειστικό σκοπό την καθυστέρηση ή τη ματαίωση νόμιμων εργασιών συντήρησης, επισκευής, ενεργειακής αναβάθμισης ή λειτουργικού εκσυγχρονισμού του κτιρίου.</w:t>
      </w:r>
    </w:p>
    <w:p w14:paraId="67A2D9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πρακτική αυτή οδηγεί σε αδικαιολόγητη παράταση των διοικητικών και δικαστικών διαδικασιών, αυξάνει σημαντικά το οικονομικό κόστος για τη συνιδιοκτησία και τους ενδιαφερόμενους ιδιοκτήτες, αποθαρρύνει την υλοποίηση αναγκαίων επεμβάσεων και αντιβαίνει στις αρχές της καλής πίστης, της απαγόρευσης της καταχρηστικής άσκησης δικαιώματος (άρθρο 281 Αστικού Κώδικα) και της χρηστής απονομής της δικαιοσύνης.</w:t>
      </w:r>
    </w:p>
    <w:p w14:paraId="6D8BD92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τον λόγο αυτό προτείνεται να θεσπισθεί ειδική διάταξη, σύμφωνα με την οποία, όταν διαπιστώνεται με αμετάκλητη δικαστική απόφαση ή με απόφαση του αρμόδιου Φορέα Εξωδικαστικής Επίλυσης Διαφορών ότι καταγγελία, αγωγή, αίτηση ασφαλιστικών μέτρων, μήνυση ή άλλη διαδικαστική ενέργεια ασκήθηκε προδήλως αβάσιμα, κακόπιστα ή καταχρηστικά και είχε ως αποκλειστικό ή κύριο σκοπό την παρεμπόδιση νόμιμων εργασιών ή την πρόκληση ζημίας σε συνιδιοκτήτη ή στη συνιδιοκτησία, ο υπαίτιος υποχρεούται να αποκαταστήσει κάθε θετική και αποθετική ζημία που προκλήθηκε.</w:t>
      </w:r>
    </w:p>
    <w:p w14:paraId="2916BB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αποζημίωση μπορεί να περιλαμβάνει ιδίως:</w:t>
      </w:r>
    </w:p>
    <w:p w14:paraId="681F6F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πρόσθετες δαπάνες κατασκευής λόγω καθυστέρησης, </w:t>
      </w:r>
    </w:p>
    <w:p w14:paraId="18F7E8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απώλεια δημόσιας επιδότησης ή χρηματοδότησης, </w:t>
      </w:r>
    </w:p>
    <w:p w14:paraId="79A9402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έξοδα μελετών, αδειών και πραγματογνωμοσυνών που κατέστησαν άνευ αντικειμένου, </w:t>
      </w:r>
    </w:p>
    <w:p w14:paraId="6D0F04A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εύλογες δικαστικές και εξωδικαστικές δαπάνες, </w:t>
      </w:r>
    </w:p>
    <w:p w14:paraId="7432C8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καθώς και κάθε άλλη αποδεδειγμένη περιουσιακή ζημία που τελεί σε αιτιώδη σύνδεσμο με την καταχρηστική συμπεριφορά. </w:t>
      </w:r>
    </w:p>
    <w:p w14:paraId="5B37094B" w14:textId="77777777" w:rsidR="005A4543" w:rsidRPr="002441AC" w:rsidRDefault="005A4543" w:rsidP="004016DF">
      <w:pPr>
        <w:pStyle w:val="Web"/>
        <w:suppressAutoHyphens w:val="0"/>
        <w:spacing w:before="0" w:after="0" w:line="360" w:lineRule="auto"/>
        <w:jc w:val="both"/>
        <w:rPr>
          <w:u w:val="single"/>
          <w:lang w:eastAsia="el-GR"/>
        </w:rPr>
      </w:pPr>
      <w:r w:rsidRPr="004016DF">
        <w:rPr>
          <w:lang w:eastAsia="el-GR"/>
        </w:rPr>
        <w:t xml:space="preserve">Η διάταξη αυτή δεν περιορίζει το συνταγματικά κατοχυρωμένο δικαίωμα πρόσβασης στη δικαιοσύνη, αλλά </w:t>
      </w:r>
      <w:r w:rsidRPr="002441AC">
        <w:rPr>
          <w:b/>
          <w:lang w:eastAsia="el-GR"/>
        </w:rPr>
        <w:t xml:space="preserve">αποσκοπεί </w:t>
      </w:r>
      <w:r w:rsidRPr="004016DF">
        <w:rPr>
          <w:lang w:eastAsia="el-GR"/>
        </w:rPr>
        <w:t xml:space="preserve">αποκλειστικά </w:t>
      </w:r>
      <w:r w:rsidRPr="002441AC">
        <w:rPr>
          <w:u w:val="single"/>
          <w:lang w:eastAsia="el-GR"/>
        </w:rPr>
        <w:t>στην αποτροπή της προδήλως κακόπιστης ή καταχρηστικής άσκησης δικαιωμάτων, όταν αυτή χρησιμοποιείται ως μέσο παρακώλυσης της νόμιμης διοίκησης της συνιδιοκτησίας ή της εκτέλεσης επιτρεπόμενων εργασιών.</w:t>
      </w:r>
    </w:p>
    <w:p w14:paraId="696C6812" w14:textId="77777777" w:rsidR="005A4543" w:rsidRPr="004016DF" w:rsidRDefault="005A4543" w:rsidP="004016DF">
      <w:pPr>
        <w:pStyle w:val="Web"/>
        <w:suppressAutoHyphens w:val="0"/>
        <w:spacing w:before="0" w:after="0" w:line="360" w:lineRule="auto"/>
        <w:jc w:val="both"/>
        <w:rPr>
          <w:lang w:eastAsia="el-GR"/>
        </w:rPr>
      </w:pPr>
    </w:p>
    <w:p w14:paraId="7EE174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 </w:t>
      </w:r>
      <w:r w:rsidRPr="00E949AF">
        <w:rPr>
          <w:u w:val="single"/>
          <w:lang w:eastAsia="el-GR"/>
        </w:rPr>
        <w:t>Η χρηστή διοίκηση της συνιδιοκτησίας και η ευθύνη του διαχειριστή</w:t>
      </w:r>
      <w:r w:rsidRPr="004016DF">
        <w:rPr>
          <w:lang w:eastAsia="el-GR"/>
        </w:rPr>
        <w:t>.</w:t>
      </w:r>
    </w:p>
    <w:p w14:paraId="2A5146A8" w14:textId="77777777" w:rsidR="005A4543" w:rsidRPr="004016DF" w:rsidRDefault="005A4543" w:rsidP="004016DF">
      <w:pPr>
        <w:pStyle w:val="Web"/>
        <w:suppressAutoHyphens w:val="0"/>
        <w:spacing w:before="0" w:after="0" w:line="360" w:lineRule="auto"/>
        <w:jc w:val="both"/>
        <w:rPr>
          <w:lang w:eastAsia="el-GR"/>
        </w:rPr>
      </w:pPr>
    </w:p>
    <w:p w14:paraId="0B1058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6.1. Διαπίστωση του προβλήματος.</w:t>
      </w:r>
    </w:p>
    <w:p w14:paraId="0D21D192" w14:textId="77777777" w:rsidR="005A4543" w:rsidRPr="00E949AF" w:rsidRDefault="005A4543" w:rsidP="004016DF">
      <w:pPr>
        <w:pStyle w:val="Web"/>
        <w:suppressAutoHyphens w:val="0"/>
        <w:spacing w:before="0" w:after="0" w:line="360" w:lineRule="auto"/>
        <w:jc w:val="both"/>
        <w:rPr>
          <w:u w:val="single"/>
          <w:lang w:eastAsia="el-GR"/>
        </w:rPr>
      </w:pPr>
      <w:r w:rsidRPr="004016DF">
        <w:rPr>
          <w:lang w:eastAsia="el-GR"/>
        </w:rPr>
        <w:t xml:space="preserve">Η αποτελεσματική λειτουργία μιας πολυκατοικίας προϋποθέτει τη συνεχή και ορθή άσκηση των καθηκόντων του διαχειριστή. </w:t>
      </w:r>
      <w:r w:rsidRPr="00E949AF">
        <w:rPr>
          <w:u w:val="single"/>
          <w:lang w:eastAsia="el-GR"/>
        </w:rPr>
        <w:t>Στην πράξη, όμως, παρατηρούνται συχνά φαινόμενα αδράνειας, επιλεκτικής εφαρμογής του κανονισμού, αδικαιολόγητης άρνησης σύγκλησης γενικής συνέλευσης, μη εκτέλεσης αποφάσεων των συνιδιοκτητών, πλημμελούς οικονομικής διαχείρισης και παράλειψης λήψης των αναγκαίων μέτρων για τη συντήρηση και την ασφάλεια του κτιρίου.</w:t>
      </w:r>
    </w:p>
    <w:p w14:paraId="6571984B" w14:textId="77777777" w:rsidR="005A4543" w:rsidRPr="00C53841" w:rsidRDefault="005A4543" w:rsidP="004016DF">
      <w:pPr>
        <w:pStyle w:val="Web"/>
        <w:suppressAutoHyphens w:val="0"/>
        <w:spacing w:before="0" w:after="0" w:line="360" w:lineRule="auto"/>
        <w:jc w:val="both"/>
        <w:rPr>
          <w:u w:val="single"/>
          <w:lang w:eastAsia="el-GR"/>
        </w:rPr>
      </w:pPr>
      <w:r w:rsidRPr="00C53841">
        <w:rPr>
          <w:b/>
          <w:lang w:eastAsia="el-GR"/>
        </w:rPr>
        <w:t>Ιδιαίτερα προβληματική είναι η άρνηση ή η αδικαιολόγητη καθυστέρηση του διαχειριστή</w:t>
      </w:r>
      <w:r w:rsidRPr="004016DF">
        <w:rPr>
          <w:lang w:eastAsia="el-GR"/>
        </w:rPr>
        <w:t xml:space="preserve"> να κινήσει τις διαδικασίες που προβλέπει ο νόμος ή ο κανονισμός της πολυκατοικίας, </w:t>
      </w:r>
      <w:r w:rsidRPr="00C53841">
        <w:rPr>
          <w:u w:val="single"/>
          <w:lang w:eastAsia="el-GR"/>
        </w:rPr>
        <w:t>γεγονός που οδηγεί σε μακροχρόνιες αντιδικίες, οικονομική επιβάρυνση των συνιδιοκτητών και υποβάθμιση του κτιρίου.</w:t>
      </w:r>
    </w:p>
    <w:p w14:paraId="51EC4F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Παράλληλα, η έλλειψη μηχανισμού ελέγχου και πραγματικών κυρώσεων επιτρέπει, σε ορισμένες περιπτώσεις, την καταχρηστική άσκηση των αρμοδιοτήτων του διαχειριστή ή ακόμη και την πλήρη αδράνειά του, χωρίς ουσιαστικές συνέπειες.</w:t>
      </w:r>
    </w:p>
    <w:p w14:paraId="71AB7046" w14:textId="77777777" w:rsidR="005A4543" w:rsidRPr="004016DF" w:rsidRDefault="005A4543" w:rsidP="004016DF">
      <w:pPr>
        <w:pStyle w:val="Web"/>
        <w:suppressAutoHyphens w:val="0"/>
        <w:spacing w:before="0" w:after="0" w:line="360" w:lineRule="auto"/>
        <w:jc w:val="both"/>
        <w:rPr>
          <w:lang w:eastAsia="el-GR"/>
        </w:rPr>
      </w:pPr>
    </w:p>
    <w:p w14:paraId="58FF20D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6.2. Νομική αξιολόγηση.</w:t>
      </w:r>
    </w:p>
    <w:p w14:paraId="4E9AE7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διαχειριστής δεν αποτελεί απλό εντολοδόχο των συνιδιοκτητών. Ασκεί θεσμική λειτουργία που επηρεάζει άμεσα τα περιουσιακά δικαιώματα όλων των συνιδιοκτητών, την ασφάλεια του κτιρίου, τη νομιμότητα των ενεργειών της συνιδιοκτησίας και τη συμμόρφωσή της προς τη νομοθεσία.</w:t>
      </w:r>
    </w:p>
    <w:p w14:paraId="27B53F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Κατά συνέπεια, η άσκηση των καθηκόντων του πρέπει να διέπεται από τις αρχές της χρηστής διοίκησης, της διαφάνειας, της αντικειμενικότητας, της ίσης μεταχείρισης, της λογοδοσίας και της καλής πίστης.</w:t>
      </w:r>
    </w:p>
    <w:p w14:paraId="6F5C1D1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αδικαιολόγητη παράλειψη εκπλήρωσης των υποχρεώσεών του δεν συνιστά απλώς ιδιωτική διαφορά μεταξύ του ιδίου και των συνιδιοκτητών, αλλά παράβαση θεσμοθετημένων καθηκόντων, η οποία μπορεί να προκαλέσει σοβαρή οικονομική, τεχνική και νομική ζημία στη συνιδιοκτησία.</w:t>
      </w:r>
    </w:p>
    <w:p w14:paraId="3BD4E1DC" w14:textId="77777777" w:rsidR="005A4543" w:rsidRPr="004016DF" w:rsidRDefault="005A4543" w:rsidP="004016DF">
      <w:pPr>
        <w:pStyle w:val="Web"/>
        <w:suppressAutoHyphens w:val="0"/>
        <w:spacing w:before="0" w:after="0" w:line="360" w:lineRule="auto"/>
        <w:jc w:val="both"/>
        <w:rPr>
          <w:lang w:eastAsia="el-GR"/>
        </w:rPr>
      </w:pPr>
    </w:p>
    <w:p w14:paraId="70E97A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6.3. Αναγκαιότητα μεταρρύθμισης.</w:t>
      </w:r>
    </w:p>
    <w:p w14:paraId="481FC2A7" w14:textId="77777777" w:rsidR="005A4543" w:rsidRPr="004016DF" w:rsidRDefault="005A4543" w:rsidP="004016DF">
      <w:pPr>
        <w:pStyle w:val="Web"/>
        <w:suppressAutoHyphens w:val="0"/>
        <w:spacing w:before="0" w:after="0" w:line="360" w:lineRule="auto"/>
        <w:jc w:val="both"/>
        <w:rPr>
          <w:lang w:eastAsia="el-GR"/>
        </w:rPr>
      </w:pPr>
      <w:r w:rsidRPr="004827CA">
        <w:rPr>
          <w:u w:val="single"/>
          <w:lang w:eastAsia="el-GR"/>
        </w:rPr>
        <w:t>Η σύγχρονη διαχείριση των πολυκατοικιών απαιτεί την καθιέρωση σαφών κανόνων</w:t>
      </w:r>
      <w:r w:rsidRPr="004016DF">
        <w:rPr>
          <w:lang w:eastAsia="el-GR"/>
        </w:rPr>
        <w:t xml:space="preserve"> </w:t>
      </w:r>
      <w:r w:rsidRPr="004827CA">
        <w:rPr>
          <w:b/>
          <w:lang w:eastAsia="el-GR"/>
        </w:rPr>
        <w:t>λογοδοσίας</w:t>
      </w:r>
      <w:r w:rsidRPr="004016DF">
        <w:rPr>
          <w:lang w:eastAsia="el-GR"/>
        </w:rPr>
        <w:t xml:space="preserve"> και αποτελεσματικού </w:t>
      </w:r>
      <w:r w:rsidRPr="004827CA">
        <w:rPr>
          <w:b/>
          <w:lang w:eastAsia="el-GR"/>
        </w:rPr>
        <w:t>ελέγχου</w:t>
      </w:r>
      <w:r w:rsidRPr="004016DF">
        <w:rPr>
          <w:lang w:eastAsia="el-GR"/>
        </w:rPr>
        <w:t xml:space="preserve"> του διαχειριστή.</w:t>
      </w:r>
    </w:p>
    <w:p w14:paraId="057B67FF" w14:textId="77777777" w:rsidR="005A4543" w:rsidRPr="00132539" w:rsidRDefault="005A4543" w:rsidP="004016DF">
      <w:pPr>
        <w:pStyle w:val="Web"/>
        <w:suppressAutoHyphens w:val="0"/>
        <w:spacing w:before="0" w:after="0" w:line="360" w:lineRule="auto"/>
        <w:jc w:val="both"/>
        <w:rPr>
          <w:u w:val="single"/>
          <w:lang w:eastAsia="el-GR"/>
        </w:rPr>
      </w:pPr>
      <w:r w:rsidRPr="004016DF">
        <w:rPr>
          <w:lang w:eastAsia="el-GR"/>
        </w:rPr>
        <w:t xml:space="preserve">Η εμπιστοσύνη των συνιδιοκτητών προς τον θεσμό δεν μπορεί να στηρίζεται αποκλειστικά στην προσωπική αξιοπιστία του εκάστοτε διαχειριστή. </w:t>
      </w:r>
      <w:r w:rsidRPr="00132539">
        <w:rPr>
          <w:b/>
          <w:lang w:eastAsia="el-GR"/>
        </w:rPr>
        <w:t>Αντιθέτως, πρέπει να διασφαλίζεται</w:t>
      </w:r>
      <w:r w:rsidRPr="004016DF">
        <w:rPr>
          <w:lang w:eastAsia="el-GR"/>
        </w:rPr>
        <w:t xml:space="preserve"> </w:t>
      </w:r>
      <w:r w:rsidRPr="00132539">
        <w:rPr>
          <w:u w:val="single"/>
          <w:lang w:eastAsia="el-GR"/>
        </w:rPr>
        <w:t>μέσω αντικειμενικών κανόνων, διαφανών διαδικασιών και αποτελεσματικών μηχανισμών ελέγχου.</w:t>
      </w:r>
    </w:p>
    <w:p w14:paraId="6A5167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καθιέρωση συγκεκριμένων υποχρεώσεων και κυρώσεων δεν αποσκοπεί στην ποινικοποίηση της διαχείρισης, αλλά στη διασφάλιση της ορθής λειτουργίας της συνιδιοκτησίας και στην πρόληψη καταχρηστικών ή αυθαίρετων συμπεριφορών.</w:t>
      </w:r>
    </w:p>
    <w:p w14:paraId="50010B43" w14:textId="77777777" w:rsidR="005A4543" w:rsidRPr="004016DF" w:rsidRDefault="005A4543" w:rsidP="004016DF">
      <w:pPr>
        <w:pStyle w:val="Web"/>
        <w:suppressAutoHyphens w:val="0"/>
        <w:spacing w:before="0" w:after="0" w:line="360" w:lineRule="auto"/>
        <w:jc w:val="both"/>
        <w:rPr>
          <w:lang w:eastAsia="el-GR"/>
        </w:rPr>
      </w:pPr>
    </w:p>
    <w:p w14:paraId="5319F4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6.4. </w:t>
      </w:r>
      <w:r w:rsidRPr="0076277D">
        <w:rPr>
          <w:b/>
          <w:lang w:eastAsia="el-GR"/>
        </w:rPr>
        <w:t>Προτεινόμενη νομοθετική λύση</w:t>
      </w:r>
      <w:r w:rsidRPr="004016DF">
        <w:rPr>
          <w:lang w:eastAsia="el-GR"/>
        </w:rPr>
        <w:t>.</w:t>
      </w:r>
    </w:p>
    <w:p w14:paraId="25CAEF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να καθιερωθεί ρητή υποχρέωση του διαχειριστή να ενεργεί με γνώμονα τις αρχές της επιμελούς, νόμιμης, διαφανούς και καλόπιστης διαχείρισης και της ίσης μεταχείρισης όλων των συνιδιοκτητών.</w:t>
      </w:r>
    </w:p>
    <w:p w14:paraId="7549428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Ειδικότερα, ο διαχειριστής υποχρεούται:</w:t>
      </w:r>
    </w:p>
    <w:p w14:paraId="16899ABF" w14:textId="77777777" w:rsidR="005A4543" w:rsidRPr="004016DF" w:rsidRDefault="005A4543" w:rsidP="004016DF">
      <w:pPr>
        <w:pStyle w:val="Web"/>
        <w:suppressAutoHyphens w:val="0"/>
        <w:spacing w:before="0" w:after="0" w:line="360" w:lineRule="auto"/>
        <w:jc w:val="both"/>
        <w:rPr>
          <w:lang w:eastAsia="el-GR"/>
        </w:rPr>
      </w:pPr>
    </w:p>
    <w:p w14:paraId="38024E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συγκαλεί την Ετήσια Τακτική Γενική Συνέλευση και όσες Έκτακτες Γενικές Συνελεύσεις απαιτηθεί -όποτε του ζητηθεί εγγράφως από οποιονδήποτε συνιδιοκτήτη και οποτεδήποτε ο ίδιος κρίνει προς επίλυση κάποιου θέματος η επίλυσης διαφωνίας μεταξύ των συνιδιοκτητών--Εισάγετε για πρώτη φορά η δυνατότητα, οι προσκλήσεις προς αυτές να γίνονται μέσω του επισήμου email των συνιδιοκτητών-το οποίο έχουν γνωστοποιήσει στην ΑΑΔΕ και στις τράπεζες- και οφείλουν να έχουν γνωστοποιήσει στη Διαχείριση και σε όλους τους συνιδιοκτήτες, θα μπορούν να γίνονται οι συνελεύσεις αυτές και ηλεκτρονικά και απομακρυσμένα και να τηρούνται </w:t>
      </w:r>
      <w:proofErr w:type="spellStart"/>
      <w:r w:rsidRPr="004016DF">
        <w:rPr>
          <w:lang w:eastAsia="el-GR"/>
        </w:rPr>
        <w:t>απομαγνητοφωνημένα</w:t>
      </w:r>
      <w:proofErr w:type="spellEnd"/>
      <w:r w:rsidRPr="004016DF">
        <w:rPr>
          <w:lang w:eastAsia="el-GR"/>
        </w:rPr>
        <w:t xml:space="preserve"> πρακτικά και τη δυνατότητα αυτή να την έχει και κάθε </w:t>
      </w:r>
      <w:r w:rsidRPr="004016DF">
        <w:rPr>
          <w:lang w:eastAsia="el-GR"/>
        </w:rPr>
        <w:lastRenderedPageBreak/>
        <w:t>συνιδιοκτήτης εφόσον προηγουμένως το έχει γνωστοποιήσει στη Γενική Συνέλευση, προκειμένου να μπορεί να αποδείξει οποτεδήποτε απαιτηθεί τα λεγόμενά του.</w:t>
      </w:r>
    </w:p>
    <w:p w14:paraId="4B82D3A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εφαρμόζει απαρέγκλιτα τον νόμο, τον κανονισμό της πολυκατοικίας και τις νόμιμες αποφάσεις της γενικής συνέλευσης, </w:t>
      </w:r>
    </w:p>
    <w:p w14:paraId="74FEE59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ενεργεί χωρίς αδικαιολόγητες καθυστερήσεις, </w:t>
      </w:r>
    </w:p>
    <w:p w14:paraId="71BBB5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ενημερώνει εγκαίρως όλους τους συνιδιοκτήτες για ζητήματα που επηρεάζουν τα δικαιώματά τους, </w:t>
      </w:r>
    </w:p>
    <w:p w14:paraId="492D72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τηρεί πλήρη οικονομικά στοιχεία και αρχείο όλων των αποφάσεων, </w:t>
      </w:r>
    </w:p>
    <w:p w14:paraId="6F98AF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αποδίδει οικονομικό απολογισμό,</w:t>
      </w:r>
    </w:p>
    <w:p w14:paraId="4F9698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διασφαλίζει τη διαφάνεια στη διαχείριση των οικονομικών της πολυκατοικίας, </w:t>
      </w:r>
    </w:p>
    <w:p w14:paraId="5F762D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λαμβάνει όλα τα αναγκαία μέτρα για τη συντήρηση, την ασφάλεια και τη νόμιμη λειτουργία του κτιρίου, </w:t>
      </w:r>
    </w:p>
    <w:p w14:paraId="53B464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μην παρεμποδίζει αδικαιολόγητα την άσκηση νόμιμων δικαιωμάτων οποιουδήποτε συνιδιοκτήτη. </w:t>
      </w:r>
    </w:p>
    <w:p w14:paraId="4A85017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-να εκπροσωπεί τη συνιδιοκτησία ενώπιον των διοικητικών αρχών, των δικαστηρίων και κάθε άλλης δημόσιας ή ιδιωτικής αρχής ή φορέα, αποκλειστικά για ζητήματα που αφορούν τη διοίκηση, τη διαχείριση, την προστασία και τη χρήση των κοινόχρηστων ή κοινόκτητων τμημάτων του ακινήτου, καθώς και την εκπλήρωση κοινών υποχρεώσεων της συνιδιοκτησίας, σύμφωνα με τον νόμο και τον κανονισμό της πολυκατοικίας.</w:t>
      </w:r>
    </w:p>
    <w:p w14:paraId="6B9582E0" w14:textId="77777777" w:rsidR="005A4543" w:rsidRPr="004016DF" w:rsidRDefault="005A4543" w:rsidP="004016DF">
      <w:pPr>
        <w:pStyle w:val="Web"/>
        <w:suppressAutoHyphens w:val="0"/>
        <w:spacing w:before="0" w:after="0" w:line="360" w:lineRule="auto"/>
        <w:jc w:val="both"/>
        <w:rPr>
          <w:lang w:eastAsia="el-GR"/>
        </w:rPr>
      </w:pPr>
    </w:p>
    <w:p w14:paraId="61CAAD0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7. </w:t>
      </w:r>
      <w:r w:rsidRPr="0076277D">
        <w:rPr>
          <w:b/>
          <w:lang w:eastAsia="el-GR"/>
        </w:rPr>
        <w:t>Σύγκληση Γενικών Συνελεύσεων, Μείωση της απαιτούμενης πλειοψηφίας και αποτελεσματική λειτουργία της Γενικής Συνέλευσης, Λήψη Αποφάσεων</w:t>
      </w:r>
      <w:r w:rsidRPr="004016DF">
        <w:rPr>
          <w:lang w:eastAsia="el-GR"/>
        </w:rPr>
        <w:t>.</w:t>
      </w:r>
    </w:p>
    <w:p w14:paraId="375BF347" w14:textId="77777777" w:rsidR="005A4543" w:rsidRPr="004016DF" w:rsidRDefault="005A4543" w:rsidP="004016DF">
      <w:pPr>
        <w:pStyle w:val="Web"/>
        <w:suppressAutoHyphens w:val="0"/>
        <w:spacing w:before="0" w:after="0" w:line="360" w:lineRule="auto"/>
        <w:jc w:val="both"/>
        <w:rPr>
          <w:lang w:eastAsia="el-GR"/>
        </w:rPr>
      </w:pPr>
    </w:p>
    <w:p w14:paraId="5D90C4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7.1 Σύγκληση και Απαρτία: </w:t>
      </w:r>
    </w:p>
    <w:p w14:paraId="15D16C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ισχύουσα νομοθεσία και πολλοί </w:t>
      </w:r>
      <w:r w:rsidRPr="003C39EA">
        <w:rPr>
          <w:u w:val="single"/>
          <w:lang w:eastAsia="el-GR"/>
        </w:rPr>
        <w:t xml:space="preserve">παλαιοί κανονισμοί πολυκατοικιών απαιτούν αυξημένες πλειοψηφίες ή ακόμη και ομοφωνία </w:t>
      </w:r>
      <w:r w:rsidRPr="004016DF">
        <w:rPr>
          <w:lang w:eastAsia="el-GR"/>
        </w:rPr>
        <w:t>για την εκτέλεση εργασιών σε κοινόχρηστους και κοινόκτητους χώρους, ακόμη και όταν οι εργασίες αυτές αποσκοπούν αποκλειστικά στη συντήρηση, την ενεργειακή αναβάθμιση, τον τεχνολογικό εκσυγχρονισμό ή τη βελτίωση της ασφάλειας του κτιρίου, χωρίς να μεταβάλλουν τον προορισμό των κοινόχρηστων χώρων ούτε να επιφέρουν ουσιώδη προσβολή εμπραγμάτων δικαιωμάτων των συνιδιοκτητών.</w:t>
      </w:r>
    </w:p>
    <w:p w14:paraId="1E42202E" w14:textId="77777777" w:rsidR="005A4543" w:rsidRPr="004016DF" w:rsidRDefault="005A4543" w:rsidP="004016DF">
      <w:pPr>
        <w:pStyle w:val="Web"/>
        <w:suppressAutoHyphens w:val="0"/>
        <w:spacing w:before="0" w:after="0" w:line="360" w:lineRule="auto"/>
        <w:jc w:val="both"/>
        <w:rPr>
          <w:lang w:eastAsia="el-GR"/>
        </w:rPr>
      </w:pPr>
      <w:r w:rsidRPr="003C39EA">
        <w:rPr>
          <w:u w:val="single"/>
          <w:lang w:eastAsia="el-GR"/>
        </w:rPr>
        <w:t xml:space="preserve">Η απαίτηση αυξημένων πλειοψηφιών έχει αποδειχθεί στην πράξη ότι οδηγεί σε αδυναμία λήψης αποφάσεων, ιδίως στις παλαιές πολυκατοικίες, με αποτέλεσμα να ματαιώνονται επεμβάσεις </w:t>
      </w:r>
      <w:r w:rsidRPr="004016DF">
        <w:rPr>
          <w:lang w:eastAsia="el-GR"/>
        </w:rPr>
        <w:t xml:space="preserve">που εξυπηρετούν το κοινό συμφέρον της συνιδιοκτησίας, την προστασία του κτιριακού </w:t>
      </w:r>
      <w:r w:rsidRPr="004016DF">
        <w:rPr>
          <w:lang w:eastAsia="el-GR"/>
        </w:rPr>
        <w:lastRenderedPageBreak/>
        <w:t>αποθέματος και την επίτευξη των εθνικών και ευρωπαϊκών στόχων για την ενεργειακή αναβάθμιση των κτιρίων.</w:t>
      </w:r>
    </w:p>
    <w:p w14:paraId="69D9528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αποφάσεις της Γενικής Συνέλευσης που αφορούν την εκτέλεση εργασιών στους κοινόχρηστους και κοινόκτητους χώρους της πολυκατοικίας από τη διαχείριση, για λογαριασμό και προς όφελος του συνόλου των συνιδιοκτητών, δεν είναι εύλογο να εξακολουθούν να υπόκεινται σε αυξημένες πλειοψηφίες ή ακόμη και στην απαίτηση ομοφωνίας, όταν οι εργασίες αυτές </w:t>
      </w:r>
      <w:r w:rsidRPr="0033331A">
        <w:rPr>
          <w:b/>
          <w:lang w:eastAsia="el-GR"/>
        </w:rPr>
        <w:t>δεν</w:t>
      </w:r>
      <w:r w:rsidRPr="004016DF">
        <w:rPr>
          <w:lang w:eastAsia="el-GR"/>
        </w:rPr>
        <w:t xml:space="preserve"> μεταβάλλουν τον προορισμό των κοινόχρηστων χώρων </w:t>
      </w:r>
      <w:r w:rsidRPr="0033331A">
        <w:rPr>
          <w:b/>
          <w:lang w:eastAsia="el-GR"/>
        </w:rPr>
        <w:t xml:space="preserve">ούτε </w:t>
      </w:r>
      <w:r w:rsidRPr="004016DF">
        <w:rPr>
          <w:lang w:eastAsia="el-GR"/>
        </w:rPr>
        <w:t>συνεπάγονται ουσιώδη προσβολή εμπραγμάτω</w:t>
      </w:r>
      <w:r>
        <w:rPr>
          <w:lang w:eastAsia="el-GR"/>
        </w:rPr>
        <w:t>ν δικαιωμάτων των συνιδιοκτητών, ώστε να απαιτούνται ειδικές πλειοψηφίες.</w:t>
      </w:r>
    </w:p>
    <w:p w14:paraId="51412D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Πρόκειται για εργασίες που αποσκοπούν αποκλειστικά στη συντήρηση, την επισκευή, την αποκατάσταση φθορών, την ενεργειακή, τεχνολογική και λειτουργική αναβάθμιση του κτιρίου, στη βελτίωση της ασφάλειας και της προσβασιμότητας, καθώς και στη διατήρηση και αύξηση της αξίας της κοινής ακίνητης περιουσίας. Οι εργασίες αυτές εξυπηρετούν το συλλογικό συμφέρον της συνιδιοκτησίας και δεν παρέχουν ιδιαίτερο ή αποκλειστικό όφελος σε συγκεκριμένο ιδιοκτήτη.</w:t>
      </w:r>
    </w:p>
    <w:p w14:paraId="4C7EB413" w14:textId="77777777" w:rsidR="005A4543" w:rsidRPr="00AA1A1C" w:rsidRDefault="005A4543" w:rsidP="004016DF">
      <w:pPr>
        <w:pStyle w:val="Web"/>
        <w:suppressAutoHyphens w:val="0"/>
        <w:spacing w:before="0" w:after="0" w:line="360" w:lineRule="auto"/>
        <w:jc w:val="both"/>
        <w:rPr>
          <w:u w:val="single"/>
          <w:lang w:eastAsia="el-GR"/>
        </w:rPr>
      </w:pPr>
      <w:r w:rsidRPr="00AA1A1C">
        <w:rPr>
          <w:u w:val="single"/>
          <w:lang w:eastAsia="el-GR"/>
        </w:rPr>
        <w:t>Για τον λόγο αυτό προτείνεται η καθιέρωση ως γενικού κανόνα ότι η Γενική Συνέλευση συνεδριάζει και αποφασίζει εγκύρως κατά την πρώτη (1η) συνεδρίαση όταν παρίστανται συνιδιοκτήτες που εκπροσωπούν τουλάχιστον το πενήντα ένα τοις εκατό (51%) του συνόλου των ψήφων της συνιδιοκτησίας.</w:t>
      </w:r>
    </w:p>
    <w:p w14:paraId="33CF1BEA" w14:textId="77777777" w:rsidR="005A4543" w:rsidRPr="004016DF" w:rsidRDefault="005A4543" w:rsidP="004016DF">
      <w:pPr>
        <w:pStyle w:val="Web"/>
        <w:suppressAutoHyphens w:val="0"/>
        <w:spacing w:before="0" w:after="0" w:line="360" w:lineRule="auto"/>
        <w:jc w:val="both"/>
        <w:rPr>
          <w:lang w:eastAsia="el-GR"/>
        </w:rPr>
      </w:pPr>
      <w:r w:rsidRPr="002B6EA9">
        <w:rPr>
          <w:b/>
          <w:lang w:eastAsia="el-GR"/>
        </w:rPr>
        <w:t>Εφόσον κατά την πρώτη συνεδρίαση δεν επιτευχθεί η απαιτούμενη απαρτία</w:t>
      </w:r>
      <w:r w:rsidRPr="004016DF">
        <w:rPr>
          <w:lang w:eastAsia="el-GR"/>
        </w:rPr>
        <w:t xml:space="preserve"> ή η συνεδρίαση ματαιωθεί για οποιονδήποτε λόγο, η Γενική Συνέλευση </w:t>
      </w:r>
      <w:r w:rsidRPr="00360C8D">
        <w:rPr>
          <w:u w:val="single"/>
          <w:lang w:eastAsia="el-GR"/>
        </w:rPr>
        <w:t>συνέρχεται υποχρεωτικά</w:t>
      </w:r>
      <w:r w:rsidRPr="004016DF">
        <w:rPr>
          <w:lang w:eastAsia="el-GR"/>
        </w:rPr>
        <w:t xml:space="preserve"> εντός δέκα (10) ημερών </w:t>
      </w:r>
      <w:r w:rsidRPr="00360C8D">
        <w:rPr>
          <w:u w:val="single"/>
          <w:lang w:eastAsia="el-GR"/>
        </w:rPr>
        <w:t>σε δεύτερη (2η) και τελευταία επαναληπτική συνεδρίαση</w:t>
      </w:r>
      <w:r w:rsidRPr="004016DF">
        <w:rPr>
          <w:lang w:eastAsia="el-GR"/>
        </w:rPr>
        <w:t xml:space="preserve">, κατόπιν νόμιμης πρόσκλησης όλων των συνιδιοκτητών. </w:t>
      </w:r>
      <w:r w:rsidRPr="002B6EA9">
        <w:rPr>
          <w:u w:val="single"/>
          <w:lang w:eastAsia="el-GR"/>
        </w:rPr>
        <w:t xml:space="preserve">Κατά τη συνεδρίαση αυτή, η απαρτία θεωρείται ότι υφίσταται ανεξαρτήτως του ποσοστού συνιδιοκτησίας που εκπροσωπείται και οι αποφάσεις λαμβάνονται με την απόλυτη πλειοψηφία των παρόντων και νομίμως εκπροσωπούμενων ψήφων, </w:t>
      </w:r>
      <w:r w:rsidRPr="004016DF">
        <w:rPr>
          <w:lang w:eastAsia="el-GR"/>
        </w:rPr>
        <w:t>εκτός εάν ο νόμος προβλέπει ρητώς αυξημένη πλειοψηφία ή ομοφωνία για συγκεκριμένη κατηγορία αποφάσεων.</w:t>
      </w:r>
    </w:p>
    <w:p w14:paraId="2B6E9FC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αυξημένη πλειοψηφία ή η ομοφωνία πρέπει να διατηρείται μόνο για επεμβάσεις που μεταβάλλουν ουσιωδώς τον προορισμό των κοινόχρηστων χώρων, συνεπάγονται κατάργηση ή περιορισμό εμπραγμάτων δικαιωμάτων των συνιδιοκτητών ή αλλοιώνουν ουσιωδώς τον χαρακτήρα της συνιδιοκτησίας.</w:t>
      </w:r>
    </w:p>
    <w:p w14:paraId="4DF438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ρύθμιση αυτή αποσκοπεί στην αποτροπή της καταχρηστικής παράλυσης της λειτουργίας της συνιδιοκτησίας λόγω αδικαιολόγητης αποχής ή αδιαφορίας συνιδιοκτητών, χωρίς να θίγει τις περιπτώσεις στις οποίες, λόγω της φύσεως της απόφασης, απαιτείται από τον νόμο αυξημένη </w:t>
      </w:r>
      <w:r w:rsidRPr="004016DF">
        <w:rPr>
          <w:lang w:eastAsia="el-GR"/>
        </w:rPr>
        <w:lastRenderedPageBreak/>
        <w:t xml:space="preserve">προστασία των εμπραγμάτων δικαιωμάτων ή του προορισμού των κοινόχρηστων και </w:t>
      </w:r>
      <w:proofErr w:type="spellStart"/>
      <w:r w:rsidRPr="004016DF">
        <w:rPr>
          <w:lang w:eastAsia="el-GR"/>
        </w:rPr>
        <w:t>κοινοκτήτων</w:t>
      </w:r>
      <w:proofErr w:type="spellEnd"/>
      <w:r w:rsidRPr="004016DF">
        <w:rPr>
          <w:lang w:eastAsia="el-GR"/>
        </w:rPr>
        <w:t xml:space="preserve"> χώρων.</w:t>
      </w:r>
    </w:p>
    <w:p w14:paraId="2D28BB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Με τον τρόπο αυτό διασφαλίζεται αφενός η δημοκρατική νομιμοποίηση των αποφάσεων της Γενικής Συνέλευσης και αφετέρου η αποτελεσματική διοίκηση της συνιδιοκτησίας, ώστε να μην παρεμποδίζονται αναγκαίες αποφάσεις για τη συντήρηση, την ασφάλεια, την ενεργειακή και τεχνολογική αναβάθμιση και τη βιώσιμη διαχείριση του κτιρίου λόγω της αδράνειας ή της αδικαιολόγητης αποχής μειοψηφίας ή και της πλειοψηφίας των συνιδιοκτητών.</w:t>
      </w:r>
    </w:p>
    <w:p w14:paraId="0EA65E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Έκτακτη Γενική Συνέλευση </w:t>
      </w:r>
      <w:proofErr w:type="spellStart"/>
      <w:r w:rsidRPr="004016DF">
        <w:rPr>
          <w:lang w:eastAsia="el-GR"/>
        </w:rPr>
        <w:t>συγκαλείται</w:t>
      </w:r>
      <w:proofErr w:type="spellEnd"/>
      <w:r w:rsidRPr="004016DF">
        <w:rPr>
          <w:lang w:eastAsia="el-GR"/>
        </w:rPr>
        <w:t xml:space="preserve"> οποτεδήποτε από τον διαχειριστή, είτε με δική του πρωτοβουλία, είτε κατόπιν έγγραφου αιτήματος ενός ή περισσότερων συνιδιοκτητών. Εάν ο διαχειριστής παραλείψει αδικαιολόγητα να συγκαλέσει τη συνέλευση μέσα σε προθεσμία δέκα (10) ημερών από την υποβολή του αιτήματος, </w:t>
      </w:r>
      <w:r w:rsidRPr="00E103C7">
        <w:rPr>
          <w:u w:val="single"/>
          <w:lang w:eastAsia="el-GR"/>
        </w:rPr>
        <w:t>οι αιτούντες συνιδιοκτήτες δικαιούνται να τη συγκαλέσουν οι ίδιοι, άνευ απαιτούμενου ποσοστού, ακόμα και ένας ( 1),</w:t>
      </w:r>
      <w:r w:rsidRPr="004016DF">
        <w:rPr>
          <w:lang w:eastAsia="el-GR"/>
        </w:rPr>
        <w:t xml:space="preserve"> τηρώντας τις νόμιμες διατυπώσεις γνωστοποίησης προς όλους τους συνιδιοκτήτες. Η συνέλευση που </w:t>
      </w:r>
      <w:proofErr w:type="spellStart"/>
      <w:r w:rsidRPr="004016DF">
        <w:rPr>
          <w:lang w:eastAsia="el-GR"/>
        </w:rPr>
        <w:t>συγκαλείται</w:t>
      </w:r>
      <w:proofErr w:type="spellEnd"/>
      <w:r w:rsidRPr="004016DF">
        <w:rPr>
          <w:lang w:eastAsia="el-GR"/>
        </w:rPr>
        <w:t xml:space="preserve"> κατά τον τρόπο αυτόν είναι απολύτως έγκυρη και οι αποφάσεις της παράγουν τα ίδια έννομα αποτελέσματα με εκείνες που </w:t>
      </w:r>
      <w:proofErr w:type="spellStart"/>
      <w:r w:rsidRPr="004016DF">
        <w:rPr>
          <w:lang w:eastAsia="el-GR"/>
        </w:rPr>
        <w:t>συγκαλούνται</w:t>
      </w:r>
      <w:proofErr w:type="spellEnd"/>
      <w:r w:rsidRPr="004016DF">
        <w:rPr>
          <w:lang w:eastAsia="el-GR"/>
        </w:rPr>
        <w:t xml:space="preserve"> από τον διαχειριστή.</w:t>
      </w:r>
    </w:p>
    <w:p w14:paraId="1F7B9373" w14:textId="77777777" w:rsidR="005A4543" w:rsidRPr="004016DF" w:rsidRDefault="005A4543" w:rsidP="004016DF">
      <w:pPr>
        <w:pStyle w:val="Web"/>
        <w:suppressAutoHyphens w:val="0"/>
        <w:spacing w:before="0" w:after="0" w:line="360" w:lineRule="auto"/>
        <w:jc w:val="both"/>
        <w:rPr>
          <w:lang w:eastAsia="el-GR"/>
        </w:rPr>
      </w:pPr>
      <w:r w:rsidRPr="001D75D0">
        <w:rPr>
          <w:u w:val="single"/>
          <w:lang w:eastAsia="el-GR"/>
        </w:rPr>
        <w:t>Η Γενική Συνέλευση μπορεί να πραγματοποιείται με φυσική παρουσία, εξ αποστάσεως με ηλεκτρονικά μέσα ή με συνδυασμό των δύο τρόπων</w:t>
      </w:r>
      <w:r w:rsidRPr="004016DF">
        <w:rPr>
          <w:lang w:eastAsia="el-GR"/>
        </w:rPr>
        <w:t>, υπό την προϋπόθεση ότι εξασφαλίζεται η ταυτοποίηση των συμμετεχόντων, η δυνατότητα συμμετοχής στη συζήτηση, η άσκηση του δικαιώματος ψήφου και η τήρηση πρακτικών σύμφωνα με τον παρόντα νόμο.</w:t>
      </w:r>
    </w:p>
    <w:p w14:paraId="62D46B75" w14:textId="77777777" w:rsidR="005A4543" w:rsidRPr="004016DF" w:rsidRDefault="005A4543" w:rsidP="004016DF">
      <w:pPr>
        <w:pStyle w:val="Web"/>
        <w:suppressAutoHyphens w:val="0"/>
        <w:spacing w:before="0" w:after="0" w:line="360" w:lineRule="auto"/>
        <w:jc w:val="both"/>
        <w:rPr>
          <w:lang w:eastAsia="el-GR"/>
        </w:rPr>
      </w:pPr>
    </w:p>
    <w:p w14:paraId="0A2B48B1" w14:textId="77777777" w:rsidR="005A4543" w:rsidRDefault="005A4543" w:rsidP="004016DF">
      <w:pPr>
        <w:pStyle w:val="Web"/>
        <w:suppressAutoHyphens w:val="0"/>
        <w:spacing w:before="0" w:after="0" w:line="360" w:lineRule="auto"/>
        <w:jc w:val="both"/>
        <w:rPr>
          <w:lang w:eastAsia="el-GR"/>
        </w:rPr>
      </w:pPr>
      <w:r w:rsidRPr="001D75D0">
        <w:rPr>
          <w:u w:val="single"/>
          <w:lang w:eastAsia="el-GR"/>
        </w:rPr>
        <w:t>Η αδικαιολόγητη άρνηση ή παράλειψη του διαχειριστή να συγκαλέσει Γενική Συνέλευση, κατόπιν νόμιμου αιτήματος συνιδιοκτήτη,</w:t>
      </w:r>
      <w:r w:rsidRPr="004016DF">
        <w:rPr>
          <w:lang w:eastAsia="el-GR"/>
        </w:rPr>
        <w:t xml:space="preserve"> </w:t>
      </w:r>
      <w:r w:rsidRPr="001D75D0">
        <w:rPr>
          <w:b/>
          <w:lang w:eastAsia="el-GR"/>
        </w:rPr>
        <w:t>συνιστά σοβαρή παράβαση των καθηκόντων του</w:t>
      </w:r>
      <w:r w:rsidRPr="004016DF">
        <w:rPr>
          <w:lang w:eastAsia="el-GR"/>
        </w:rPr>
        <w:t xml:space="preserve"> και </w:t>
      </w:r>
      <w:r w:rsidRPr="001D75D0">
        <w:rPr>
          <w:u w:val="single"/>
          <w:lang w:eastAsia="el-GR"/>
        </w:rPr>
        <w:t>παρέχει στον αιτούντα το δικαίωμα να συγκαλέσει ο ίδιος τη συνέλευση είτε να προσφύγει απευθείας στον Ειδικό Φορέα Εξωδικαστικής Επίλυσης Διαφορών</w:t>
      </w:r>
      <w:r w:rsidRPr="004016DF">
        <w:rPr>
          <w:lang w:eastAsia="el-GR"/>
        </w:rPr>
        <w:t xml:space="preserve"> σύμφωνα με τις διατάξεις του παρόντος νόμου, χωρίς άλλη διατύπωση.</w:t>
      </w:r>
    </w:p>
    <w:p w14:paraId="399051F8" w14:textId="77777777" w:rsidR="005A4543" w:rsidRPr="00170104" w:rsidRDefault="005A4543" w:rsidP="00EE5F20">
      <w:pPr>
        <w:pStyle w:val="Web"/>
        <w:suppressAutoHyphens w:val="0"/>
        <w:spacing w:before="0" w:after="0" w:line="360" w:lineRule="auto"/>
        <w:jc w:val="both"/>
        <w:rPr>
          <w:u w:val="single"/>
          <w:lang w:eastAsia="el-GR"/>
        </w:rPr>
      </w:pPr>
      <w:r w:rsidRPr="00170104">
        <w:rPr>
          <w:u w:val="single"/>
          <w:lang w:eastAsia="el-GR"/>
        </w:rPr>
        <w:t>Επισήμανση</w:t>
      </w:r>
    </w:p>
    <w:p w14:paraId="70A55C40" w14:textId="77777777" w:rsidR="005A4543" w:rsidRPr="004016DF" w:rsidRDefault="005A4543" w:rsidP="00EE5F20">
      <w:pPr>
        <w:pStyle w:val="Web"/>
        <w:suppressAutoHyphens w:val="0"/>
        <w:spacing w:before="0" w:after="0" w:line="360" w:lineRule="auto"/>
        <w:jc w:val="both"/>
        <w:rPr>
          <w:lang w:eastAsia="el-GR"/>
        </w:rPr>
      </w:pPr>
      <w:r>
        <w:rPr>
          <w:lang w:eastAsia="el-GR"/>
        </w:rPr>
        <w:t>7.2</w:t>
      </w:r>
      <w:r w:rsidRPr="004016DF">
        <w:rPr>
          <w:lang w:eastAsia="el-GR"/>
        </w:rPr>
        <w:t xml:space="preserve"> </w:t>
      </w:r>
      <w:r w:rsidRPr="00EE5F20">
        <w:rPr>
          <w:b/>
          <w:lang w:eastAsia="el-GR"/>
        </w:rPr>
        <w:t xml:space="preserve">Ο παρών νόμος δεν θα πρέπει να υποπέσει στο λάθος να επιβάλλει συγκεκριμένα ποσοστά πλειοψηφίας ανά αντικείμενο εργασιών </w:t>
      </w:r>
      <w:proofErr w:type="spellStart"/>
      <w:r w:rsidRPr="004016DF">
        <w:rPr>
          <w:lang w:eastAsia="el-GR"/>
        </w:rPr>
        <w:t>π.χ</w:t>
      </w:r>
      <w:proofErr w:type="spellEnd"/>
      <w:r w:rsidRPr="004016DF">
        <w:rPr>
          <w:lang w:eastAsia="el-GR"/>
        </w:rPr>
        <w:t xml:space="preserve"> για «συναίνεση» σε εργασίες λειτουργικού εκσυγχρονισμού να απαιτείται πλειοψηφία των τριών πέμπτων (3/5) του συνόλου των ποσοστών συγκυριότητας, γιατί πολύ απλά οι συνιδιοκτήτες σήμερα δεν αφιερώνουν ούτε λεπτό από το χρόνο τους για να ικανοποιήσουν τις ανάγκες άλλου, είτε το κάνουν σκοπίμως για να τον αποθαρρύνουν. Αποτέλεσμα αυτού εργασίες συντήρησης, αναγκαίες, ενεργειακής αναβάθμισης και δημοσίου συμφέροντος να μην εκτελούνται ή εάν εκτελεστούν χωρίς την </w:t>
      </w:r>
      <w:r w:rsidRPr="004016DF">
        <w:rPr>
          <w:lang w:eastAsia="el-GR"/>
        </w:rPr>
        <w:lastRenderedPageBreak/>
        <w:t>προηγούμενη ρητή «συναίνεση» των συνιδιοκτητών να επωμίζονται με βαριά διοικητικά πρόστιμα, ισοβίως.</w:t>
      </w:r>
    </w:p>
    <w:p w14:paraId="12D0F631" w14:textId="77777777" w:rsidR="005A4543" w:rsidRPr="004016DF" w:rsidRDefault="005A4543" w:rsidP="00EE5F20">
      <w:pPr>
        <w:pStyle w:val="Web"/>
        <w:suppressAutoHyphens w:val="0"/>
        <w:spacing w:before="0" w:after="0" w:line="360" w:lineRule="auto"/>
        <w:jc w:val="both"/>
        <w:rPr>
          <w:lang w:eastAsia="el-GR"/>
        </w:rPr>
      </w:pPr>
      <w:r w:rsidRPr="0018253C">
        <w:rPr>
          <w:lang w:eastAsia="el-GR"/>
        </w:rPr>
        <w:t>Για τον λόγο αυτό, ο νέος νόμος πρέπει να ρυθμίσει με σαφήνεια σε ποιες κατηγορίες εργασιών απαιτείται προηγούμενη «συναίνεση» και σε ποιες όχι, να αποσυνδέσει τη συναίνεση από την έκδοση διοικητικών πράξεων όταν δεν τίθεται ζήτημα ουσιώδους προσβολής ιδιωτικών δικαιωμάτων και να θεσπίσει λειτουργικούς κανόνες απαρτίας και πλειοψηφίας. Για τη δεύτερη επαναληπτική Γενική Συνέλευση μπορεί να προβλεφθεί ειδικό καθεστώς λήψης με την πλειοψηφία των παρόντων. Σε περίπτωση μη σύγκλησης ή αδικαιολόγητης αδράνειας, εάν κάποιος ιδιοκτήτης χρειάζεται την «συναίνεση» για την εκτέλεση των εργασιών του, να   προβλέπεται ειδική διαδικαστική λύση, σύμφωνα με τα οριζόμενα στο άρθρο 127 του ν. 4495/2017, ενώ η ατεκμηρίωτη αρνησικυρία να παραπέμπεται σε ταχεία εξωδικαστική επίλυση, με δυνατότητα δικαστικού ελέγχου.</w:t>
      </w:r>
    </w:p>
    <w:p w14:paraId="758181DA"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Για το λόγο αυτό στο παρόντα νόμο θα πρέπει να υπάρξει οριστική λύση σε αυτό το ακανθώδες ζήτημα της «συναίνεσης», της ρητής ή σιωπηρής, για ποιες εργασίες θα απαιτείται, να αποδεσμευτεί από την έκδοση Αδείας μικρής κλίμακας και κάθε άλλη διοικητική πράξη, να μην απαιτηθούν συγκεκριμένα ποσοστά πλειοψηφίας αλλά στην 2η επαναληπτική γενική συνέλευση να λαμβάνονται αποφάσεις με την πλειοψηφία των παρόντων, εάν δεν συγκληθεί να ισχύουν όσα ορίζει το άρθρο 127 του ν. 4495/2017, επί ατεκμηρίωτης αρνήσεως τους να δίνεται άμεση λύση από τον αρμόδιο εξωδικαστικό μηχανισμό.</w:t>
      </w:r>
    </w:p>
    <w:p w14:paraId="045F700D"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 xml:space="preserve">Η αδικαιολόγητη αποχή από δύο διαδοχικά νομίμως </w:t>
      </w:r>
      <w:proofErr w:type="spellStart"/>
      <w:r w:rsidRPr="004016DF">
        <w:rPr>
          <w:lang w:eastAsia="el-GR"/>
        </w:rPr>
        <w:t>συγκληθείσες</w:t>
      </w:r>
      <w:proofErr w:type="spellEnd"/>
      <w:r w:rsidRPr="004016DF">
        <w:rPr>
          <w:lang w:eastAsia="el-GR"/>
        </w:rPr>
        <w:t xml:space="preserve"> γενικές συνελεύσεις δεν δύναται να εμποδίζει τη λήψη αποφάσεων για εργασίες συντήρησης, ασφάλειας, ενεργειακής ή λειτουργικής αναβάθμισης. Οι συνιδιοκτήτες που δεν συμμετείχαν, μολονότι είχαν νομίμως προσκληθεί, θεωρείται ότι αποδέχονται τη λήψη απόφασης από τη δεύτερη γενική συνέλευση, με την επιφύλαξη του δικαιώματός τους να προσβάλουν την απόφαση μόνο για συγκεκριμένους λόγους νομιμότητας ή ουσιώδους προσβολής εμπραγμάτων δικαιωμάτων</w:t>
      </w:r>
    </w:p>
    <w:p w14:paraId="5C5A4CE8"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 xml:space="preserve">Η ομοφωνία των αποφάσεων των Γενικών Συνελεύσεων θα πρέπει να αποτελεί εξαιρετικό κανόνα και να εφαρμόζεται μόνο όταν μεταβάλλεται ο πυρήνας των εμπραγμάτων δικαιωμάτων των συνιδιοκτητών. </w:t>
      </w:r>
    </w:p>
    <w:p w14:paraId="0F45443D"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Το ισχύον σύστημα χαρακτηρίζεται από συχνή σύγχυση μεταξύ των εννοιών της τεχνικής επέμβασης και της εμπράγματης μεταβολής. Ως αποτέλεσμα, η απαίτηση ομοφωνίας επεκτείνεται σε περιπτώσεις όπου δεν δικαιολογείται από την ανάγκη προστασίας της κυριότητας.</w:t>
      </w:r>
    </w:p>
    <w:p w14:paraId="6F579779"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 xml:space="preserve">Η προτεινόμενη διάταξη επαναφέρει την ομοφωνία στον φυσικό της χώρο. Η απόλυτη συμφωνία όλων των συνιδιοκτητών είναι αναγκαία μόνο όταν μεταβάλλεται ο ίδιος ο πυρήνας των εμπραγμάτων δικαιωμάτων, όπως συμβαίνει με την τροποποίηση των ποσοστών </w:t>
      </w:r>
      <w:r w:rsidRPr="004016DF">
        <w:rPr>
          <w:lang w:eastAsia="el-GR"/>
        </w:rPr>
        <w:lastRenderedPageBreak/>
        <w:t>συγκυριότητας, την κατάργηση κοινόκτητων τμημάτων ή τη μεταβολή της νομικής οργάνωσης της συνιδιοκτησίας.</w:t>
      </w:r>
    </w:p>
    <w:p w14:paraId="0E5AE975" w14:textId="77777777" w:rsidR="005A4543" w:rsidRPr="00680EF4" w:rsidRDefault="005A4543" w:rsidP="00EE5F20">
      <w:pPr>
        <w:pStyle w:val="Web"/>
        <w:suppressAutoHyphens w:val="0"/>
        <w:spacing w:before="0" w:after="0" w:line="360" w:lineRule="auto"/>
        <w:jc w:val="both"/>
        <w:rPr>
          <w:b/>
          <w:lang w:eastAsia="el-GR"/>
        </w:rPr>
      </w:pPr>
      <w:r w:rsidRPr="00680EF4">
        <w:rPr>
          <w:u w:val="single"/>
          <w:lang w:eastAsia="el-GR"/>
        </w:rPr>
        <w:t xml:space="preserve">Η εμπειρία από την εφαρμογή του ισχύοντος θεσμικού πλαισίου </w:t>
      </w:r>
      <w:r w:rsidRPr="00680EF4">
        <w:rPr>
          <w:b/>
          <w:lang w:eastAsia="el-GR"/>
        </w:rPr>
        <w:t xml:space="preserve">καταδεικνύει </w:t>
      </w:r>
      <w:r w:rsidRPr="004016DF">
        <w:rPr>
          <w:lang w:eastAsia="el-GR"/>
        </w:rPr>
        <w:t xml:space="preserve">ότι </w:t>
      </w:r>
      <w:r w:rsidRPr="00680EF4">
        <w:rPr>
          <w:u w:val="single"/>
          <w:lang w:eastAsia="el-GR"/>
        </w:rPr>
        <w:t>μία από τις σημαντικότερες αιτίες αδυναμίας συντήρησης και εκσυγχρονισμού των πολυκατοικιών δεν είναι η ύπαρξη ουσιαστικής διαφωνίας μεταξύ των συνιδιοκτητών,</w:t>
      </w:r>
      <w:r w:rsidRPr="004016DF">
        <w:rPr>
          <w:lang w:eastAsia="el-GR"/>
        </w:rPr>
        <w:t xml:space="preserve"> </w:t>
      </w:r>
      <w:r w:rsidRPr="00680EF4">
        <w:rPr>
          <w:b/>
          <w:lang w:eastAsia="el-GR"/>
        </w:rPr>
        <w:t>αλλά η συστηματική αδυναμία συγκρότησης απαρτίας ή η αδικαιολόγητη αποχή μεγάλου αριθμού αυτών από τις γενικές συνελεύσεις.</w:t>
      </w:r>
    </w:p>
    <w:p w14:paraId="50BAE194" w14:textId="77777777" w:rsidR="005A4543" w:rsidRPr="004016DF" w:rsidRDefault="005A4543" w:rsidP="00EE5F20">
      <w:pPr>
        <w:pStyle w:val="Web"/>
        <w:suppressAutoHyphens w:val="0"/>
        <w:spacing w:before="0" w:after="0" w:line="360" w:lineRule="auto"/>
        <w:jc w:val="both"/>
        <w:rPr>
          <w:lang w:eastAsia="el-GR"/>
        </w:rPr>
      </w:pPr>
      <w:r w:rsidRPr="001F787C">
        <w:rPr>
          <w:u w:val="single"/>
          <w:lang w:eastAsia="el-GR"/>
        </w:rPr>
        <w:t>Η πρακτική αυτή οδηγεί σε πλήρη αδράνεια της συνιδιοκτησίας και ματαιώνει ακόμη και εργασίες που εξυπηρετούν το κοινό συμφέρον του κτιρίου</w:t>
      </w:r>
      <w:r w:rsidRPr="004016DF">
        <w:rPr>
          <w:lang w:eastAsia="el-GR"/>
        </w:rPr>
        <w:t xml:space="preserve">, όπως η αποκατάσταση επικίνδυνων φθορών, η ενεργειακή αναβάθμιση, η </w:t>
      </w:r>
      <w:proofErr w:type="spellStart"/>
      <w:r w:rsidRPr="004016DF">
        <w:rPr>
          <w:lang w:eastAsia="el-GR"/>
        </w:rPr>
        <w:t>στεγάνωση</w:t>
      </w:r>
      <w:proofErr w:type="spellEnd"/>
      <w:r w:rsidRPr="004016DF">
        <w:rPr>
          <w:lang w:eastAsia="el-GR"/>
        </w:rPr>
        <w:t xml:space="preserve"> και θερμομόνωση του δώματος, οι εργασίες προσβασιμότητας ή η συμμόρφωση με νεότερες υποχρεωτικές διατάξεις της νομοθεσίας.</w:t>
      </w:r>
    </w:p>
    <w:p w14:paraId="2C6CCDD3"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 xml:space="preserve">Για τον λόγο αυτό, κρίνεται ορθή η διατήρηση της αρχής ότι, εφόσον η πρώτη γενική συνέλευση δεν πραγματοποιηθεί λόγω έλλειψης απαρτίας ή ματαιωθεί, </w:t>
      </w:r>
      <w:r w:rsidRPr="0064654C">
        <w:rPr>
          <w:b/>
          <w:lang w:eastAsia="el-GR"/>
        </w:rPr>
        <w:t xml:space="preserve">η δεύτερη επαναληπτική συνέλευση μπορεί να συνεδριάζει και να αποφασίζει έγκυρα </w:t>
      </w:r>
      <w:r w:rsidRPr="0064654C">
        <w:rPr>
          <w:b/>
          <w:u w:val="single"/>
          <w:lang w:eastAsia="el-GR"/>
        </w:rPr>
        <w:t>ανεξαρτήτως του ποσοστού συνιδιοκτησίας</w:t>
      </w:r>
      <w:r w:rsidRPr="004016DF">
        <w:rPr>
          <w:lang w:eastAsia="el-GR"/>
        </w:rPr>
        <w:t xml:space="preserve"> που εκπροσωπείται, υπό την προϋπόθεση ότι όλοι οι συνιδιοκτήτες έχουν νομίμως και εμπροθέσμως προσκληθεί.</w:t>
      </w:r>
    </w:p>
    <w:p w14:paraId="6520D012" w14:textId="77777777" w:rsidR="005A4543" w:rsidRPr="00AF2B74" w:rsidRDefault="005A4543" w:rsidP="00EE5F20">
      <w:pPr>
        <w:pStyle w:val="Web"/>
        <w:suppressAutoHyphens w:val="0"/>
        <w:spacing w:before="0" w:after="0" w:line="360" w:lineRule="auto"/>
        <w:jc w:val="both"/>
        <w:rPr>
          <w:b/>
          <w:lang w:eastAsia="el-GR"/>
        </w:rPr>
      </w:pPr>
      <w:r w:rsidRPr="003D5C37">
        <w:rPr>
          <w:u w:val="single"/>
          <w:lang w:eastAsia="el-GR"/>
        </w:rPr>
        <w:t xml:space="preserve">Η θέσπιση εκ νέου συγκεκριμένου ποσοστού απαρτίας ή πλειοψηφίας ακόμη και για τη δεύτερη συνέλευση </w:t>
      </w:r>
      <w:r w:rsidRPr="003D5C37">
        <w:rPr>
          <w:b/>
          <w:lang w:eastAsia="el-GR"/>
        </w:rPr>
        <w:t>θα εγκλώβιζε εκ νέου τη λειτουργία των πολυκατοικιών</w:t>
      </w:r>
      <w:r>
        <w:rPr>
          <w:u w:val="single"/>
          <w:lang w:eastAsia="el-GR"/>
        </w:rPr>
        <w:t xml:space="preserve">, επιτρέποντας </w:t>
      </w:r>
      <w:r w:rsidRPr="003D5C37">
        <w:rPr>
          <w:u w:val="single"/>
          <w:lang w:eastAsia="el-GR"/>
        </w:rPr>
        <w:t>την αδιαφορία, την αποχή ή την καταχρηστική άρνηση συμμετοχής να λειτουργούν ως μηχανισμός παρεμπόδισης της λήψης αποφάσεων.</w:t>
      </w:r>
      <w:r w:rsidRPr="004016DF">
        <w:rPr>
          <w:lang w:eastAsia="el-GR"/>
        </w:rPr>
        <w:t xml:space="preserve"> </w:t>
      </w:r>
      <w:r w:rsidRPr="00AF2B74">
        <w:rPr>
          <w:b/>
          <w:lang w:eastAsia="el-GR"/>
        </w:rPr>
        <w:t>Η έννομη τάξη δεν μπορεί να επιβραβεύει τη σιωπηρή αδράνεια ούτε να εξομοιώνει την αδικαιολόγητη αποχή με άσκηση δικαιώματος αρνησικυρίας.</w:t>
      </w:r>
    </w:p>
    <w:p w14:paraId="36DB3A20"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Παράλληλα, όταν συνιδιοκτήτης ή ομάδα συνιδιοκτητών αντιτίθεται σε προτεινόμενη εργασία, η αντίρρησή τους δεν πρέπει να αρκεί να εκδηλώνεται με μία απλή δήλωση ότι «δεν συναινώ». Οφείλει να είναι ειδικά και επαρκώς αιτιολογημένη, να προσδιορίζει συγκεκριμένα ποιο δικαίωμα θεωρείται ότι προσβάλλεται και, όταν η αντίρρηση στηρίζεται σε τεχνικούς ισχυρισμούς, να συνοδεύεται από αντίστοιχη τεχνική τεκμηρίωση.</w:t>
      </w:r>
    </w:p>
    <w:p w14:paraId="1351B392"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t xml:space="preserve">Σε περίπτωση που, παρά τη νόμιμη πρόσκληση όλων των συνιδιοκτητών, δεν επιτευχθεί ούτε κατά τη δεύτερη συνέλευση ουσιαστική συμμετοχή ή οι αντιρρήσεις προβάλλονται καταχρηστικά και χωρίς επαρκή αιτιολογία, </w:t>
      </w:r>
      <w:r w:rsidRPr="0000475F">
        <w:rPr>
          <w:u w:val="single"/>
          <w:lang w:eastAsia="el-GR"/>
        </w:rPr>
        <w:t>η διαφορά πρέπει να παραπέμπεται υποχρεωτικά στον θεσμοθετημένο Φορέα Εξωδικαστικής Επίλυσης Διαφορών</w:t>
      </w:r>
      <w:r w:rsidRPr="004016DF">
        <w:rPr>
          <w:lang w:eastAsia="el-GR"/>
        </w:rPr>
        <w:t>, ο οποίος θα αποφαίνεται εντός σύντομης αποκλειστικής προθεσμίας. Η απόφασή του θα επιτρέπει είτε την εκτέλεση είτε την απαγόρευση της επέμβασης, με βάση αντικειμενικά νομικά και τεχνικά κριτήρια, χωρίς να απαιτείται η πολυετής αναμονή έκδοσης δικαστικής απόφασης.</w:t>
      </w:r>
    </w:p>
    <w:p w14:paraId="4062A8A1" w14:textId="77777777" w:rsidR="005A4543" w:rsidRPr="004016DF" w:rsidRDefault="005A4543" w:rsidP="00EE5F20">
      <w:pPr>
        <w:pStyle w:val="Web"/>
        <w:suppressAutoHyphens w:val="0"/>
        <w:spacing w:before="0" w:after="0" w:line="360" w:lineRule="auto"/>
        <w:jc w:val="both"/>
        <w:rPr>
          <w:lang w:eastAsia="el-GR"/>
        </w:rPr>
      </w:pPr>
      <w:r w:rsidRPr="004016DF">
        <w:rPr>
          <w:lang w:eastAsia="el-GR"/>
        </w:rPr>
        <w:lastRenderedPageBreak/>
        <w:t>Με τον τρόπο αυτό επιτυγχάνεται η αναγκαία ισορροπία μεταξύ της προστασίας των δικαιωμάτων της μειοψηφίας και της αποτροπής της καταχρηστικής παρακώλυσης αποφάσεων που εξυπηρετούν τη συντήρηση, την ασφάλεια, την ενεργειακή αναβάθμιση και τη βιώσιμη διαχείριση του κτιριακού αποθέματος.</w:t>
      </w:r>
    </w:p>
    <w:p w14:paraId="23EBF1FF" w14:textId="77777777" w:rsidR="005A4543" w:rsidRPr="004016DF" w:rsidRDefault="005A4543" w:rsidP="004016DF">
      <w:pPr>
        <w:pStyle w:val="Web"/>
        <w:suppressAutoHyphens w:val="0"/>
        <w:spacing w:before="0" w:after="0" w:line="360" w:lineRule="auto"/>
        <w:jc w:val="both"/>
        <w:rPr>
          <w:lang w:eastAsia="el-GR"/>
        </w:rPr>
      </w:pPr>
    </w:p>
    <w:p w14:paraId="2DAF7E62" w14:textId="77777777" w:rsidR="005A4543" w:rsidRPr="004016DF" w:rsidRDefault="005A4543" w:rsidP="004016DF">
      <w:pPr>
        <w:pStyle w:val="Web"/>
        <w:suppressAutoHyphens w:val="0"/>
        <w:spacing w:before="0" w:after="0" w:line="360" w:lineRule="auto"/>
        <w:jc w:val="both"/>
        <w:rPr>
          <w:lang w:eastAsia="el-GR"/>
        </w:rPr>
      </w:pPr>
      <w:r>
        <w:rPr>
          <w:lang w:eastAsia="el-GR"/>
        </w:rPr>
        <w:t>7.3</w:t>
      </w:r>
      <w:r w:rsidRPr="004016DF">
        <w:rPr>
          <w:lang w:eastAsia="el-GR"/>
        </w:rPr>
        <w:t xml:space="preserve"> </w:t>
      </w:r>
      <w:r w:rsidRPr="00EE5F20">
        <w:rPr>
          <w:b/>
          <w:lang w:eastAsia="el-GR"/>
        </w:rPr>
        <w:t>Ευθύνη του διαχειριστή: Η αδικαιολόγητη παράλειψη ή άρνηση σύγκλησης γενικής συνέλευσης, όταν συντρέχουν οι νόμιμες προϋποθέσεις, θεμελιώνει τις αστικές, διοικητικές ή πειθαρχικές συνέπειες που ειδικώς προβλέπει ο νόμος, με τήρηση της αρχής της αναλογικότητας και του δικαιώματος προηγούμενης ακρόασης</w:t>
      </w:r>
      <w:r w:rsidRPr="004016DF">
        <w:rPr>
          <w:lang w:eastAsia="el-GR"/>
        </w:rPr>
        <w:t>.</w:t>
      </w:r>
    </w:p>
    <w:p w14:paraId="409038AA" w14:textId="77777777" w:rsidR="005A4543" w:rsidRPr="004016DF" w:rsidRDefault="005A4543" w:rsidP="004016DF">
      <w:pPr>
        <w:pStyle w:val="Web"/>
        <w:suppressAutoHyphens w:val="0"/>
        <w:spacing w:before="0" w:after="0" w:line="360" w:lineRule="auto"/>
        <w:jc w:val="both"/>
        <w:rPr>
          <w:lang w:eastAsia="el-GR"/>
        </w:rPr>
      </w:pPr>
    </w:p>
    <w:p w14:paraId="77DA9B09" w14:textId="77777777" w:rsidR="005A4543" w:rsidRPr="00F82919" w:rsidRDefault="005A4543" w:rsidP="004016DF">
      <w:pPr>
        <w:pStyle w:val="Web"/>
        <w:suppressAutoHyphens w:val="0"/>
        <w:spacing w:before="0" w:after="0" w:line="360" w:lineRule="auto"/>
        <w:jc w:val="both"/>
        <w:rPr>
          <w:u w:val="single"/>
          <w:lang w:eastAsia="el-GR"/>
        </w:rPr>
      </w:pPr>
      <w:r w:rsidRPr="00F82919">
        <w:rPr>
          <w:lang w:eastAsia="el-GR"/>
        </w:rPr>
        <w:t>Α.</w:t>
      </w:r>
      <w:r>
        <w:rPr>
          <w:lang w:eastAsia="el-GR"/>
        </w:rPr>
        <w:t xml:space="preserve"> </w:t>
      </w:r>
      <w:r w:rsidRPr="00F82919">
        <w:rPr>
          <w:u w:val="single"/>
          <w:lang w:eastAsia="el-GR"/>
        </w:rPr>
        <w:t>Καταχρηστική άσκηση αρμοδιοτήτων του Διαχειριστή</w:t>
      </w:r>
    </w:p>
    <w:p w14:paraId="187A9A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Ιδιαίτερη πρόβλεψη πρέπει να εισαχθεί για τις περιπτώσεις κατά τις οποίες ο διαχειριστής χρησιμοποιεί τη θέση του κατά τρόπο που υπερβαίνει τον σκοπό της διαχείρισης.</w:t>
      </w:r>
    </w:p>
    <w:p w14:paraId="3292D3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Ενδεικτικά, συνιστούν καταχρηστική άσκηση αρμοδιοτήτων:</w:t>
      </w:r>
    </w:p>
    <w:p w14:paraId="45BEC0A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αδικαιολόγητη άρνηση παραλαβής ή διαβίβασης αιτημάτων συνιδιοκτητών, </w:t>
      </w:r>
    </w:p>
    <w:p w14:paraId="41F172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παράλειψη σύγκλησης γενικής συνέλευσης</w:t>
      </w:r>
      <w:r>
        <w:rPr>
          <w:lang w:eastAsia="el-GR"/>
        </w:rPr>
        <w:t>, τακτικής ή έκτακτης,</w:t>
      </w:r>
      <w:r w:rsidRPr="004016DF">
        <w:rPr>
          <w:lang w:eastAsia="el-GR"/>
        </w:rPr>
        <w:t xml:space="preserve"> όταν αυτή επιβάλλεται από τον νόμο ή τον κανονισμό, </w:t>
      </w:r>
    </w:p>
    <w:p w14:paraId="66D3BB8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αυθαίρετη άρνηση πρόσβασης σε κοινόχρηστους χώρους, όπως το δώμα ή το μηχανοστάσιο, όταν ο ενδιαφερόμενος διαθέτει νόμιμο δικαίωμα πρόσβασης, </w:t>
      </w:r>
    </w:p>
    <w:p w14:paraId="63CE0F6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επιλεκτική εφαρμογή του κανονισμού εις βάρος συγκεκριμένων συνιδιοκτητών, </w:t>
      </w:r>
    </w:p>
    <w:p w14:paraId="733272D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παρεμπόδιση της εκτέλεσης νόμιμων εργασιών χωρίς επαρκή νομική ή τεχνική αιτιολογία, </w:t>
      </w:r>
    </w:p>
    <w:p w14:paraId="716D26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μη εφαρμογή υποχρεωτικών διατάξεων της νομοθεσίας. </w:t>
      </w:r>
    </w:p>
    <w:p w14:paraId="036A1E52" w14:textId="77777777" w:rsidR="005A4543" w:rsidRDefault="005A4543" w:rsidP="004016DF">
      <w:pPr>
        <w:pStyle w:val="Web"/>
        <w:suppressAutoHyphens w:val="0"/>
        <w:spacing w:before="0" w:after="0" w:line="360" w:lineRule="auto"/>
        <w:jc w:val="both"/>
        <w:rPr>
          <w:lang w:eastAsia="el-GR"/>
        </w:rPr>
      </w:pPr>
      <w:r w:rsidRPr="004016DF">
        <w:rPr>
          <w:lang w:eastAsia="el-GR"/>
        </w:rPr>
        <w:t>Η συμπεριφορά αυτή πρέπει να θεωρείται παράβαση των καθηκόντων του διαχειριστή και να συνεπάγεται τις αντίστοιχες διοικητικές, αστικές και ποινικές συνέπειες.</w:t>
      </w:r>
    </w:p>
    <w:p w14:paraId="1919D6FB" w14:textId="77777777" w:rsidR="005A4543" w:rsidRPr="004016DF" w:rsidRDefault="005A4543" w:rsidP="004016DF">
      <w:pPr>
        <w:pStyle w:val="Web"/>
        <w:suppressAutoHyphens w:val="0"/>
        <w:spacing w:before="0" w:after="0" w:line="360" w:lineRule="auto"/>
        <w:jc w:val="both"/>
        <w:rPr>
          <w:lang w:eastAsia="el-GR"/>
        </w:rPr>
      </w:pPr>
    </w:p>
    <w:p w14:paraId="0F590E96" w14:textId="77777777" w:rsidR="005A4543" w:rsidRPr="004016DF" w:rsidRDefault="005A4543" w:rsidP="004016DF">
      <w:pPr>
        <w:pStyle w:val="Web"/>
        <w:suppressAutoHyphens w:val="0"/>
        <w:spacing w:before="0" w:after="0" w:line="360" w:lineRule="auto"/>
        <w:jc w:val="both"/>
        <w:rPr>
          <w:lang w:eastAsia="el-GR"/>
        </w:rPr>
      </w:pPr>
      <w:r>
        <w:rPr>
          <w:lang w:eastAsia="el-GR"/>
        </w:rPr>
        <w:t>Β</w:t>
      </w:r>
      <w:r w:rsidRPr="004016DF">
        <w:rPr>
          <w:lang w:eastAsia="el-GR"/>
        </w:rPr>
        <w:t xml:space="preserve">. </w:t>
      </w:r>
      <w:r w:rsidRPr="008E1CC8">
        <w:rPr>
          <w:u w:val="single"/>
          <w:lang w:eastAsia="el-GR"/>
        </w:rPr>
        <w:t>Άμεση προσφυγή στον Φορέα Εξωδικαστικής Επίλυσης Διαφορών</w:t>
      </w:r>
    </w:p>
    <w:p w14:paraId="66915B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περίπτωση που ο διαχειριστής παραλείπει να ασκήσει τις νόμιμες αρμοδιότητές του ή ενεργεί κατά τρόπο προδήλως αντίθετο προς τον νόμο ή τον κανονισμό της πολυκατοικίας, κάθε συνιδιοκτήτης πρέπει να δικαιούται να προσφύγει απευθείας στον Φορέα Εξωδικαστικής Επίλυσης Διαφορών, χωρίς να απαιτείται προηγούμενη απόφαση της γενικής συνέλευσης.</w:t>
      </w:r>
    </w:p>
    <w:p w14:paraId="71646AA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Φορέας, αφού διαπιστώσει την παράλειψη ή την παράνομη συμπεριφορά, δύναται:</w:t>
      </w:r>
    </w:p>
    <w:p w14:paraId="345D3C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υποχρεώσει τον διαχειριστή να προβεί στις νόμιμες ενέργειες, </w:t>
      </w:r>
    </w:p>
    <w:p w14:paraId="77EE6E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τάξει συγκεκριμένη προθεσμία συμμόρφωσης, </w:t>
      </w:r>
    </w:p>
    <w:p w14:paraId="110D40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επιβάλει τις προβλεπόμενες διοικητικές, αστικές και ποινικές κυρώσεις, </w:t>
      </w:r>
    </w:p>
    <w:p w14:paraId="446D70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-να επιτρέψει, εφόσον συντρέχουν οι νόμιμες προϋποθέσεις, την πραγματοποίηση της απαιτούμενης ενέργειας χωρίς τη σύμπραξη του διαχειριστή. </w:t>
      </w:r>
    </w:p>
    <w:p w14:paraId="3586EB4B" w14:textId="77777777" w:rsidR="005A4543" w:rsidRDefault="005A4543" w:rsidP="004016DF">
      <w:pPr>
        <w:pStyle w:val="Web"/>
        <w:suppressAutoHyphens w:val="0"/>
        <w:spacing w:before="0" w:after="0" w:line="360" w:lineRule="auto"/>
        <w:jc w:val="both"/>
        <w:rPr>
          <w:u w:val="single"/>
          <w:lang w:eastAsia="el-GR"/>
        </w:rPr>
      </w:pPr>
      <w:r w:rsidRPr="00765958">
        <w:rPr>
          <w:u w:val="single"/>
          <w:lang w:eastAsia="el-GR"/>
        </w:rPr>
        <w:t>Η διαδικασία αυτή εξασφαλίζει ότι η αδράνεια ή η καταχρηστική συμπεριφορά του διαχειριστή δεν θα οδηγεί σε παράλυση της λειτουργίας της συνιδιοκτησίας ούτε θα στερεί από τους συνιδιοκτήτες την αποτελεσματική προστασία των δικαιωμάτων τους.</w:t>
      </w:r>
    </w:p>
    <w:p w14:paraId="13FD5A11" w14:textId="77777777" w:rsidR="005A4543" w:rsidRPr="00765958" w:rsidRDefault="005A4543" w:rsidP="004016DF">
      <w:pPr>
        <w:pStyle w:val="Web"/>
        <w:suppressAutoHyphens w:val="0"/>
        <w:spacing w:before="0" w:after="0" w:line="360" w:lineRule="auto"/>
        <w:jc w:val="both"/>
        <w:rPr>
          <w:u w:val="single"/>
          <w:lang w:eastAsia="el-GR"/>
        </w:rPr>
      </w:pPr>
    </w:p>
    <w:p w14:paraId="7974EC07" w14:textId="77777777" w:rsidR="005A4543" w:rsidRPr="008E1CC8" w:rsidRDefault="005A4543" w:rsidP="004016DF">
      <w:pPr>
        <w:pStyle w:val="Web"/>
        <w:suppressAutoHyphens w:val="0"/>
        <w:spacing w:before="0" w:after="0" w:line="360" w:lineRule="auto"/>
        <w:jc w:val="both"/>
        <w:rPr>
          <w:u w:val="single"/>
          <w:lang w:eastAsia="el-GR"/>
        </w:rPr>
      </w:pPr>
      <w:r>
        <w:rPr>
          <w:lang w:eastAsia="el-GR"/>
        </w:rPr>
        <w:t>Γ</w:t>
      </w:r>
      <w:r w:rsidRPr="004016DF">
        <w:rPr>
          <w:lang w:eastAsia="el-GR"/>
        </w:rPr>
        <w:t xml:space="preserve">. </w:t>
      </w:r>
      <w:r w:rsidRPr="008E1CC8">
        <w:rPr>
          <w:u w:val="single"/>
          <w:lang w:eastAsia="el-GR"/>
        </w:rPr>
        <w:t>Αστική, διοικητική, ποινική και πειθαρχική ευθύνη</w:t>
      </w:r>
    </w:p>
    <w:p w14:paraId="158FCF0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παράβαση των υποχρεώσεων του διαχειριστή πρέπει να συνεπάγεται:</w:t>
      </w:r>
    </w:p>
    <w:p w14:paraId="49068E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-διοικητικές κυρώσεις, σύμφωνα με τις διατάξεις του παρόντος νόμου,</w:t>
      </w:r>
    </w:p>
    <w:p w14:paraId="1B8CCC8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-ποινικές διώξεις, </w:t>
      </w:r>
    </w:p>
    <w:p w14:paraId="038F1A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-υποχρέωση αποκατάστασης κάθε θετικής και αποθετικής ζημίας που προκλήθηκε από δόλο ή βαριά αμέλεια, </w:t>
      </w:r>
    </w:p>
    <w:p w14:paraId="23EF06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-δυνατότητα ανάκλησης ή έκπτωσής του από τα καθήκοντά του με απόφαση της γενικής συνέλευσης ή, σε εξαιρετικές περιπτώσεις, με απόφαση του αρμόδιου Φορέα, </w:t>
      </w:r>
    </w:p>
    <w:p w14:paraId="23E5DD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παραπομπή στα αρμόδια πειθαρχικά ή επαγγελματικά όργανα, όταν πρόκειται για πιστοποιημένη εταιρεία διαχείρισης ή επαγγελματία διαχειριστή. </w:t>
      </w:r>
    </w:p>
    <w:p w14:paraId="446922C7" w14:textId="77777777" w:rsidR="005A4543" w:rsidRPr="004016DF" w:rsidRDefault="005A4543" w:rsidP="004016DF">
      <w:pPr>
        <w:pStyle w:val="Web"/>
        <w:suppressAutoHyphens w:val="0"/>
        <w:spacing w:before="0" w:after="0" w:line="360" w:lineRule="auto"/>
        <w:jc w:val="both"/>
        <w:rPr>
          <w:lang w:eastAsia="el-GR"/>
        </w:rPr>
      </w:pPr>
    </w:p>
    <w:p w14:paraId="106813C6" w14:textId="77777777" w:rsidR="005A4543" w:rsidRPr="005B0267" w:rsidRDefault="005A4543" w:rsidP="004016DF">
      <w:pPr>
        <w:pStyle w:val="Web"/>
        <w:suppressAutoHyphens w:val="0"/>
        <w:spacing w:before="0" w:after="0" w:line="360" w:lineRule="auto"/>
        <w:jc w:val="both"/>
        <w:rPr>
          <w:u w:val="single"/>
          <w:lang w:eastAsia="el-GR"/>
        </w:rPr>
      </w:pPr>
      <w:r>
        <w:rPr>
          <w:lang w:eastAsia="el-GR"/>
        </w:rPr>
        <w:t>Δ</w:t>
      </w:r>
      <w:r w:rsidRPr="004016DF">
        <w:rPr>
          <w:lang w:eastAsia="el-GR"/>
        </w:rPr>
        <w:t xml:space="preserve">. </w:t>
      </w:r>
      <w:r w:rsidRPr="005B0267">
        <w:rPr>
          <w:u w:val="single"/>
          <w:lang w:eastAsia="el-GR"/>
        </w:rPr>
        <w:t>Εγγυήσεις οικονομικής ευθύνης</w:t>
      </w:r>
    </w:p>
    <w:p w14:paraId="03CB40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την αποτελεσματική προστασία των συνιδιοκτητών προτείνεται η καθιέρωση υποχρέωσης παροχής οικονομικών εγγυήσεων από τους επαγγελματίες διαχειριστές και τις εταιρείες διαχείρισης.</w:t>
      </w:r>
      <w:r>
        <w:rPr>
          <w:lang w:eastAsia="el-GR"/>
        </w:rPr>
        <w:t xml:space="preserve"> </w:t>
      </w:r>
      <w:r w:rsidRPr="004016DF">
        <w:rPr>
          <w:lang w:eastAsia="el-GR"/>
        </w:rPr>
        <w:t>Οι εγγυήσεις αυτές μπορεί να περιλαμβάνουν:</w:t>
      </w:r>
    </w:p>
    <w:p w14:paraId="2775BFA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-υποχρεωτική ασφάλιση επαγγελματικής αστικής ευθύνης, </w:t>
      </w:r>
    </w:p>
    <w:p w14:paraId="6B46EF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-κατάθεση εγγυητικής επιστολής ή άλλης ισοδύναμης χρηματοοικονομικής εξασφάλισης, </w:t>
      </w:r>
    </w:p>
    <w:p w14:paraId="1B521B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-τήρηση ειδικού λογαριασμού διαχείρισης για τα χρήματα της πολυκατοικίας, </w:t>
      </w:r>
    </w:p>
    <w:p w14:paraId="37FA2B8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-προσωπική ευθύνη του φυσικού προσώπου που ασκεί τη διαχείριση εκ μέρους εταιρείας, σε περιπτώσεις δόλου ή βαριάς αμέλειας. </w:t>
      </w:r>
    </w:p>
    <w:p w14:paraId="1364BD8D" w14:textId="77777777" w:rsidR="005A4543" w:rsidRPr="008F7C8C" w:rsidRDefault="005A4543" w:rsidP="004016DF">
      <w:pPr>
        <w:pStyle w:val="Web"/>
        <w:suppressAutoHyphens w:val="0"/>
        <w:spacing w:before="0" w:after="0" w:line="360" w:lineRule="auto"/>
        <w:jc w:val="both"/>
        <w:rPr>
          <w:b/>
          <w:lang w:eastAsia="el-GR"/>
        </w:rPr>
      </w:pPr>
      <w:r w:rsidRPr="008F7C8C">
        <w:rPr>
          <w:u w:val="single"/>
          <w:lang w:eastAsia="el-GR"/>
        </w:rPr>
        <w:t>Η πρόβλεψη αυτή αποκτά ιδιαίτερη σημασία όταν η διαχείριση ανατίθεται σε κεφαλαιουχική εταιρεία, της οποίας η περιορισμένη ευθύνη δεν πρέπει να λειτουργεί εις βάρος των συνιδιοκτητών.</w:t>
      </w:r>
      <w:r w:rsidRPr="004016DF">
        <w:rPr>
          <w:lang w:eastAsia="el-GR"/>
        </w:rPr>
        <w:t xml:space="preserve"> </w:t>
      </w:r>
      <w:r w:rsidRPr="008F7C8C">
        <w:rPr>
          <w:b/>
          <w:lang w:eastAsia="el-GR"/>
        </w:rPr>
        <w:t>Η συνδυασμένη ύπαρξη ασφαλιστικής κάλυψης, οικονομικής εγγύησης και προσωπικής ευθύνης του υπεύθυνου διαχειριστή διασφαλίζει την αποτελεσματική ικανοποίηση των αξιώσεων της συνιδιοκτησίας σε περίπτωση υπεξαίρεσης, σοβαρής παράβασης καθηκόντων ή άλλης παράνομης συμπεριφοράς.</w:t>
      </w:r>
    </w:p>
    <w:p w14:paraId="1AC88618" w14:textId="77777777" w:rsidR="005A4543" w:rsidRPr="004016DF" w:rsidRDefault="005A4543" w:rsidP="004016DF">
      <w:pPr>
        <w:pStyle w:val="Web"/>
        <w:suppressAutoHyphens w:val="0"/>
        <w:spacing w:before="0" w:after="0" w:line="360" w:lineRule="auto"/>
        <w:jc w:val="both"/>
        <w:rPr>
          <w:lang w:eastAsia="el-GR"/>
        </w:rPr>
      </w:pPr>
    </w:p>
    <w:p w14:paraId="19CCFF38" w14:textId="77777777" w:rsidR="005A4543" w:rsidRDefault="005A4543" w:rsidP="004016DF">
      <w:pPr>
        <w:pStyle w:val="Web"/>
        <w:suppressAutoHyphens w:val="0"/>
        <w:spacing w:before="0" w:after="0" w:line="360" w:lineRule="auto"/>
        <w:jc w:val="both"/>
        <w:rPr>
          <w:lang w:eastAsia="el-GR"/>
        </w:rPr>
      </w:pPr>
      <w:r w:rsidRPr="007F269B">
        <w:rPr>
          <w:b/>
          <w:lang w:eastAsia="el-GR"/>
        </w:rPr>
        <w:t>ΧΙΙ. Υποχρεωτικό αποθεματικό συντήρησης και εκσυγχρονισμού των πολυκατοικιών</w:t>
      </w:r>
    </w:p>
    <w:p w14:paraId="6867B92B" w14:textId="77777777" w:rsidR="005A4543" w:rsidRPr="004016DF" w:rsidRDefault="005A4543" w:rsidP="004016DF">
      <w:pPr>
        <w:pStyle w:val="Web"/>
        <w:suppressAutoHyphens w:val="0"/>
        <w:spacing w:before="0" w:after="0" w:line="360" w:lineRule="auto"/>
        <w:jc w:val="both"/>
        <w:rPr>
          <w:lang w:eastAsia="el-GR"/>
        </w:rPr>
      </w:pPr>
    </w:p>
    <w:p w14:paraId="6E379EC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 Διαπίστωση του προβλήματος</w:t>
      </w:r>
    </w:p>
    <w:p w14:paraId="66D42C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μεγάλη πλειονότητα των ελληνικών πολυκατοικιών κατασκευάστηκε μεταξύ των δεκαετιών 1960 έως 1985 και σήμερα έχει ήδη υπερβεί τα σαράντα ή και πενήντα έτη ζωής. Η παλαιότητα αυτή συνεπάγεται αυξημένες ανάγκες συντήρησης, αποκατάστασης φθορών, σταδιακού εκσυγχρονισμού των ηλεκτρομηχανολογικών εγκαταστάσεων, ενεργειακής αναβάθμισης και προσαρμογής στα σύγχρονα πρότυπα ασφάλειας.</w:t>
      </w:r>
    </w:p>
    <w:p w14:paraId="74AF0D50" w14:textId="77777777" w:rsidR="005A4543" w:rsidRPr="004016DF" w:rsidRDefault="005A4543" w:rsidP="004016DF">
      <w:pPr>
        <w:pStyle w:val="Web"/>
        <w:suppressAutoHyphens w:val="0"/>
        <w:spacing w:before="0" w:after="0" w:line="360" w:lineRule="auto"/>
        <w:jc w:val="both"/>
        <w:rPr>
          <w:lang w:eastAsia="el-GR"/>
        </w:rPr>
      </w:pPr>
      <w:r w:rsidRPr="005F73F0">
        <w:rPr>
          <w:u w:val="single"/>
          <w:lang w:eastAsia="el-GR"/>
        </w:rPr>
        <w:t>Παρά ταύτα, σημαντικός αριθμός πολυκατοικιών δεν διαθέτει στοιχειώδες αποθεματικό κεφάλαιο για την αντιμετώπιση των αναγκαίων εργασιών</w:t>
      </w:r>
      <w:r w:rsidRPr="004016DF">
        <w:rPr>
          <w:lang w:eastAsia="el-GR"/>
        </w:rPr>
        <w:t>. Οι έκτακτες ανάγκες καλύπτονται αποσπασματικά μέσω έκτακτων εισφορών, οι οποίες συχνά δεν καταβάλλονται εγκαίρως, οδηγώντας σε περαιτέρω επιδείνωση της κατάστασης του κτιρίου.</w:t>
      </w:r>
    </w:p>
    <w:p w14:paraId="7A9EAFE5" w14:textId="77777777" w:rsidR="005A4543" w:rsidRPr="005F73F0" w:rsidRDefault="005A4543" w:rsidP="004016DF">
      <w:pPr>
        <w:pStyle w:val="Web"/>
        <w:suppressAutoHyphens w:val="0"/>
        <w:spacing w:before="0" w:after="0" w:line="360" w:lineRule="auto"/>
        <w:jc w:val="both"/>
        <w:rPr>
          <w:b/>
          <w:lang w:eastAsia="el-GR"/>
        </w:rPr>
      </w:pPr>
      <w:r w:rsidRPr="005F73F0">
        <w:rPr>
          <w:b/>
          <w:lang w:eastAsia="el-GR"/>
        </w:rPr>
        <w:t>Η απουσία οργανωμένου οικονομικού σχεδιασμού οδηγεί σταδιακά στην απαξίωση του υφιστάμενου κτιριακού αποθέματος, στην αύξηση της επικινδυνότητας των κατασκευών και στη μείωση της αξίας των ιδιοκτησιών.</w:t>
      </w:r>
    </w:p>
    <w:p w14:paraId="34CECB85" w14:textId="77777777" w:rsidR="005A4543" w:rsidRPr="004016DF" w:rsidRDefault="005A4543" w:rsidP="004016DF">
      <w:pPr>
        <w:pStyle w:val="Web"/>
        <w:suppressAutoHyphens w:val="0"/>
        <w:spacing w:before="0" w:after="0" w:line="360" w:lineRule="auto"/>
        <w:jc w:val="both"/>
        <w:rPr>
          <w:lang w:eastAsia="el-GR"/>
        </w:rPr>
      </w:pPr>
    </w:p>
    <w:p w14:paraId="7C62735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 Νομική αξιολόγηση</w:t>
      </w:r>
    </w:p>
    <w:p w14:paraId="67F0FD5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διατήρηση της ασφάλειας και της λειτουργικότητας των κτιρίων δεν αποτελεί αποκλειστικά ιδιωτική υπόθεση των συνιδιοκτητών. Συνδέεται άμεσα με την προστασία της ανθρώπινης ζωής, της δημόσιας ασφάλειας, του δομημένου περιβάλλοντος και της ιδιωτικής περιουσίας.</w:t>
      </w:r>
    </w:p>
    <w:p w14:paraId="2334004C" w14:textId="77777777" w:rsidR="005A4543" w:rsidRPr="00BE1BC8" w:rsidRDefault="005A4543" w:rsidP="004016DF">
      <w:pPr>
        <w:pStyle w:val="Web"/>
        <w:suppressAutoHyphens w:val="0"/>
        <w:spacing w:before="0" w:after="0" w:line="360" w:lineRule="auto"/>
        <w:jc w:val="both"/>
        <w:rPr>
          <w:u w:val="single"/>
          <w:lang w:eastAsia="el-GR"/>
        </w:rPr>
      </w:pPr>
      <w:r w:rsidRPr="004016DF">
        <w:rPr>
          <w:lang w:eastAsia="el-GR"/>
        </w:rPr>
        <w:t xml:space="preserve">Η Πολιτεία ήδη επιβάλλει </w:t>
      </w:r>
      <w:r w:rsidRPr="00BE1BC8">
        <w:rPr>
          <w:u w:val="single"/>
          <w:lang w:eastAsia="el-GR"/>
        </w:rPr>
        <w:t>περιοδικούς ελέγχους</w:t>
      </w:r>
      <w:r w:rsidRPr="004016DF">
        <w:rPr>
          <w:lang w:eastAsia="el-GR"/>
        </w:rPr>
        <w:t xml:space="preserve"> και </w:t>
      </w:r>
      <w:r w:rsidRPr="00BE1BC8">
        <w:rPr>
          <w:u w:val="single"/>
          <w:lang w:eastAsia="el-GR"/>
        </w:rPr>
        <w:t>υποχρεώσεις συντήρησης</w:t>
      </w:r>
      <w:r w:rsidRPr="004016DF">
        <w:rPr>
          <w:lang w:eastAsia="el-GR"/>
        </w:rPr>
        <w:t xml:space="preserve"> σε κρίσιμες εγκαταστάσεις, όπως οι ανελκυστήρες, τα συστήματα πυρασφάλειας και άλλες τεχνικές υποδομές. </w:t>
      </w:r>
      <w:r w:rsidRPr="00BE1BC8">
        <w:rPr>
          <w:u w:val="single"/>
          <w:lang w:eastAsia="el-GR"/>
        </w:rPr>
        <w:t>Αντίστοιχη προσέγγιση πρέπει να υιοθετηθεί και για τη συνολική κατάσταση των παλαιών πολυκατοικιών.</w:t>
      </w:r>
    </w:p>
    <w:p w14:paraId="1CFC2998" w14:textId="77777777" w:rsidR="005A4543" w:rsidRDefault="005A4543" w:rsidP="004016DF">
      <w:pPr>
        <w:pStyle w:val="Web"/>
        <w:suppressAutoHyphens w:val="0"/>
        <w:spacing w:before="0" w:after="0" w:line="360" w:lineRule="auto"/>
        <w:jc w:val="both"/>
        <w:rPr>
          <w:lang w:eastAsia="el-GR"/>
        </w:rPr>
      </w:pPr>
      <w:r w:rsidRPr="004016DF">
        <w:rPr>
          <w:lang w:eastAsia="el-GR"/>
        </w:rPr>
        <w:t>Η υποχρεωτική δημιουργία αποθεματικού δεν συνιστά περιορισμό του δικαιώματος ιδιοκτησίας, αλλά εύλογο μέτρο πρόληψης και προστασίας του ίδιου του περιουσιακού αγαθού των συνιδιοκτητών.</w:t>
      </w:r>
    </w:p>
    <w:p w14:paraId="10D478B9" w14:textId="77777777" w:rsidR="005A4543" w:rsidRPr="004016DF" w:rsidRDefault="005A4543" w:rsidP="004016DF">
      <w:pPr>
        <w:pStyle w:val="Web"/>
        <w:suppressAutoHyphens w:val="0"/>
        <w:spacing w:before="0" w:after="0" w:line="360" w:lineRule="auto"/>
        <w:jc w:val="both"/>
        <w:rPr>
          <w:lang w:eastAsia="el-GR"/>
        </w:rPr>
      </w:pPr>
    </w:p>
    <w:p w14:paraId="4228162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3 Αναγκαιότητα μεταρρύθμισης</w:t>
      </w:r>
    </w:p>
    <w:p w14:paraId="16E641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σταδιακή γήρανση του ελληνικού κτιριακού αποθέματος καθιστά αναγκαία τη μετάβαση από τη λογική της περιστασιακής αντιμετώπισης των προβλημάτων στη λογική του προληπτικού σχεδιασμού.</w:t>
      </w:r>
    </w:p>
    <w:p w14:paraId="1A5CCDCE" w14:textId="77777777" w:rsidR="005A4543" w:rsidRPr="004016DF" w:rsidRDefault="005A4543" w:rsidP="004016DF">
      <w:pPr>
        <w:pStyle w:val="Web"/>
        <w:suppressAutoHyphens w:val="0"/>
        <w:spacing w:before="0" w:after="0" w:line="360" w:lineRule="auto"/>
        <w:jc w:val="both"/>
        <w:rPr>
          <w:lang w:eastAsia="el-GR"/>
        </w:rPr>
      </w:pPr>
      <w:r w:rsidRPr="00FE58A6">
        <w:rPr>
          <w:b/>
          <w:lang w:eastAsia="el-GR"/>
        </w:rPr>
        <w:t>Κάθε πολυκατοικία οφείλει να διαθέτει επαρκές οικονομικό αποθεματικό</w:t>
      </w:r>
      <w:r w:rsidRPr="004016DF">
        <w:rPr>
          <w:lang w:eastAsia="el-GR"/>
        </w:rPr>
        <w:t>, ανάλογο με την ηλικία, το μέγεθος, την τεχνική κατάσταση και τις προβλεπόμενες ανάγκες συντήρησής της.</w:t>
      </w:r>
    </w:p>
    <w:p w14:paraId="75500A42" w14:textId="77777777" w:rsidR="005A4543" w:rsidRDefault="005A4543" w:rsidP="004016DF">
      <w:pPr>
        <w:pStyle w:val="Web"/>
        <w:suppressAutoHyphens w:val="0"/>
        <w:spacing w:before="0" w:after="0" w:line="360" w:lineRule="auto"/>
        <w:jc w:val="both"/>
        <w:rPr>
          <w:lang w:eastAsia="el-GR"/>
        </w:rPr>
      </w:pPr>
      <w:r w:rsidRPr="004016DF">
        <w:rPr>
          <w:lang w:eastAsia="el-GR"/>
        </w:rPr>
        <w:lastRenderedPageBreak/>
        <w:t>Η δημιουργία του αποθεματικού αυτού θα επιτρέψει τον σταδιακό προγραμματισμό των απαιτούμενων εργασιών, χωρίς αιφνίδιες οικονομικές επιβαρύνσεις των συνιδιοκτητών και χωρίς να τίθεται σε κίνδυνο η ασφάλεια του κτιρίου.</w:t>
      </w:r>
    </w:p>
    <w:p w14:paraId="1AA68F8C" w14:textId="77777777" w:rsidR="005A4543" w:rsidRPr="004016DF" w:rsidRDefault="005A4543" w:rsidP="004016DF">
      <w:pPr>
        <w:pStyle w:val="Web"/>
        <w:suppressAutoHyphens w:val="0"/>
        <w:spacing w:before="0" w:after="0" w:line="360" w:lineRule="auto"/>
        <w:jc w:val="both"/>
        <w:rPr>
          <w:lang w:eastAsia="el-GR"/>
        </w:rPr>
      </w:pPr>
    </w:p>
    <w:p w14:paraId="02DDB439" w14:textId="77777777" w:rsidR="005A4543" w:rsidRPr="001D63A6" w:rsidRDefault="005A4543" w:rsidP="004016DF">
      <w:pPr>
        <w:pStyle w:val="Web"/>
        <w:suppressAutoHyphens w:val="0"/>
        <w:spacing w:before="0" w:after="0" w:line="360" w:lineRule="auto"/>
        <w:jc w:val="both"/>
        <w:rPr>
          <w:b/>
          <w:lang w:eastAsia="el-GR"/>
        </w:rPr>
      </w:pPr>
      <w:r w:rsidRPr="004016DF">
        <w:rPr>
          <w:lang w:eastAsia="el-GR"/>
        </w:rPr>
        <w:t xml:space="preserve">4. </w:t>
      </w:r>
      <w:r w:rsidRPr="001D63A6">
        <w:rPr>
          <w:b/>
          <w:lang w:eastAsia="el-GR"/>
        </w:rPr>
        <w:t>Προτεινόμενη νομοθετική λύση</w:t>
      </w:r>
    </w:p>
    <w:p w14:paraId="0E579154" w14:textId="77777777" w:rsidR="005A4543" w:rsidRPr="004016DF" w:rsidRDefault="005A4543" w:rsidP="004016DF">
      <w:pPr>
        <w:pStyle w:val="Web"/>
        <w:suppressAutoHyphens w:val="0"/>
        <w:spacing w:before="0" w:after="0" w:line="360" w:lineRule="auto"/>
        <w:jc w:val="both"/>
        <w:rPr>
          <w:lang w:eastAsia="el-GR"/>
        </w:rPr>
      </w:pPr>
    </w:p>
    <w:p w14:paraId="506EF3D9" w14:textId="77777777" w:rsidR="005A4543" w:rsidRPr="00025124" w:rsidRDefault="005A4543" w:rsidP="004016DF">
      <w:pPr>
        <w:pStyle w:val="Web"/>
        <w:suppressAutoHyphens w:val="0"/>
        <w:spacing w:before="0" w:after="0" w:line="360" w:lineRule="auto"/>
        <w:jc w:val="both"/>
        <w:rPr>
          <w:u w:val="single"/>
          <w:lang w:eastAsia="el-GR"/>
        </w:rPr>
      </w:pPr>
      <w:r w:rsidRPr="00FE58A6">
        <w:rPr>
          <w:b/>
          <w:lang w:eastAsia="el-GR"/>
        </w:rPr>
        <w:t xml:space="preserve">Προτείνεται </w:t>
      </w:r>
      <w:r w:rsidRPr="00025124">
        <w:rPr>
          <w:u w:val="single"/>
          <w:lang w:eastAsia="el-GR"/>
        </w:rPr>
        <w:t>να καθιερωθεί η υποχρεωτική δημιουργία Ειδικού Αποθεματικού Συντήρησης και Εκσυγχρονισμού για όλες τις πολυκατοικίες.</w:t>
      </w:r>
    </w:p>
    <w:p w14:paraId="4B8D9C61" w14:textId="77777777" w:rsidR="005A4543" w:rsidRPr="00025124" w:rsidRDefault="005A4543" w:rsidP="004016DF">
      <w:pPr>
        <w:pStyle w:val="Web"/>
        <w:suppressAutoHyphens w:val="0"/>
        <w:spacing w:before="0" w:after="0" w:line="360" w:lineRule="auto"/>
        <w:jc w:val="both"/>
        <w:rPr>
          <w:u w:val="single"/>
          <w:lang w:eastAsia="el-GR"/>
        </w:rPr>
      </w:pPr>
    </w:p>
    <w:p w14:paraId="12B519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αποθεματικό αυτό </w:t>
      </w:r>
      <w:r w:rsidRPr="00FE58A6">
        <w:rPr>
          <w:u w:val="single"/>
          <w:lang w:eastAsia="el-GR"/>
        </w:rPr>
        <w:t xml:space="preserve">θα τηρείται σε αυτοτελή τραπεζικό λογαριασμό στο όνομα της συνιδιοκτησίας </w:t>
      </w:r>
      <w:r w:rsidRPr="004016DF">
        <w:rPr>
          <w:lang w:eastAsia="el-GR"/>
        </w:rPr>
        <w:t>και θα προορίζεται αποκλειστικά για:</w:t>
      </w:r>
    </w:p>
    <w:p w14:paraId="4894527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-εργασίες συντήρησης, </w:t>
      </w:r>
    </w:p>
    <w:p w14:paraId="7D2CFE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-αποκατάσταση βλαβών, </w:t>
      </w:r>
    </w:p>
    <w:p w14:paraId="4238725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-στατική ενίσχυση, </w:t>
      </w:r>
    </w:p>
    <w:p w14:paraId="0A883C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κοινόχρηστων εγκαταστάσεων, </w:t>
      </w:r>
    </w:p>
    <w:p w14:paraId="2795C2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-ενεργειακή αναβάθμιση, </w:t>
      </w:r>
    </w:p>
    <w:p w14:paraId="375D7F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-τεχνολογικό εκσυγχρονισμό, </w:t>
      </w:r>
    </w:p>
    <w:p w14:paraId="190216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-έργα πυρασφάλειας, </w:t>
      </w:r>
    </w:p>
    <w:p w14:paraId="003426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-κάθε άλλη εργασία που αποσκοπεί στη διατήρηση της ασφάλειας και της αξίας του κτιρίου. </w:t>
      </w:r>
    </w:p>
    <w:p w14:paraId="6BA5A887" w14:textId="77777777" w:rsidR="005A4543" w:rsidRPr="004016DF" w:rsidRDefault="005A4543" w:rsidP="004016DF">
      <w:pPr>
        <w:pStyle w:val="Web"/>
        <w:suppressAutoHyphens w:val="0"/>
        <w:spacing w:before="0" w:after="0" w:line="360" w:lineRule="auto"/>
        <w:jc w:val="both"/>
        <w:rPr>
          <w:lang w:eastAsia="el-GR"/>
        </w:rPr>
      </w:pPr>
      <w:r w:rsidRPr="00B36A8E">
        <w:rPr>
          <w:u w:val="single"/>
          <w:lang w:eastAsia="el-GR"/>
        </w:rPr>
        <w:t>Η διάθεση των χρημάτων θα πραγματοποιείται μόνο μετά από απόφαση της γενικής συνέλευσης ή στις περιπτώσεις επειγουσών εργασιών που προβλέπει ο νόμος</w:t>
      </w:r>
      <w:r w:rsidRPr="004016DF">
        <w:rPr>
          <w:lang w:eastAsia="el-GR"/>
        </w:rPr>
        <w:t>.</w:t>
      </w:r>
    </w:p>
    <w:p w14:paraId="4D3F2606" w14:textId="77777777" w:rsidR="005A4543" w:rsidRDefault="005A4543" w:rsidP="004016DF">
      <w:pPr>
        <w:pStyle w:val="Web"/>
        <w:suppressAutoHyphens w:val="0"/>
        <w:spacing w:before="0" w:after="0" w:line="360" w:lineRule="auto"/>
        <w:jc w:val="both"/>
        <w:rPr>
          <w:lang w:eastAsia="el-GR"/>
        </w:rPr>
      </w:pPr>
    </w:p>
    <w:p w14:paraId="0AA29A76" w14:textId="77777777" w:rsidR="005A4543" w:rsidRPr="004016DF" w:rsidRDefault="005A4543" w:rsidP="004016DF">
      <w:pPr>
        <w:pStyle w:val="Web"/>
        <w:suppressAutoHyphens w:val="0"/>
        <w:spacing w:before="0" w:after="0" w:line="360" w:lineRule="auto"/>
        <w:jc w:val="both"/>
        <w:rPr>
          <w:lang w:eastAsia="el-GR"/>
        </w:rPr>
      </w:pPr>
    </w:p>
    <w:p w14:paraId="1B0C5206" w14:textId="77777777" w:rsidR="005A4543" w:rsidRPr="00B36A8E" w:rsidRDefault="005A4543" w:rsidP="004016DF">
      <w:pPr>
        <w:pStyle w:val="Web"/>
        <w:suppressAutoHyphens w:val="0"/>
        <w:spacing w:before="0" w:after="0" w:line="360" w:lineRule="auto"/>
        <w:jc w:val="both"/>
        <w:rPr>
          <w:b/>
          <w:lang w:eastAsia="el-GR"/>
        </w:rPr>
      </w:pPr>
      <w:r w:rsidRPr="00B36A8E">
        <w:rPr>
          <w:b/>
          <w:lang w:eastAsia="el-GR"/>
        </w:rPr>
        <w:t>ΧΙΙΙ. Περιοδικός τεχνικός έλεγχος των παλαιών πολυκατοικιών</w:t>
      </w:r>
    </w:p>
    <w:p w14:paraId="42B369A6" w14:textId="77777777" w:rsidR="005A4543" w:rsidRPr="004016DF" w:rsidRDefault="005A4543" w:rsidP="004016DF">
      <w:pPr>
        <w:pStyle w:val="Web"/>
        <w:suppressAutoHyphens w:val="0"/>
        <w:spacing w:before="0" w:after="0" w:line="360" w:lineRule="auto"/>
        <w:jc w:val="both"/>
        <w:rPr>
          <w:lang w:eastAsia="el-GR"/>
        </w:rPr>
      </w:pPr>
    </w:p>
    <w:p w14:paraId="77E8EB5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τον ορθολογικό προσδιορισμό των πραγματικών αναγκών κάθε κτιρίου προτείνεται η καθιέρωση περιοδικού τεχνικού ελέγχου όλων των πολυκατοικιών που έχουν υπερβεί συγκεκριμένο όριο ηλικίας.</w:t>
      </w:r>
      <w:r>
        <w:rPr>
          <w:lang w:eastAsia="el-GR"/>
        </w:rPr>
        <w:t xml:space="preserve"> </w:t>
      </w:r>
      <w:r w:rsidRPr="004016DF">
        <w:rPr>
          <w:lang w:eastAsia="el-GR"/>
        </w:rPr>
        <w:t>Ο έλεγχος θα διενεργείται από πιστοποιημένους μηχανικούς, σύμφωνα με ενιαίες τεχνικές προδιαγραφές που θα εκδίδει το Υπουργείο Περιβάλλοντος και Ενέργειας.</w:t>
      </w:r>
    </w:p>
    <w:p w14:paraId="3D99EB0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τεχνική έκθεση θα περιλαμβάνει:</w:t>
      </w:r>
    </w:p>
    <w:p w14:paraId="54DA7E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-αξιολόγηση της στατικής κατάστασης, </w:t>
      </w:r>
    </w:p>
    <w:p w14:paraId="5D2770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-κατάσταση των κοινόχρηστων εγκαταστάσεων, </w:t>
      </w:r>
    </w:p>
    <w:p w14:paraId="4D09E9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-ανάγκες ενεργειακής αναβάθμισης, </w:t>
      </w:r>
    </w:p>
    <w:p w14:paraId="1060A0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-εκτίμηση επικινδυνότητας, </w:t>
      </w:r>
    </w:p>
    <w:p w14:paraId="65EF136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w:t>
      </w:r>
      <w:proofErr w:type="spellStart"/>
      <w:r w:rsidRPr="004016DF">
        <w:rPr>
          <w:lang w:eastAsia="el-GR"/>
        </w:rPr>
        <w:t>προτεραιοποίηση</w:t>
      </w:r>
      <w:proofErr w:type="spellEnd"/>
      <w:r w:rsidRPr="004016DF">
        <w:rPr>
          <w:lang w:eastAsia="el-GR"/>
        </w:rPr>
        <w:t xml:space="preserve"> των απαιτούμενων εργασιών, </w:t>
      </w:r>
    </w:p>
    <w:p w14:paraId="1FC843D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-ενδεικτικό προϋπολογισμό. </w:t>
      </w:r>
    </w:p>
    <w:p w14:paraId="60DE63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Με βάση την έκθεση αυτή θα καθορίζεται και το ελάχιστο απαιτούμενο ύψος του αποθεματικού.</w:t>
      </w:r>
    </w:p>
    <w:p w14:paraId="4EAB2028" w14:textId="77777777" w:rsidR="005A4543" w:rsidRPr="004016DF" w:rsidRDefault="005A4543" w:rsidP="004016DF">
      <w:pPr>
        <w:pStyle w:val="Web"/>
        <w:suppressAutoHyphens w:val="0"/>
        <w:spacing w:before="0" w:after="0" w:line="360" w:lineRule="auto"/>
        <w:jc w:val="both"/>
        <w:rPr>
          <w:lang w:eastAsia="el-GR"/>
        </w:rPr>
      </w:pPr>
    </w:p>
    <w:p w14:paraId="15FD81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 Σταδιακή συγκρότηση του αποθεματικού</w:t>
      </w:r>
    </w:p>
    <w:p w14:paraId="3969D5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Προκειμένου να μην προκληθεί δυσανάλογη οικονομική επιβάρυνση στους συνιδιοκτήτες, προτείνεται η σταδιακή συγκρότηση του αποθεματικού μέσα σε χρονικό διάστημα πέντε (2) έως δέκα (5) ετών, ανάλογα με:</w:t>
      </w:r>
    </w:p>
    <w:p w14:paraId="2C3F50B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ηλικία του κτιρίου, </w:t>
      </w:r>
    </w:p>
    <w:p w14:paraId="140747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τεχνική του κατάσταση, </w:t>
      </w:r>
    </w:p>
    <w:p w14:paraId="763BCD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αριθμό των ιδιοκτησιών, </w:t>
      </w:r>
    </w:p>
    <w:p w14:paraId="6F5117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ύψος των απαιτούμενων εργασιών. </w:t>
      </w:r>
    </w:p>
    <w:p w14:paraId="14F28CF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διαδικασία αυτή θα επιτρέψει στις πολυκατοικίες να οργανώσουν τον οικονομικό τους προγραμματισμό χωρίς αιφνίδιες επιβαρύνσεις.</w:t>
      </w:r>
    </w:p>
    <w:p w14:paraId="38177A96" w14:textId="77777777" w:rsidR="005A4543" w:rsidRPr="004016DF" w:rsidRDefault="005A4543" w:rsidP="004016DF">
      <w:pPr>
        <w:pStyle w:val="Web"/>
        <w:suppressAutoHyphens w:val="0"/>
        <w:spacing w:before="0" w:after="0" w:line="360" w:lineRule="auto"/>
        <w:jc w:val="both"/>
        <w:rPr>
          <w:lang w:eastAsia="el-GR"/>
        </w:rPr>
      </w:pPr>
    </w:p>
    <w:p w14:paraId="77C69A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 Διαφάνεια και προστασία του αποθεματικού</w:t>
      </w:r>
    </w:p>
    <w:p w14:paraId="192490D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την προστασία των χρημάτων των συνιδιοκτητών προτείνεται:</w:t>
      </w:r>
    </w:p>
    <w:p w14:paraId="2AD5F5D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τήρηση του αποθεματικού σε χωριστό τραπεζικό λογαριασμό, </w:t>
      </w:r>
    </w:p>
    <w:p w14:paraId="6D4593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απαγόρευση ανάληψης χρημάτων χωρίς την προβλεπόμενη απόφαση, </w:t>
      </w:r>
    </w:p>
    <w:p w14:paraId="2130A20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υποχρεωτική ετήσια ενημέρωση όλων των συνιδιοκτητών για την πορεία του λογαριασμού, </w:t>
      </w:r>
    </w:p>
    <w:p w14:paraId="61C5A5A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δυνατότητα ηλεκτρονικής πρόσβασης όλων των συνιδιοκτητών στις κινήσεις του λογαριασμού, </w:t>
      </w:r>
    </w:p>
    <w:p w14:paraId="767135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προσωπική ευθύνη του διαχειριστή για κάθε παράνομη διάθεση των χρημάτων. </w:t>
      </w:r>
    </w:p>
    <w:p w14:paraId="701FAD3F" w14:textId="77777777" w:rsidR="005A4543" w:rsidRPr="004016DF" w:rsidRDefault="005A4543" w:rsidP="004016DF">
      <w:pPr>
        <w:pStyle w:val="Web"/>
        <w:suppressAutoHyphens w:val="0"/>
        <w:spacing w:before="0" w:after="0" w:line="360" w:lineRule="auto"/>
        <w:jc w:val="both"/>
        <w:rPr>
          <w:lang w:eastAsia="el-GR"/>
        </w:rPr>
      </w:pPr>
    </w:p>
    <w:p w14:paraId="0A463A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3 Αναμενόμενα αποτελέσματα</w:t>
      </w:r>
    </w:p>
    <w:p w14:paraId="432E01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δημιουργία υποχρεωτικού αποθεματικού αναμένεται να συμβάλει:</w:t>
      </w:r>
    </w:p>
    <w:p w14:paraId="57070F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σταδιακή αναβάθμιση του ελληνικού κτιριακού αποθέματος, </w:t>
      </w:r>
    </w:p>
    <w:p w14:paraId="44DF048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μείωση των επικίνδυνων κατασκευών, </w:t>
      </w:r>
    </w:p>
    <w:p w14:paraId="3ABE53B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αύξηση της αξίας των ακινήτων, </w:t>
      </w:r>
    </w:p>
    <w:p w14:paraId="329E59B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διευκόλυνση της ενεργειακής μετάβασης, </w:t>
      </w:r>
    </w:p>
    <w:p w14:paraId="7FE396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μείωση των έκτακτων οικονομικών επιβαρύνσεων, </w:t>
      </w:r>
    </w:p>
    <w:p w14:paraId="590B8CE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προστασία των συνιδιοκτητών και των τρίτων. </w:t>
      </w:r>
    </w:p>
    <w:p w14:paraId="2B295927" w14:textId="77777777" w:rsidR="005A4543" w:rsidRPr="004016DF" w:rsidRDefault="005A4543" w:rsidP="004016DF">
      <w:pPr>
        <w:pStyle w:val="Web"/>
        <w:suppressAutoHyphens w:val="0"/>
        <w:spacing w:before="0" w:after="0" w:line="360" w:lineRule="auto"/>
        <w:jc w:val="both"/>
        <w:rPr>
          <w:lang w:eastAsia="el-GR"/>
        </w:rPr>
      </w:pPr>
    </w:p>
    <w:p w14:paraId="6C4E01D6" w14:textId="77777777" w:rsidR="005A4543" w:rsidRPr="00A1300E" w:rsidRDefault="005A4543" w:rsidP="004016DF">
      <w:pPr>
        <w:pStyle w:val="Web"/>
        <w:suppressAutoHyphens w:val="0"/>
        <w:spacing w:before="0" w:after="0" w:line="360" w:lineRule="auto"/>
        <w:jc w:val="both"/>
        <w:rPr>
          <w:b/>
          <w:lang w:eastAsia="el-GR"/>
        </w:rPr>
      </w:pPr>
      <w:r w:rsidRPr="00A1300E">
        <w:rPr>
          <w:b/>
          <w:lang w:eastAsia="el-GR"/>
        </w:rPr>
        <w:lastRenderedPageBreak/>
        <w:t>XIV. Υποχρεωτική ασφάλιση των πολυκατοικιών</w:t>
      </w:r>
    </w:p>
    <w:p w14:paraId="07A952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της ζωής, της περιουσίας των συνιδιοκτητών και των τρίτων, καθώς και η διατήρηση του υφιστάμενου κτιριακού αποθέματος, επιβάλλουν τη θέσπιση ολοκληρωμένου συστήματος υποχρεωτικής ασφαλιστικής κάλυψης των πολυκατοικιών.</w:t>
      </w:r>
    </w:p>
    <w:p w14:paraId="05C7FD1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Παρότι η ασφάλιση των κοινόχρηστων χώρων προβλέπεται ήδη από μεγάλο αριθμό κανονισμών πολυκατοικιών που έχουν συνταχθεί ήδη από τη δεκαετία του 1970, στην πράξη η υποχρέωση αυτή παραμένει ανενεργή, καθώς δεν συνοδεύεται από αποτελεσματικό μηχανισμό ελέγχου ούτε από κυρώσεις σε περίπτωση μη συμμόρφωσης. Ως αποτέλεσμα, μεγάλος αριθμός πολυκατοικιών παραμένει ανασφάλιστος, εκθέτοντας τους συνιδιοκτήτες σε ιδιαίτερα σοβαρούς οικονομικούς κινδύνους.</w:t>
      </w:r>
    </w:p>
    <w:p w14:paraId="64443084" w14:textId="77777777" w:rsidR="005A4543" w:rsidRPr="004016DF" w:rsidRDefault="005A4543" w:rsidP="004016DF">
      <w:pPr>
        <w:pStyle w:val="Web"/>
        <w:suppressAutoHyphens w:val="0"/>
        <w:spacing w:before="0" w:after="0" w:line="360" w:lineRule="auto"/>
        <w:jc w:val="both"/>
        <w:rPr>
          <w:lang w:eastAsia="el-GR"/>
        </w:rPr>
      </w:pPr>
      <w:r w:rsidRPr="00AD1182">
        <w:rPr>
          <w:b/>
          <w:lang w:eastAsia="el-GR"/>
        </w:rPr>
        <w:t xml:space="preserve">Για τον λόγο αυτό προτείνεται η καθιέρωση υποχρεωτικής ασφάλισης όλων των πολυκατοικιών, </w:t>
      </w:r>
      <w:r w:rsidRPr="004016DF">
        <w:rPr>
          <w:lang w:eastAsia="el-GR"/>
        </w:rPr>
        <w:t>ανεξαρτήτως του χρόνου ανέγερσής τους, με ελάχιστο υποχρεωτικό περιεχόμενο ασφαλιστικής κάλυψης.</w:t>
      </w:r>
    </w:p>
    <w:p w14:paraId="270632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ασφαλιστική κάλυψη πρέπει να περιλαμβάνει κατ’ ελάχιστον:</w:t>
      </w:r>
    </w:p>
    <w:p w14:paraId="33D6318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κατά πυρός, </w:t>
      </w:r>
    </w:p>
    <w:p w14:paraId="3B36642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κατά σεισμού, </w:t>
      </w:r>
    </w:p>
    <w:p w14:paraId="30AD05C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έναντι πλημμύρας και λοιπών φυσικών καταστροφών, </w:t>
      </w:r>
    </w:p>
    <w:p w14:paraId="78C3ACC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έναντι έκρηξης, </w:t>
      </w:r>
    </w:p>
    <w:p w14:paraId="05C880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έναντι ζημιών από θραύση σωληνώσεων και διαρροές δικτύων, </w:t>
      </w:r>
    </w:p>
    <w:p w14:paraId="7800F9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των κοινόχρηστων ηλεκτρομηχανολογικών εγκαταστάσεων, </w:t>
      </w:r>
    </w:p>
    <w:p w14:paraId="58643D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ανελκυστήρων, </w:t>
      </w:r>
    </w:p>
    <w:p w14:paraId="18AA081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-ασφάλιση φωτοβολταϊκών και λοιπών κοινόχρηστων ενεργειακών εγκαταστάσεων, όπου υπάρχουν. </w:t>
      </w:r>
    </w:p>
    <w:p w14:paraId="4E045E20" w14:textId="77777777" w:rsidR="005A4543" w:rsidRPr="004016DF" w:rsidRDefault="005A4543" w:rsidP="004016DF">
      <w:pPr>
        <w:pStyle w:val="Web"/>
        <w:suppressAutoHyphens w:val="0"/>
        <w:spacing w:before="0" w:after="0" w:line="360" w:lineRule="auto"/>
        <w:jc w:val="both"/>
        <w:rPr>
          <w:lang w:eastAsia="el-GR"/>
        </w:rPr>
      </w:pPr>
      <w:r w:rsidRPr="0032303A">
        <w:rPr>
          <w:u w:val="single"/>
          <w:lang w:eastAsia="el-GR"/>
        </w:rPr>
        <w:t>Παράλληλα, προτείνεται</w:t>
      </w:r>
      <w:r w:rsidRPr="004016DF">
        <w:rPr>
          <w:lang w:eastAsia="el-GR"/>
        </w:rPr>
        <w:t xml:space="preserve"> να καταστεί υποχρεωτική </w:t>
      </w:r>
      <w:r w:rsidRPr="0032303A">
        <w:rPr>
          <w:b/>
          <w:lang w:eastAsia="el-GR"/>
        </w:rPr>
        <w:t>η σύναψη ασφαλιστηρίου αστικής ευθύνης της συνιδιοκτησίας,</w:t>
      </w:r>
      <w:r w:rsidRPr="004016DF">
        <w:rPr>
          <w:lang w:eastAsia="el-GR"/>
        </w:rPr>
        <w:t xml:space="preserve"> το οποίο θα καλύπτει ιδίως:</w:t>
      </w:r>
    </w:p>
    <w:p w14:paraId="189BC5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-ζημίες που προκαλούνται σε τρίτους από την κατάσταση ή τη λειτουργία του κτιρίου, </w:t>
      </w:r>
    </w:p>
    <w:p w14:paraId="2AEDB0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-πτώση επιχρισμάτων, μαρμάρων, κιγκλιδωμάτων ή λοιπών δομικών στοιχείων, </w:t>
      </w:r>
    </w:p>
    <w:p w14:paraId="7B993D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-ατυχήματα στους κοινόχρηστους χώρους, </w:t>
      </w:r>
    </w:p>
    <w:p w14:paraId="40D07C4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-ζημίες από διαρροές, βλάβες δικτύων ή άλλες κοινόχρηστες εγκαταστάσεις, </w:t>
      </w:r>
    </w:p>
    <w:p w14:paraId="193D4F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-κάθε άλλη ευθύνη που γεννάται από την ιδιότητα της συνιδιοκτησίας ως κυρίου ή διαχειριστή των κοινόχρηστων χώρων. </w:t>
      </w:r>
    </w:p>
    <w:p w14:paraId="602907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Επιπλέον, για την αποτελεσματική προστασία των συμφερόντων της συνιδιοκτησίας </w:t>
      </w:r>
      <w:r w:rsidRPr="0032303A">
        <w:rPr>
          <w:u w:val="single"/>
          <w:lang w:eastAsia="el-GR"/>
        </w:rPr>
        <w:t xml:space="preserve">προτείνεται </w:t>
      </w:r>
      <w:r w:rsidRPr="0032303A">
        <w:rPr>
          <w:b/>
          <w:lang w:eastAsia="el-GR"/>
        </w:rPr>
        <w:t>η υποχρεωτική πρόβλεψη ασφάλισης νομικής προστασίας,</w:t>
      </w:r>
      <w:r w:rsidRPr="004016DF">
        <w:rPr>
          <w:lang w:eastAsia="el-GR"/>
        </w:rPr>
        <w:t xml:space="preserve"> μέσω της οποίας θα καλύπτονται οι δαπάνες εξωδικαστικής επίλυσης διαφορών, διαμεσολάβησης, δικαστικής </w:t>
      </w:r>
      <w:r w:rsidRPr="004016DF">
        <w:rPr>
          <w:lang w:eastAsia="el-GR"/>
        </w:rPr>
        <w:lastRenderedPageBreak/>
        <w:t>εκπροσώπησης, πραγματογνωμοσύνης και λοιπών αναγκαίων νομικών ενεργειών που αφορούν τη διοίκηση και τη λειτουργία της πολυκατοικίας.</w:t>
      </w:r>
    </w:p>
    <w:p w14:paraId="2114DD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ασφάλιση αυτή θα αποτρέπει την οικονομική επιβάρυνση των συνιδιοκτητών σε περιπτώσεις δικαστικών ή διοικητικών διαφορών και θα ενισχύει την αποτελεσματική προστασία των δικαιωμάτων της συνιδιοκτησίας.</w:t>
      </w:r>
    </w:p>
    <w:p w14:paraId="3894D3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τήρηση της υποχρέωσης ασφάλισης θα βαρύνει τον διαχειριστή, ο οποίος θα οφείλει να ανανεώνει εγκαίρως τα ασφαλιστήρια συμβόλαια και να τα καταχωρίζει στον Ψηφιακό Φάκελο της Πολυκατοικίας. Η παράλειψη σύναψης ή ανανέωσης της υποχρεωτικής ασφάλισης, χωρίς σπουδαίο λόγο, θα συνιστά σοβαρή παράβαση των καθηκόντων του και θα επισύρει διοικητικές κυρώσεις, καθώς και προσωπική αστική ευθύνη για κάθε ζημία που προκλήθηκε από την παράλειψή του.</w:t>
      </w:r>
    </w:p>
    <w:p w14:paraId="40913595" w14:textId="77777777" w:rsidR="005A4543" w:rsidRPr="004016DF" w:rsidRDefault="005A4543" w:rsidP="004016DF">
      <w:pPr>
        <w:pStyle w:val="Web"/>
        <w:suppressAutoHyphens w:val="0"/>
        <w:spacing w:before="0" w:after="0" w:line="360" w:lineRule="auto"/>
        <w:jc w:val="both"/>
        <w:rPr>
          <w:lang w:eastAsia="el-GR"/>
        </w:rPr>
      </w:pPr>
      <w:r w:rsidRPr="004C74AD">
        <w:rPr>
          <w:b/>
          <w:lang w:eastAsia="el-GR"/>
        </w:rPr>
        <w:t>Ιδιαίτερη προστασία πρέπει να παρέχεται και στη μειοψηφία των συνιδιοκτητών</w:t>
      </w:r>
      <w:r w:rsidRPr="004016DF">
        <w:rPr>
          <w:lang w:eastAsia="el-GR"/>
        </w:rPr>
        <w:t xml:space="preserve">. Εφόσον ένας ή περισσότεροι συνιδιοκτήτες έχουν ζητήσει εγγράφως τη σύναψη της υποχρεωτικής ασφάλισης και η πλειοψηφία ή ο διαχειριστής παραλείψουν αδικαιολόγητα να συμμορφωθούν, </w:t>
      </w:r>
      <w:r w:rsidRPr="004C74AD">
        <w:rPr>
          <w:b/>
          <w:lang w:eastAsia="el-GR"/>
        </w:rPr>
        <w:t>οι υπαίτιοι της παράλειψης οφείλουν να ευθύνονται προσωπικά για το μέρος της ζημίας που δεν καλύφθηκε λόγω της έλλειψης ασφαλιστικής προστασίας</w:t>
      </w:r>
      <w:r w:rsidRPr="004016DF">
        <w:rPr>
          <w:lang w:eastAsia="el-GR"/>
        </w:rPr>
        <w:t>.</w:t>
      </w:r>
    </w:p>
    <w:p w14:paraId="1DC15C9D" w14:textId="77777777" w:rsidR="005A4543" w:rsidRPr="004016DF" w:rsidRDefault="005A4543" w:rsidP="004016DF">
      <w:pPr>
        <w:pStyle w:val="Web"/>
        <w:suppressAutoHyphens w:val="0"/>
        <w:spacing w:before="0" w:after="0" w:line="360" w:lineRule="auto"/>
        <w:jc w:val="both"/>
        <w:rPr>
          <w:lang w:eastAsia="el-GR"/>
        </w:rPr>
      </w:pPr>
    </w:p>
    <w:p w14:paraId="1E0AB1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1.Νομική αξιολόγηση</w:t>
      </w:r>
    </w:p>
    <w:p w14:paraId="1B466E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ασφάλιση των πολυκατοικιών δεν εξυπηρετεί αποκλειστικά το ιδιωτικό συμφέρον των συνιδιοκτητών. Συνδέεται άμεσα με την προστασία της δημόσιας ασφάλειας, της περιουσίας και της οικονομικής σταθερότητας της συνιδιοκτησίας.</w:t>
      </w:r>
    </w:p>
    <w:p w14:paraId="780564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μη εφαρμογή της υποχρέωσης ασφάλισης, ενώ αυτή προβλέπεται ήδη από τον κανονισμό, καταδεικνύει την ανάγκη νομοθετικής ενίσχυσης του θεσμού μέσω αποτελεσματικών μηχανισμών ελέγχου.</w:t>
      </w:r>
    </w:p>
    <w:p w14:paraId="01F791C4" w14:textId="77777777" w:rsidR="005A4543" w:rsidRDefault="005A4543" w:rsidP="004016DF">
      <w:pPr>
        <w:pStyle w:val="Web"/>
        <w:suppressAutoHyphens w:val="0"/>
        <w:spacing w:before="0" w:after="0" w:line="360" w:lineRule="auto"/>
        <w:jc w:val="both"/>
        <w:rPr>
          <w:b/>
          <w:lang w:eastAsia="el-GR"/>
        </w:rPr>
      </w:pPr>
      <w:r w:rsidRPr="004016DF">
        <w:rPr>
          <w:lang w:eastAsia="el-GR"/>
        </w:rPr>
        <w:t xml:space="preserve">2. </w:t>
      </w:r>
      <w:r w:rsidRPr="00094CD6">
        <w:rPr>
          <w:b/>
          <w:lang w:eastAsia="el-GR"/>
        </w:rPr>
        <w:t>Προτεινόμενη νομοθετική λύση</w:t>
      </w:r>
      <w:r>
        <w:rPr>
          <w:b/>
          <w:lang w:eastAsia="el-GR"/>
        </w:rPr>
        <w:t xml:space="preserve"> </w:t>
      </w:r>
    </w:p>
    <w:p w14:paraId="119FC8AC" w14:textId="77777777" w:rsidR="005A4543" w:rsidRPr="00094CD6" w:rsidRDefault="005A4543" w:rsidP="004016DF">
      <w:pPr>
        <w:pStyle w:val="Web"/>
        <w:suppressAutoHyphens w:val="0"/>
        <w:spacing w:before="0" w:after="0" w:line="360" w:lineRule="auto"/>
        <w:jc w:val="both"/>
        <w:rPr>
          <w:b/>
          <w:lang w:eastAsia="el-GR"/>
        </w:rPr>
      </w:pPr>
      <w:r w:rsidRPr="004016DF">
        <w:rPr>
          <w:lang w:eastAsia="el-GR"/>
        </w:rPr>
        <w:t>Προτείνεται:</w:t>
      </w:r>
    </w:p>
    <w:p w14:paraId="39E2385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 υποχρεωτική ασφάλιση όλων των κοινόχρηστων χώρων και εγκαταστάσεων, </w:t>
      </w:r>
    </w:p>
    <w:p w14:paraId="36993C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υποχρεωτική σύναψη ασφαλιστηρίου αστικής ευθύνης της συνιδιοκτησίας,</w:t>
      </w:r>
    </w:p>
    <w:p w14:paraId="2FADFA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υποχρεωτική ασφάλισης νομικής προστασίας</w:t>
      </w:r>
    </w:p>
    <w:p w14:paraId="4074BE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ετήσια υποβολή των ασφαλιστηρίων στον ηλεκτρονικό φάκελο της πολυκατοικίας, </w:t>
      </w:r>
    </w:p>
    <w:p w14:paraId="59BBBC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προσωπική ευθύνη του διαχειριστή για την παράλειψη ασφάλισης, </w:t>
      </w:r>
    </w:p>
    <w:p w14:paraId="122C79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δυνατότητα κάθε συνιδιοκτήτη να ζητήσει την έκδοση ασφαλιστηρίων σε περίπτωση αδικαιολόγητης άρνησης του διαχειριστή, </w:t>
      </w:r>
    </w:p>
    <w:p w14:paraId="4F2CE3B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δυνατότητα του Φορέα Εξωδικαστικής Επίλυσης Διαφορών να διατάσσει την άμεση σύναψη της ασφαλιστικής σύμβασης. </w:t>
      </w:r>
    </w:p>
    <w:p w14:paraId="0829480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-Σε περίπτωση επέλευσης ασφαλιστικού κινδύνου, ενώ η πολυκατοικία παρέμεινε ανασφάλιστη λόγω υπαιτιότητας του διαχειριστή ή παράνομης άρνησης της πλειοψηφίας να εφαρμόσει τον κανονισμό, </w:t>
      </w:r>
      <w:r w:rsidRPr="00094CD6">
        <w:rPr>
          <w:u w:val="single"/>
          <w:lang w:eastAsia="el-GR"/>
        </w:rPr>
        <w:t>οι συνιδιοκτήτες οι οποίοι είχαν μειοψηφήσει κατά τη σχετική ψηφοφορία ή είχαν αποδεδειγμένα ζητήσει εγγράφως τη σύναψη ασφαλιστηρίου συμβολαίου απαλλάσσονται πλήρως και αυτοδικαίως από οποιαδήποτε υποχρέωση καταβολής οικονομικής συμμετοχής (αναλογίας) στην επισκευή, αποκατάσταση ή ανοικοδόμηση των ζημιών που προκλήθηκαν στους εν λόγω χώρους</w:t>
      </w:r>
      <w:r w:rsidRPr="004016DF">
        <w:rPr>
          <w:lang w:eastAsia="el-GR"/>
        </w:rPr>
        <w:t xml:space="preserve">. Το σύνολο της οικονομικής επιβάρυνσης και του κόστους αποκατάστασης που αντιστοιχεί στους μειοψηφούντες συνιδιοκτήτες βαρύνει αποκλειστικά και εις ολόκληρον τους υπεύθυνους για τη μη ασφάλιση (τοιούτους όντες τον υπαίτιο διαχειριστή και τα μέλη της πλειοψηφίας που ψήφισαν κατά της ασφάλισης ή αρνήθηκαν την εφαρμογή του κανονισμού). </w:t>
      </w:r>
      <w:r w:rsidRPr="00094CD6">
        <w:rPr>
          <w:b/>
          <w:lang w:eastAsia="el-GR"/>
        </w:rPr>
        <w:t>Η απαλλαγή των μειοψηφούντων και η αντίστοιχη υποχρέωση αποκλειστικής καταβολής από τους υπαιτίους επέρχεται εκ του νόμου αυτού.</w:t>
      </w:r>
    </w:p>
    <w:p w14:paraId="32BC7514" w14:textId="77777777" w:rsidR="005A4543" w:rsidRPr="004016DF" w:rsidRDefault="005A4543" w:rsidP="004016DF">
      <w:pPr>
        <w:pStyle w:val="Web"/>
        <w:suppressAutoHyphens w:val="0"/>
        <w:spacing w:before="0" w:after="0" w:line="360" w:lineRule="auto"/>
        <w:jc w:val="both"/>
        <w:rPr>
          <w:lang w:eastAsia="el-GR"/>
        </w:rPr>
      </w:pPr>
    </w:p>
    <w:p w14:paraId="02E45FE1" w14:textId="77777777" w:rsidR="005A4543" w:rsidRDefault="005A4543" w:rsidP="004016DF">
      <w:pPr>
        <w:pStyle w:val="Web"/>
        <w:suppressAutoHyphens w:val="0"/>
        <w:spacing w:before="0" w:after="0" w:line="360" w:lineRule="auto"/>
        <w:jc w:val="both"/>
        <w:rPr>
          <w:b/>
          <w:lang w:eastAsia="el-GR"/>
        </w:rPr>
      </w:pPr>
      <w:r w:rsidRPr="00094CD6">
        <w:rPr>
          <w:b/>
          <w:lang w:eastAsia="el-GR"/>
        </w:rPr>
        <w:t>XV. Ψηφιακός εκσυγχρονισμός της συνιδιοκτησίας</w:t>
      </w:r>
    </w:p>
    <w:p w14:paraId="0E3EE587" w14:textId="77777777" w:rsidR="005A4543" w:rsidRPr="00094CD6" w:rsidRDefault="005A4543" w:rsidP="004016DF">
      <w:pPr>
        <w:pStyle w:val="Web"/>
        <w:suppressAutoHyphens w:val="0"/>
        <w:spacing w:before="0" w:after="0" w:line="360" w:lineRule="auto"/>
        <w:jc w:val="both"/>
        <w:rPr>
          <w:b/>
          <w:lang w:eastAsia="el-GR"/>
        </w:rPr>
      </w:pPr>
    </w:p>
    <w:p w14:paraId="1DF814A9" w14:textId="77777777" w:rsidR="005A4543" w:rsidRPr="009C5547" w:rsidRDefault="005A4543" w:rsidP="004016DF">
      <w:pPr>
        <w:pStyle w:val="Web"/>
        <w:suppressAutoHyphens w:val="0"/>
        <w:spacing w:before="0" w:after="0" w:line="360" w:lineRule="auto"/>
        <w:jc w:val="both"/>
        <w:rPr>
          <w:u w:val="single"/>
          <w:lang w:eastAsia="el-GR"/>
        </w:rPr>
      </w:pPr>
      <w:r w:rsidRPr="004016DF">
        <w:rPr>
          <w:lang w:eastAsia="el-GR"/>
        </w:rPr>
        <w:t xml:space="preserve">1. </w:t>
      </w:r>
      <w:r w:rsidRPr="009C5547">
        <w:rPr>
          <w:u w:val="single"/>
          <w:lang w:eastAsia="el-GR"/>
        </w:rPr>
        <w:t>Ψηφιακός φάκελος πολυκατοικίας</w:t>
      </w:r>
    </w:p>
    <w:p w14:paraId="513D4C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η δημιουργία υποχρεωτικού ηλεκτρονικού φακέλου για κάθε πολυκατοικία.</w:t>
      </w:r>
    </w:p>
    <w:p w14:paraId="37B5FB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φάκελος θα περιλαμβάνει ιδίως:</w:t>
      </w:r>
    </w:p>
    <w:p w14:paraId="5B7C50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κανονισμό, </w:t>
      </w:r>
    </w:p>
    <w:p w14:paraId="4B1EBF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σύσταση οριζόντιας ιδιοκτησίας, </w:t>
      </w:r>
    </w:p>
    <w:p w14:paraId="75932F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πρακτικά των γενικών συνελεύσεων, </w:t>
      </w:r>
    </w:p>
    <w:p w14:paraId="2AA492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ασφαλιστικές συμβάσεις, </w:t>
      </w:r>
    </w:p>
    <w:p w14:paraId="06864B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πιστοποιητικά ελέγχου ανελκυστήρων, </w:t>
      </w:r>
    </w:p>
    <w:p w14:paraId="691CE5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τεχνικές εκθέσεις, </w:t>
      </w:r>
    </w:p>
    <w:p w14:paraId="14A2DD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μελέτες συντήρησης, </w:t>
      </w:r>
    </w:p>
    <w:p w14:paraId="471893A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αποθεματικό, </w:t>
      </w:r>
    </w:p>
    <w:p w14:paraId="14E535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τις αποφάσεις του Φορέα Εξωδικαστικής Επίλυσης Διαφορών. </w:t>
      </w:r>
    </w:p>
    <w:p w14:paraId="384EB6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πρόσβαση θα παρέχεται στους συνιδιοκτήτες μέσω ασφαλούς ηλεκτρονικής ταυτοποίησης.</w:t>
      </w:r>
    </w:p>
    <w:p w14:paraId="3EB90DBF" w14:textId="77777777" w:rsidR="005A4543" w:rsidRPr="004016DF" w:rsidRDefault="005A4543" w:rsidP="004016DF">
      <w:pPr>
        <w:pStyle w:val="Web"/>
        <w:suppressAutoHyphens w:val="0"/>
        <w:spacing w:before="0" w:after="0" w:line="360" w:lineRule="auto"/>
        <w:jc w:val="both"/>
        <w:rPr>
          <w:lang w:eastAsia="el-GR"/>
        </w:rPr>
      </w:pPr>
    </w:p>
    <w:p w14:paraId="5C514149" w14:textId="77777777" w:rsidR="005A4543" w:rsidRPr="009C5547"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9C5547">
        <w:rPr>
          <w:u w:val="single"/>
          <w:lang w:eastAsia="el-GR"/>
        </w:rPr>
        <w:t>Υποχρεωτικός Τεχνικός Φάκελος Πολυκατοικίας</w:t>
      </w:r>
    </w:p>
    <w:p w14:paraId="344272C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Εκτός από τον Ηλεκτρονικό Φάκελο Κτιρίου, κάθε πολυκατοικία θα πρέπει να διαθέτει Τεχνικό Φάκελο Συντήρησης.</w:t>
      </w:r>
    </w:p>
    <w:p w14:paraId="7438F26F" w14:textId="77777777" w:rsidR="005A4543" w:rsidRPr="004016DF" w:rsidRDefault="005A4543" w:rsidP="004016DF">
      <w:pPr>
        <w:pStyle w:val="Web"/>
        <w:suppressAutoHyphens w:val="0"/>
        <w:spacing w:before="0" w:after="0" w:line="360" w:lineRule="auto"/>
        <w:jc w:val="both"/>
        <w:rPr>
          <w:lang w:eastAsia="el-GR"/>
        </w:rPr>
      </w:pPr>
    </w:p>
    <w:p w14:paraId="47B97F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Θα περιλαμβάνει:</w:t>
      </w:r>
    </w:p>
    <w:p w14:paraId="325CBF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-όλες τις εργασίες που έγιναν από την ανέγερση, </w:t>
      </w:r>
    </w:p>
    <w:p w14:paraId="2B2374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-στεγανοποιήσεις, </w:t>
      </w:r>
    </w:p>
    <w:p w14:paraId="0A4358D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-θερμομονώσεις, </w:t>
      </w:r>
    </w:p>
    <w:p w14:paraId="54B447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-αλλαγές σωληνώσεων, </w:t>
      </w:r>
    </w:p>
    <w:p w14:paraId="23378F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-ηλεκτρολογικά, </w:t>
      </w:r>
    </w:p>
    <w:p w14:paraId="258E19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-ανελκυστήρες, </w:t>
      </w:r>
    </w:p>
    <w:p w14:paraId="5773950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-πραγματογνωμοσύνες, </w:t>
      </w:r>
    </w:p>
    <w:p w14:paraId="082889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και κάθε άλλης μορφής τεχνική εργασία.</w:t>
      </w:r>
    </w:p>
    <w:p w14:paraId="162D05AC" w14:textId="77777777" w:rsidR="005A4543" w:rsidRPr="004016DF" w:rsidRDefault="005A4543" w:rsidP="004016DF">
      <w:pPr>
        <w:pStyle w:val="Web"/>
        <w:suppressAutoHyphens w:val="0"/>
        <w:spacing w:before="0" w:after="0" w:line="360" w:lineRule="auto"/>
        <w:jc w:val="both"/>
        <w:rPr>
          <w:lang w:eastAsia="el-GR"/>
        </w:rPr>
      </w:pPr>
    </w:p>
    <w:p w14:paraId="583F609D" w14:textId="77777777" w:rsidR="005A4543" w:rsidRPr="004016DF" w:rsidRDefault="005A4543" w:rsidP="004016DF">
      <w:pPr>
        <w:pStyle w:val="Web"/>
        <w:suppressAutoHyphens w:val="0"/>
        <w:spacing w:before="0" w:after="0" w:line="360" w:lineRule="auto"/>
        <w:jc w:val="both"/>
        <w:rPr>
          <w:lang w:eastAsia="el-GR"/>
        </w:rPr>
      </w:pPr>
    </w:p>
    <w:p w14:paraId="126A4BAB" w14:textId="77777777" w:rsidR="005A4543" w:rsidRPr="009C5547" w:rsidRDefault="005A4543" w:rsidP="004016DF">
      <w:pPr>
        <w:pStyle w:val="Web"/>
        <w:suppressAutoHyphens w:val="0"/>
        <w:spacing w:before="0" w:after="0" w:line="360" w:lineRule="auto"/>
        <w:jc w:val="both"/>
        <w:rPr>
          <w:u w:val="single"/>
          <w:lang w:eastAsia="el-GR"/>
        </w:rPr>
      </w:pPr>
      <w:r w:rsidRPr="009C5547">
        <w:rPr>
          <w:b/>
          <w:lang w:eastAsia="el-GR"/>
        </w:rPr>
        <w:t xml:space="preserve">XVI. </w:t>
      </w:r>
      <w:r w:rsidRPr="009C5547">
        <w:rPr>
          <w:b/>
          <w:u w:val="single"/>
          <w:lang w:eastAsia="el-GR"/>
        </w:rPr>
        <w:t>Υποχρεωτικό πρόγραμμα προληπτικής συντήρησης</w:t>
      </w:r>
    </w:p>
    <w:p w14:paraId="12E5906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1.Κάθε πολυκατοικία να υποχρεούται να έχει:</w:t>
      </w:r>
    </w:p>
    <w:p w14:paraId="0BE26D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-πενταετές πρόγραμμα εργασιών, </w:t>
      </w:r>
    </w:p>
    <w:p w14:paraId="087C9D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-δεκαετές πρόγραμμα μεγάλων επεμβάσεων. </w:t>
      </w:r>
    </w:p>
    <w:p w14:paraId="2FA68A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-Θα συντάσσεται από μηχανικό.</w:t>
      </w:r>
    </w:p>
    <w:p w14:paraId="232426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Αποτέλεσμα των ανωτέρω είναι ότι δεν θα καταρρέουν τα κτίρια.</w:t>
      </w:r>
    </w:p>
    <w:p w14:paraId="3CF5745D" w14:textId="77777777" w:rsidR="005A4543" w:rsidRPr="004016DF" w:rsidRDefault="005A4543" w:rsidP="004016DF">
      <w:pPr>
        <w:pStyle w:val="Web"/>
        <w:suppressAutoHyphens w:val="0"/>
        <w:spacing w:before="0" w:after="0" w:line="360" w:lineRule="auto"/>
        <w:jc w:val="both"/>
        <w:rPr>
          <w:lang w:eastAsia="el-GR"/>
        </w:rPr>
      </w:pPr>
    </w:p>
    <w:p w14:paraId="2F7DE4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 Τεχνική πιστοποίηση μετά από μεγάλες εργασίες</w:t>
      </w:r>
    </w:p>
    <w:p w14:paraId="0BBBD43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Όταν ολοκληρώνονται οι εργασίες να κατατίθεται:</w:t>
      </w:r>
    </w:p>
    <w:p w14:paraId="3FC8068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Πιστοποιητικό Ορθής Εκτέλεσης Εργασιών.</w:t>
      </w:r>
    </w:p>
    <w:p w14:paraId="77AE9798" w14:textId="77777777" w:rsidR="005A4543" w:rsidRPr="004016DF" w:rsidRDefault="005A4543" w:rsidP="004016DF">
      <w:pPr>
        <w:pStyle w:val="Web"/>
        <w:suppressAutoHyphens w:val="0"/>
        <w:spacing w:before="0" w:after="0" w:line="360" w:lineRule="auto"/>
        <w:jc w:val="both"/>
        <w:rPr>
          <w:lang w:eastAsia="el-GR"/>
        </w:rPr>
      </w:pPr>
    </w:p>
    <w:p w14:paraId="7FFA9169" w14:textId="77777777" w:rsidR="005A4543" w:rsidRPr="009C5547" w:rsidRDefault="005A4543" w:rsidP="004016DF">
      <w:pPr>
        <w:pStyle w:val="Web"/>
        <w:suppressAutoHyphens w:val="0"/>
        <w:spacing w:before="0" w:after="0" w:line="360" w:lineRule="auto"/>
        <w:jc w:val="both"/>
        <w:rPr>
          <w:b/>
          <w:u w:val="single"/>
          <w:lang w:eastAsia="el-GR"/>
        </w:rPr>
      </w:pPr>
      <w:r w:rsidRPr="009C5547">
        <w:rPr>
          <w:b/>
          <w:lang w:eastAsia="el-GR"/>
        </w:rPr>
        <w:t xml:space="preserve">XVII. </w:t>
      </w:r>
      <w:r w:rsidRPr="009C5547">
        <w:rPr>
          <w:b/>
          <w:u w:val="single"/>
          <w:lang w:eastAsia="el-GR"/>
        </w:rPr>
        <w:t>Ψηφιακή διοίκηση της πολυκατοικίας</w:t>
      </w:r>
    </w:p>
    <w:p w14:paraId="4AA9584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1.Υποχρεωτική ηλεκτρονική ενημέρωση όλων των συνιδιοκτητών</w:t>
      </w:r>
    </w:p>
    <w:p w14:paraId="5DABEA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Σήμερα υπάρχουν άνθρωποι που δεν κατοικούν στην πολυκατοικία. Προτείνω: κάθε ιδιοκτήτης να δηλώνει email ενημέρωσής του. Όλες οι προσκλήσεις, ενημερώσεις και αποφάσεις: να αποστέλλονται ηλεκτρονικά.</w:t>
      </w:r>
    </w:p>
    <w:p w14:paraId="275289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2.Ψηφιακές Γενικές Συνελεύσεις</w:t>
      </w:r>
    </w:p>
    <w:p w14:paraId="2473CE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να επιτρέπεται:</w:t>
      </w:r>
    </w:p>
    <w:p w14:paraId="09B29F6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-τηλεδιάσκεψη, </w:t>
      </w:r>
    </w:p>
    <w:p w14:paraId="249B19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-ηλεκτρονική ψηφοφορία, </w:t>
      </w:r>
    </w:p>
    <w:p w14:paraId="6D1EC1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-ηλεκτρονική πρόσκληση, </w:t>
      </w:r>
    </w:p>
    <w:p w14:paraId="4FF706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-ηλεκτρονική υπογραφή πρακτικών, </w:t>
      </w:r>
    </w:p>
    <w:p w14:paraId="52BD20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-ηλεκτρονική εξουσιοδότηση. </w:t>
      </w:r>
    </w:p>
    <w:p w14:paraId="3C94466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σύγχρονη διοίκηση προϋποθέτει την αξιοποίηση ψηφιακών μέσων.</w:t>
      </w:r>
    </w:p>
    <w:p w14:paraId="1F5DEC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τον λόγο αυτό προτείνεται η τήρηση:</w:t>
      </w:r>
    </w:p>
    <w:p w14:paraId="713F55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πρακτικών, με δυνατότητα ηχητικής ή οπτικοακουστικής καταγραφής μόνο εφόσον αυτό είναι επιτρεπτό από τη νομοθεσία περί προστασίας προσωπικών δεδομένων και οι συμμετέχοντες έχουν προηγουμένως ενημερωθεί κατά τρόπο σαφή για τον σκοπό, τον χρόνο τήρησης και την πρόσβαση στο σχετικό αρχείο,</w:t>
      </w:r>
    </w:p>
    <w:p w14:paraId="25B0044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ηλεκτρονικού βιβλίου αποφάσεων, </w:t>
      </w:r>
    </w:p>
    <w:p w14:paraId="6CA12F8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ηλεκτρονικού βιβλίου ταμείου,</w:t>
      </w:r>
    </w:p>
    <w:p w14:paraId="7EA8FA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ηλεκτρονικού μητρώου συνιδιοκτητών με γνωστοποιημένα υποχρεωτικά email επικοινωνίας και τηλέφωνα όπως στην ΑΑΔΕ και στις τράπεζες προς διευκόλυνση της επικοινωνίας, </w:t>
      </w:r>
    </w:p>
    <w:p w14:paraId="33A688C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ηλεκτρονικού αρχείου τεχνικών μελετών, </w:t>
      </w:r>
    </w:p>
    <w:p w14:paraId="16D94B5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ηλεκτρονικού αρχείου αδειών, </w:t>
      </w:r>
    </w:p>
    <w:p w14:paraId="292B88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ηλεκτρονικού ημερολογίου συντήρησης του κτιρίου.</w:t>
      </w:r>
    </w:p>
    <w:p w14:paraId="0624EA9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ψηφιοποίηση δεν αποτελεί μόνο μέσο διευκόλυνσης της διαχείρισης αλλά και εργαλείο διαφάνειας, λογοδοσίας και διατήρησης της τεχνικής ιστορίας του κτιρίου.</w:t>
      </w:r>
    </w:p>
    <w:p w14:paraId="514890D9" w14:textId="77777777" w:rsidR="005A4543" w:rsidRPr="004016DF" w:rsidRDefault="005A4543" w:rsidP="004016DF">
      <w:pPr>
        <w:pStyle w:val="Web"/>
        <w:suppressAutoHyphens w:val="0"/>
        <w:spacing w:before="0" w:after="0" w:line="360" w:lineRule="auto"/>
        <w:jc w:val="both"/>
        <w:rPr>
          <w:lang w:eastAsia="el-GR"/>
        </w:rPr>
      </w:pPr>
    </w:p>
    <w:p w14:paraId="67E9C78C" w14:textId="77777777" w:rsidR="005A4543" w:rsidRPr="004016DF" w:rsidRDefault="005A4543" w:rsidP="004016DF">
      <w:pPr>
        <w:pStyle w:val="Web"/>
        <w:suppressAutoHyphens w:val="0"/>
        <w:spacing w:before="0" w:after="0" w:line="360" w:lineRule="auto"/>
        <w:jc w:val="both"/>
        <w:rPr>
          <w:lang w:eastAsia="el-GR"/>
        </w:rPr>
      </w:pPr>
      <w:r w:rsidRPr="009C702B">
        <w:rPr>
          <w:b/>
          <w:lang w:eastAsia="el-GR"/>
        </w:rPr>
        <w:t>XVIII. Ψηφιακή αξιολόγηση πιστοποιημένων διαχειριστών και εταιρειών διαχείρισης</w:t>
      </w:r>
    </w:p>
    <w:p w14:paraId="0E99233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επίσης η δημιουργία επίσημης ηλεκτρονικής πλατφόρμας αξιολόγησης πιστοποιημένων διαχειριστών και εταιρειών διαχείρισης.</w:t>
      </w:r>
    </w:p>
    <w:p w14:paraId="23E901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πλατφόρμα θα λειτουργεί υπό την εποπτεία του αρμόδιου Υπουργείου ή άλλου δημόσιου φορέα και θα επιτρέπει στους συνιδιοκτήτες να καταχωρίζουν τεκμηριωμένες αξιολογήσεις σχετικά με:</w:t>
      </w:r>
    </w:p>
    <w:p w14:paraId="3CF008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ποιότητα των παρεχόμενων υπηρεσιών, </w:t>
      </w:r>
    </w:p>
    <w:p w14:paraId="5F7A6B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συνέπεια στην εκτέλεση των υποχρεώσεων, </w:t>
      </w:r>
    </w:p>
    <w:p w14:paraId="767FBF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διαφάνεια της οικονομικής διαχείρισης, </w:t>
      </w:r>
    </w:p>
    <w:p w14:paraId="1DD60A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ανταπόκριση σε αιτήματα των συνιδιοκτητών, </w:t>
      </w:r>
    </w:p>
    <w:p w14:paraId="3756D81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συμμόρφωση προς τις υποχρεώσεις του νόμου. </w:t>
      </w:r>
    </w:p>
    <w:p w14:paraId="19ABA35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αξιολογήσεις θα συνοδεύονται από αντικειμενικά στοιχεία και θα υπόκεινται σε διαδικασία ελέγχου, ώστε να αποτρέπονται καταχρηστικές ή δυσφημιστικές αναφορές.</w:t>
      </w:r>
    </w:p>
    <w:p w14:paraId="68A65663" w14:textId="77777777" w:rsidR="005A4543" w:rsidRDefault="005A4543" w:rsidP="004016DF">
      <w:pPr>
        <w:pStyle w:val="Web"/>
        <w:suppressAutoHyphens w:val="0"/>
        <w:spacing w:before="0" w:after="0" w:line="360" w:lineRule="auto"/>
        <w:jc w:val="both"/>
        <w:rPr>
          <w:lang w:eastAsia="el-GR"/>
        </w:rPr>
      </w:pPr>
      <w:r w:rsidRPr="004016DF">
        <w:rPr>
          <w:lang w:eastAsia="el-GR"/>
        </w:rPr>
        <w:t>Η λειτουργία της πλατφόρμας θα ενισχύσει τη διαφάνεια, θα διευκολύνει την επιλογή αξιόπιστων διαχειριστών και θα συμβάλει στη βελτίωση της ποιότητας των υπηρεσιών διαχείρισης.</w:t>
      </w:r>
    </w:p>
    <w:p w14:paraId="504CF1A0" w14:textId="77777777" w:rsidR="005A4543" w:rsidRPr="004016DF" w:rsidRDefault="005A4543" w:rsidP="004016DF">
      <w:pPr>
        <w:pStyle w:val="Web"/>
        <w:suppressAutoHyphens w:val="0"/>
        <w:spacing w:before="0" w:after="0" w:line="360" w:lineRule="auto"/>
        <w:jc w:val="both"/>
        <w:rPr>
          <w:lang w:eastAsia="el-GR"/>
        </w:rPr>
      </w:pPr>
    </w:p>
    <w:p w14:paraId="32DE62EA" w14:textId="77777777" w:rsidR="005A4543" w:rsidRPr="004016DF" w:rsidRDefault="005A4543" w:rsidP="004016DF">
      <w:pPr>
        <w:pStyle w:val="Web"/>
        <w:suppressAutoHyphens w:val="0"/>
        <w:spacing w:before="0" w:after="0" w:line="360" w:lineRule="auto"/>
        <w:jc w:val="both"/>
        <w:rPr>
          <w:lang w:eastAsia="el-GR"/>
        </w:rPr>
      </w:pPr>
      <w:r w:rsidRPr="00372A7F">
        <w:rPr>
          <w:b/>
          <w:lang w:eastAsia="el-GR"/>
        </w:rPr>
        <w:t>XIX. Υποχρεωτικό πρόγραμμα περιοδικού τεχνικού ελέγχου</w:t>
      </w:r>
    </w:p>
    <w:p w14:paraId="1885720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1. Αναγκαιότητα</w:t>
      </w:r>
    </w:p>
    <w:p w14:paraId="5274CA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Όπως η νομοθεσία προβλέπει ήδη υποχρεωτικούς ελέγχους για τους ανελκυστήρες, αντίστοιχα πρέπει να θεσπιστεί σύστημα περιοδικού τεχνικού ελέγχου των παλαιών πολυκατοικιών.</w:t>
      </w:r>
    </w:p>
    <w:p w14:paraId="659B3D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έλεγχος θα αποσκοπεί στη διαπίστωση:</w:t>
      </w:r>
    </w:p>
    <w:p w14:paraId="0F9AB8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-της κατάστασης των όψεων, </w:t>
      </w:r>
    </w:p>
    <w:p w14:paraId="3DB5E9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-της κατάστασης των εξωστών, </w:t>
      </w:r>
    </w:p>
    <w:p w14:paraId="06C1B4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-της στεγανότητας των δωμάτων, </w:t>
      </w:r>
    </w:p>
    <w:p w14:paraId="5031EAA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-της κατάστασης των κιγκλιδωμάτων, </w:t>
      </w:r>
    </w:p>
    <w:p w14:paraId="26047E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-των ηλεκτρομηχανολογικών εγκαταστάσεων, </w:t>
      </w:r>
    </w:p>
    <w:p w14:paraId="157619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-των κοινόχρηστων υποδομών, </w:t>
      </w:r>
    </w:p>
    <w:p w14:paraId="6EC28F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-των στοιχείων που ενδέχεται να δημιουργούν κίνδυνο. </w:t>
      </w:r>
    </w:p>
    <w:p w14:paraId="39007E4D" w14:textId="77777777" w:rsidR="005A4543" w:rsidRPr="004016DF" w:rsidRDefault="005A4543" w:rsidP="004016DF">
      <w:pPr>
        <w:pStyle w:val="Web"/>
        <w:suppressAutoHyphens w:val="0"/>
        <w:spacing w:before="0" w:after="0" w:line="360" w:lineRule="auto"/>
        <w:jc w:val="both"/>
        <w:rPr>
          <w:lang w:eastAsia="el-GR"/>
        </w:rPr>
      </w:pPr>
    </w:p>
    <w:p w14:paraId="62FA173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 Τεχνική Έκθεση</w:t>
      </w:r>
    </w:p>
    <w:p w14:paraId="2F5A02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Μετά τον έλεγχο συντάσσεται τεχνική έκθεση, στην οποία καταγράφονται:</w:t>
      </w:r>
    </w:p>
    <w:p w14:paraId="2B175C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αναγκαίες εργασίες, </w:t>
      </w:r>
    </w:p>
    <w:p w14:paraId="3A3CDA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προτεραιότητα εκτέλεσής τους, </w:t>
      </w:r>
    </w:p>
    <w:p w14:paraId="4B927E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ενδεικτικός προϋπολογισμός, </w:t>
      </w:r>
    </w:p>
    <w:p w14:paraId="4DF899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απαιτούμενος χρόνος υλοποίησης. </w:t>
      </w:r>
    </w:p>
    <w:p w14:paraId="552FF7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έκθεση αυτή αποτελεί τη βάση για τον προγραμματισμό των αναγκαίων επεμβάσεων από τη συνιδιοκτησία.</w:t>
      </w:r>
    </w:p>
    <w:p w14:paraId="2C2D468A" w14:textId="77777777" w:rsidR="005A4543" w:rsidRPr="004016DF" w:rsidRDefault="005A4543" w:rsidP="004016DF">
      <w:pPr>
        <w:pStyle w:val="Web"/>
        <w:suppressAutoHyphens w:val="0"/>
        <w:spacing w:before="0" w:after="0" w:line="360" w:lineRule="auto"/>
        <w:jc w:val="both"/>
        <w:rPr>
          <w:lang w:eastAsia="el-GR"/>
        </w:rPr>
      </w:pPr>
    </w:p>
    <w:p w14:paraId="5FF7F260" w14:textId="77777777" w:rsidR="005A4543" w:rsidRPr="00796AEE" w:rsidRDefault="005A4543" w:rsidP="004016DF">
      <w:pPr>
        <w:pStyle w:val="Web"/>
        <w:suppressAutoHyphens w:val="0"/>
        <w:spacing w:before="0" w:after="0" w:line="360" w:lineRule="auto"/>
        <w:jc w:val="both"/>
        <w:rPr>
          <w:b/>
          <w:lang w:eastAsia="el-GR"/>
        </w:rPr>
      </w:pPr>
      <w:r w:rsidRPr="00796AEE">
        <w:rPr>
          <w:b/>
          <w:lang w:eastAsia="el-GR"/>
        </w:rPr>
        <w:t>XX. Ευθύνη των Μηχανικών και Διασφάλιση της Αξιοπιστίας των Τεχνικών Εκθέσεων και Γνωμοδοτήσεων</w:t>
      </w:r>
    </w:p>
    <w:p w14:paraId="461A2956" w14:textId="77777777" w:rsidR="005A4543" w:rsidRPr="004016DF" w:rsidRDefault="005A4543" w:rsidP="004016DF">
      <w:pPr>
        <w:pStyle w:val="Web"/>
        <w:suppressAutoHyphens w:val="0"/>
        <w:spacing w:before="0" w:after="0" w:line="360" w:lineRule="auto"/>
        <w:jc w:val="both"/>
        <w:rPr>
          <w:lang w:eastAsia="el-GR"/>
        </w:rPr>
      </w:pPr>
      <w:r w:rsidRPr="00796AEE">
        <w:rPr>
          <w:u w:val="single"/>
          <w:lang w:eastAsia="el-GR"/>
        </w:rPr>
        <w:t>Προς διασφάλιση της αξιοπιστίας του θεσμού, οι μηχανικοί</w:t>
      </w:r>
      <w:r w:rsidRPr="004016DF">
        <w:rPr>
          <w:lang w:eastAsia="el-GR"/>
        </w:rPr>
        <w:t xml:space="preserve"> που συντάσσουν τεχνικές εκθέσεις, γνωμοδοτήσεις ή πραγματογνωμοσύνες </w:t>
      </w:r>
      <w:r w:rsidRPr="00796AEE">
        <w:rPr>
          <w:b/>
          <w:lang w:eastAsia="el-GR"/>
        </w:rPr>
        <w:t>υπέχουν αυξημένη επαγγελματική, πειθαρχική, αστική και, όπου συντρέχει περίπτωση, ποινική ευθύνη.</w:t>
      </w:r>
      <w:r w:rsidRPr="004016DF">
        <w:rPr>
          <w:lang w:eastAsia="el-GR"/>
        </w:rPr>
        <w:t xml:space="preserve"> Σε περίπτωση που αποδειχθεί ότι τεχνική έκθεση ή γνωμοδότηση συντάχθηκε με βαριά αμέλεια, κατά πρόδηλη παράβαση των κανόνων της επιστήμης ή με σκοπό την παραπλάνηση των διοικητικών αρχών, του εξωδικαστικού φορέα ή των δικαστηρίων, το σχετικό πόρισμα διαβιβάζεται υποχρεωτικά στο Τεχνικό Επιμελητήριο Ελλάδος για την άσκηση πειθαρχικού ελέγχου, ανεξάρτητα από την τυχόν αστική ή ποινική ευθύνη του συντάκτη.</w:t>
      </w:r>
    </w:p>
    <w:p w14:paraId="74B0A7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έννομες συνέπειες από ανακριβείς, ψευδείς ή καταχρηστικές τεχνικές βεβαιώσεις, γνωμοδοτήσεις, μελέτες ή πραγματογνωμοσύνες </w:t>
      </w:r>
      <w:r w:rsidRPr="00C35B21">
        <w:rPr>
          <w:b/>
          <w:lang w:eastAsia="el-GR"/>
        </w:rPr>
        <w:t>βαρύνουν αποκλειστικά τον υπογράφοντα μηχανικό ή τον ειδικό τεχνικό σύμβουλο που τις συνέταξε</w:t>
      </w:r>
      <w:r w:rsidRPr="004016DF">
        <w:rPr>
          <w:lang w:eastAsia="el-GR"/>
        </w:rPr>
        <w:t xml:space="preserve"> και </w:t>
      </w:r>
      <w:r w:rsidRPr="00C35B21">
        <w:rPr>
          <w:u w:val="single"/>
          <w:lang w:eastAsia="el-GR"/>
        </w:rPr>
        <w:t xml:space="preserve">δεν </w:t>
      </w:r>
      <w:proofErr w:type="spellStart"/>
      <w:r w:rsidRPr="00C35B21">
        <w:rPr>
          <w:u w:val="single"/>
          <w:lang w:eastAsia="el-GR"/>
        </w:rPr>
        <w:t>μετακυλίονται</w:t>
      </w:r>
      <w:proofErr w:type="spellEnd"/>
      <w:r w:rsidRPr="00C35B21">
        <w:rPr>
          <w:u w:val="single"/>
          <w:lang w:eastAsia="el-GR"/>
        </w:rPr>
        <w:t xml:space="preserve"> στον κύριο του </w:t>
      </w:r>
      <w:r w:rsidRPr="00C35B21">
        <w:rPr>
          <w:u w:val="single"/>
          <w:lang w:eastAsia="el-GR"/>
        </w:rPr>
        <w:lastRenderedPageBreak/>
        <w:t>έργου ή στον συνιδιοκτήτη που τις προσκόμισε</w:t>
      </w:r>
      <w:r w:rsidRPr="004016DF">
        <w:rPr>
          <w:lang w:eastAsia="el-GR"/>
        </w:rPr>
        <w:t>, εκτός εάν αποδειχθεί ότι αυτός γνώριζε ή συμμετείχε στην παρανομία.</w:t>
      </w:r>
    </w:p>
    <w:p w14:paraId="381B87BB" w14:textId="77777777" w:rsidR="005A4543" w:rsidRPr="005F0DFF" w:rsidRDefault="005A4543" w:rsidP="004016DF">
      <w:pPr>
        <w:pStyle w:val="Web"/>
        <w:suppressAutoHyphens w:val="0"/>
        <w:spacing w:before="0" w:after="0" w:line="360" w:lineRule="auto"/>
        <w:jc w:val="both"/>
        <w:rPr>
          <w:b/>
          <w:lang w:eastAsia="el-GR"/>
        </w:rPr>
      </w:pPr>
      <w:r w:rsidRPr="005F0DFF">
        <w:rPr>
          <w:b/>
          <w:lang w:eastAsia="el-GR"/>
        </w:rPr>
        <w:t>Η πρόβλεψη αυτή ενισχύει την αξιοπιστία των τεχνικών γνωμοδοτήσεων, προστατεύει τους πολίτες που ενεργούν καλόπιστα και αποτρέπει τη χρησιμοποίηση αβάσιμων τεχνικών εκθέσεων ως μέσου καθυστέρησης ή καταχρηστικής παρεμπόδισης της άσκησης νόμιμων δικαιωμάτων.</w:t>
      </w:r>
    </w:p>
    <w:p w14:paraId="1332EC46" w14:textId="77777777" w:rsidR="005A4543" w:rsidRPr="004016DF" w:rsidRDefault="005A4543" w:rsidP="004016DF">
      <w:pPr>
        <w:pStyle w:val="Web"/>
        <w:suppressAutoHyphens w:val="0"/>
        <w:spacing w:before="0" w:after="0" w:line="360" w:lineRule="auto"/>
        <w:jc w:val="both"/>
        <w:rPr>
          <w:lang w:eastAsia="el-GR"/>
        </w:rPr>
      </w:pPr>
    </w:p>
    <w:p w14:paraId="239EFD04" w14:textId="77777777" w:rsidR="005A4543" w:rsidRPr="00A84219" w:rsidRDefault="005A4543" w:rsidP="004016DF">
      <w:pPr>
        <w:pStyle w:val="Web"/>
        <w:suppressAutoHyphens w:val="0"/>
        <w:spacing w:before="0" w:after="0" w:line="360" w:lineRule="auto"/>
        <w:jc w:val="both"/>
        <w:rPr>
          <w:b/>
          <w:lang w:eastAsia="el-GR"/>
        </w:rPr>
      </w:pPr>
      <w:r w:rsidRPr="00A84219">
        <w:rPr>
          <w:b/>
          <w:lang w:eastAsia="el-GR"/>
        </w:rPr>
        <w:t>Νομοθετική πρόταση:</w:t>
      </w:r>
    </w:p>
    <w:p w14:paraId="255D5626" w14:textId="77777777" w:rsidR="005A4543" w:rsidRPr="00A84219" w:rsidRDefault="005A4543" w:rsidP="004016DF">
      <w:pPr>
        <w:pStyle w:val="Web"/>
        <w:suppressAutoHyphens w:val="0"/>
        <w:spacing w:before="0" w:after="0" w:line="360" w:lineRule="auto"/>
        <w:jc w:val="both"/>
        <w:rPr>
          <w:u w:val="single"/>
          <w:lang w:eastAsia="el-GR"/>
        </w:rPr>
      </w:pPr>
      <w:r w:rsidRPr="004016DF">
        <w:rPr>
          <w:lang w:eastAsia="el-GR"/>
        </w:rPr>
        <w:t xml:space="preserve">Οι τεχνικές εκθέσεις, γνωμοδοτήσεις, βεβαιώσεις και μελέτες που υποβάλλονται στο πλαίσιο του παρόντος νόμου τεκμαίρονται ακριβείς ως προς τα τεχνικά τους δεδομένα. Σε περίπτωση που αποδειχθεί ότι περιέχουν ανακριβή πραγματικά περιστατικά, παραλείψεις ουσιωδών στοιχείων ή συμπεράσματα που αντίκεινται προδήλως στους κανόνες της επιστήμης και της τεχνικής, ο συντάκτης τους και μόνον αυτός υπέχει αποκλειστικά πειθαρχική, αστική και ποινική ευθύνη για κάθε ζημία που προκλήθηκε. </w:t>
      </w:r>
      <w:r w:rsidRPr="00A84219">
        <w:rPr>
          <w:u w:val="single"/>
          <w:lang w:eastAsia="el-GR"/>
        </w:rPr>
        <w:t xml:space="preserve">Οι ευθύνες δεν </w:t>
      </w:r>
      <w:proofErr w:type="spellStart"/>
      <w:r w:rsidRPr="00A84219">
        <w:rPr>
          <w:u w:val="single"/>
          <w:lang w:eastAsia="el-GR"/>
        </w:rPr>
        <w:t>μετακυλίονται</w:t>
      </w:r>
      <w:proofErr w:type="spellEnd"/>
      <w:r w:rsidRPr="00A84219">
        <w:rPr>
          <w:u w:val="single"/>
          <w:lang w:eastAsia="el-GR"/>
        </w:rPr>
        <w:t xml:space="preserve"> στον κύριο του έργου ή στον συνιδιοκτήτη που τις προσκόμισε.</w:t>
      </w:r>
    </w:p>
    <w:p w14:paraId="08BEC587" w14:textId="77777777" w:rsidR="005A4543" w:rsidRPr="004016DF" w:rsidRDefault="005A4543" w:rsidP="004016DF">
      <w:pPr>
        <w:pStyle w:val="Web"/>
        <w:suppressAutoHyphens w:val="0"/>
        <w:spacing w:before="0" w:after="0" w:line="360" w:lineRule="auto"/>
        <w:jc w:val="both"/>
        <w:rPr>
          <w:lang w:eastAsia="el-GR"/>
        </w:rPr>
      </w:pPr>
    </w:p>
    <w:p w14:paraId="19AC77BB" w14:textId="77777777" w:rsidR="005A4543" w:rsidRPr="005A48B9" w:rsidRDefault="005A4543" w:rsidP="004016DF">
      <w:pPr>
        <w:pStyle w:val="Web"/>
        <w:suppressAutoHyphens w:val="0"/>
        <w:spacing w:before="0" w:after="0" w:line="360" w:lineRule="auto"/>
        <w:jc w:val="both"/>
        <w:rPr>
          <w:b/>
          <w:lang w:eastAsia="el-GR"/>
        </w:rPr>
      </w:pPr>
      <w:r w:rsidRPr="005A48B9">
        <w:rPr>
          <w:b/>
          <w:lang w:eastAsia="el-GR"/>
        </w:rPr>
        <w:t>ΧΧΙ. Κρατικός μηχανισμός ελέγχου και εποπτείας της συνιδιοκτησίας</w:t>
      </w:r>
    </w:p>
    <w:p w14:paraId="0879F071" w14:textId="77777777" w:rsidR="005A4543" w:rsidRPr="004016DF" w:rsidRDefault="005A4543" w:rsidP="004016DF">
      <w:pPr>
        <w:pStyle w:val="Web"/>
        <w:suppressAutoHyphens w:val="0"/>
        <w:spacing w:before="0" w:after="0" w:line="360" w:lineRule="auto"/>
        <w:jc w:val="both"/>
        <w:rPr>
          <w:lang w:eastAsia="el-GR"/>
        </w:rPr>
      </w:pPr>
    </w:p>
    <w:p w14:paraId="4909D8AC" w14:textId="77777777" w:rsidR="005A4543" w:rsidRPr="00D30E34" w:rsidRDefault="005A4543" w:rsidP="004016DF">
      <w:pPr>
        <w:pStyle w:val="Web"/>
        <w:suppressAutoHyphens w:val="0"/>
        <w:spacing w:before="0" w:after="0" w:line="360" w:lineRule="auto"/>
        <w:jc w:val="both"/>
        <w:rPr>
          <w:u w:val="single"/>
          <w:lang w:eastAsia="el-GR"/>
        </w:rPr>
      </w:pPr>
      <w:r w:rsidRPr="004016DF">
        <w:rPr>
          <w:lang w:eastAsia="el-GR"/>
        </w:rPr>
        <w:t xml:space="preserve">Η αποτελεσματική εφαρμογή του νέου νομοθετικού πλαισίου </w:t>
      </w:r>
      <w:r w:rsidRPr="005A48B9">
        <w:rPr>
          <w:b/>
          <w:lang w:eastAsia="el-GR"/>
        </w:rPr>
        <w:t>προϋποθέτει</w:t>
      </w:r>
      <w:r w:rsidRPr="004016DF">
        <w:rPr>
          <w:lang w:eastAsia="el-GR"/>
        </w:rPr>
        <w:t xml:space="preserve"> τη δημιουργία ειδικού </w:t>
      </w:r>
      <w:r w:rsidRPr="005A48B9">
        <w:rPr>
          <w:b/>
          <w:lang w:eastAsia="el-GR"/>
        </w:rPr>
        <w:t>κρατικού μηχανισμού εποπτείας και ελέγχου της λειτουργίας των συνιδιοκτησιών</w:t>
      </w:r>
      <w:r w:rsidRPr="004016DF">
        <w:rPr>
          <w:lang w:eastAsia="el-GR"/>
        </w:rPr>
        <w:t xml:space="preserve">, με αρμοδιότητα να παρακολουθεί την τήρηση των υποχρεώσεων που απορρέουν από τον νόμο και τον κανονισμό της πολυκατοικίας. </w:t>
      </w:r>
      <w:r w:rsidRPr="00D30E34">
        <w:rPr>
          <w:u w:val="single"/>
          <w:lang w:eastAsia="el-GR"/>
        </w:rPr>
        <w:t>Η μέχρι σήμερα εμπειρία έχει αποδείξει ότι πολλές υποχρεώσεις, μολονότι προβλέπονται επί δεκαετίες στους κανονισμούς των πολυκατοικιών, παραμένουν ανεφάρμοστες λόγω της έλλειψης αποτελεσματικού μηχανισμού ελέγχου και κυρώσεων.</w:t>
      </w:r>
    </w:p>
    <w:p w14:paraId="19CA0C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κρατικός μηχανισμός θα πρέπει να έχει αρμοδιότητα να εξετάζει καταγγελίες συνιδιοκτητών, να διενεργεί διοικητικούς ελέγχους, να ζητά στοιχεία από τον διαχειριστή ή την εταιρεία διαχείρισης, να διαπιστώνει παραβάσεις του νόμου ή του κανονισμού και να επιβάλλει τις προβλεπόμενες διοικητικές κυρώσεις, καθώς και να εκδίδει δεσμευτικές συστάσεις για την αποκατάσταση της νομιμότητας μέσα σε συγκεκριμένες προθεσμίες.</w:t>
      </w:r>
    </w:p>
    <w:p w14:paraId="773F6EE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παρέμβαση του κρατικού μηχανισμού δεν αποσκοπεί στην υποκατάσταση της αυτοδιοίκησης της συνιδιοκτησίας, ούτε στην επίλυση ιδιωτικών διαφορών, αλλά στη διασφάλιση της τήρησης των υποχρεώσεων δημοσίου ενδιαφέροντος, όπως η ασφάλεια του κτιρίου, η υποχρεωτική ασφάλιση των κοινόχρηστων χώρων, η τήρηση των αποφάσεων της γενικής συνέλευσης, </w:t>
      </w:r>
      <w:r w:rsidRPr="004016DF">
        <w:rPr>
          <w:lang w:eastAsia="el-GR"/>
        </w:rPr>
        <w:lastRenderedPageBreak/>
        <w:t>η διαφάνεια της οικονομικής διαχείρισης, η ορθή άσκηση των καθηκόντων του διαχειριστή και η συμμόρφωση προς τις διατάξεις του παρόντος νόμου.</w:t>
      </w:r>
    </w:p>
    <w:p w14:paraId="578E80DD" w14:textId="77777777" w:rsidR="005A4543" w:rsidRPr="00D30E34" w:rsidRDefault="005A4543" w:rsidP="004016DF">
      <w:pPr>
        <w:pStyle w:val="Web"/>
        <w:suppressAutoHyphens w:val="0"/>
        <w:spacing w:before="0" w:after="0" w:line="360" w:lineRule="auto"/>
        <w:jc w:val="both"/>
        <w:rPr>
          <w:u w:val="single"/>
          <w:lang w:eastAsia="el-GR"/>
        </w:rPr>
      </w:pPr>
      <w:r w:rsidRPr="00D30E34">
        <w:rPr>
          <w:u w:val="single"/>
          <w:lang w:eastAsia="el-GR"/>
        </w:rPr>
        <w:t>Η δημιουργία ενός τέτοιου μηχανισμού αποτελεί αναγκαίο συμπλήρωμα της μεταρρύθμισης, καθώς η αποτελεσματικότητα κάθε νομοθετικού πλαισίου εξαρτάται όχι μόνο από το περιεχόμενο των κανόνων που θεσπίζει, αλλά και από την ύπαρξη αποτελεσματικών μηχανισμών εποπτείας και επιβολής της εφαρμογής τους.</w:t>
      </w:r>
    </w:p>
    <w:p w14:paraId="10F27C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Προτείνεται σύσταση </w:t>
      </w:r>
      <w:r w:rsidRPr="0065052B">
        <w:rPr>
          <w:b/>
          <w:lang w:eastAsia="el-GR"/>
        </w:rPr>
        <w:t>Ειδικού Μηχανισμού Εποπτείας της Οριζόντιας Ιδιοκτησίας</w:t>
      </w:r>
      <w:r w:rsidRPr="004016DF">
        <w:rPr>
          <w:lang w:eastAsia="el-GR"/>
        </w:rPr>
        <w:t xml:space="preserve">, υπαγόμενος σε αρμόδιο Υπουργείο ή σε άλλη αρμόδια αρχή που θα ορίζεται με προεδρικό διάταγμα. </w:t>
      </w:r>
    </w:p>
    <w:p w14:paraId="41982E0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Μηχανισμός είναι αρμόδιος ιδίως για:</w:t>
      </w:r>
    </w:p>
    <w:p w14:paraId="062BA7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την εξέταση καταγγελιών και αναφορών συνιδιοκτητών,</w:t>
      </w:r>
    </w:p>
    <w:p w14:paraId="53D41F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τον έλεγχο της νομιμότητας και της ορθής άσκησης της διαχείρισης των πολυκατοικιών, καθώς και της λειτουργίας του Φορέα Εξωδικαστικής Επίλυσης Διαφορών,</w:t>
      </w:r>
    </w:p>
    <w:p w14:paraId="0BCC5D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την παρακολούθηση της τήρησης των υποχρεώσεων που απορρέουν από τον παρόντα νόμο, τους κανονισμούς των πολυκατοικιών και τις συναφείς κανονιστικές διατάξεις,</w:t>
      </w:r>
    </w:p>
    <w:p w14:paraId="3A2B4D6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την επιβολή των προβλεπόμενων διοικητικών κυρώσεων σε περίπτωση διαπίστωσης παραβάσεων,</w:t>
      </w:r>
    </w:p>
    <w:p w14:paraId="2A44CC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 την έκδοση δεσμευτικών συστάσεων και εντολών συμμόρφωσης προς τα υπόχρεα πρόσωπα ή όργανα.</w:t>
      </w:r>
    </w:p>
    <w:p w14:paraId="2C53BBB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διαχειριστής ή η εταιρεία διαχείρισης υποχρεούνται να παρέχουν κάθε στοιχείο που ζητείται στο πλαίσιο του ελέγχου. </w:t>
      </w:r>
    </w:p>
    <w:p w14:paraId="235595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παρεμπόδιση του ελέγχου ή η μη συμμόρφωση με τις αποφάσεις του Μηχανισμού συνιστά διοικητική παράβαση και επισύρει τις κυρώσεις που προβλέπονται από τον παρόντα νόμο. </w:t>
      </w:r>
    </w:p>
    <w:p w14:paraId="254AB6ED" w14:textId="77777777" w:rsidR="005A4543" w:rsidRPr="004016DF" w:rsidRDefault="005A4543" w:rsidP="004016DF">
      <w:pPr>
        <w:pStyle w:val="Web"/>
        <w:suppressAutoHyphens w:val="0"/>
        <w:spacing w:before="0" w:after="0" w:line="360" w:lineRule="auto"/>
        <w:jc w:val="both"/>
        <w:rPr>
          <w:lang w:eastAsia="el-GR"/>
        </w:rPr>
      </w:pPr>
    </w:p>
    <w:p w14:paraId="3E58684E" w14:textId="77777777" w:rsidR="005A4543" w:rsidRPr="004016DF" w:rsidRDefault="005A4543" w:rsidP="004016DF">
      <w:pPr>
        <w:pStyle w:val="Web"/>
        <w:suppressAutoHyphens w:val="0"/>
        <w:spacing w:before="0" w:after="0" w:line="360" w:lineRule="auto"/>
        <w:jc w:val="both"/>
        <w:rPr>
          <w:lang w:eastAsia="el-GR"/>
        </w:rPr>
      </w:pPr>
      <w:r w:rsidRPr="0065052B">
        <w:rPr>
          <w:b/>
          <w:lang w:eastAsia="el-GR"/>
        </w:rPr>
        <w:t>Προτείνω επίσης</w:t>
      </w:r>
      <w:r w:rsidRPr="004016DF">
        <w:rPr>
          <w:lang w:eastAsia="el-GR"/>
        </w:rPr>
        <w:t>, ο κρατικός αυτός μηχανισμός εποπτείας και ελέγχου να συνδεθεί με το Μητρώο Πολυκατοικιών και το Μητρώο Πιστοποιημένων Διαχειριστών που έχω ήδη προτείνει. Έτσι, ο έλεγχος δεν θα ενεργοποιείται μόνο κατόπιν καταγγελίας, αλλά θα μπορεί να διενεργείται και δειγματοληπτικά ή βάσει υποχρεωτικών δηλώσεων (π.χ. ύπαρξη ασφαλιστηρίου κοινόχρηστων χώρων, τήρηση βιβλίων διαχείρισης, οικονομικών καταστάσεων και πρακτικών γενικών συνελεύσεων). Αυτό δημιουργεί ένα συνεκτικό σύστημα πρόληψης, εποπτείας και λογοδοσίας αντί μιας αποσπασματικής παρέμβασης μόνο όταν έχει ήδη ανακύψει πρόβλημα.</w:t>
      </w:r>
    </w:p>
    <w:p w14:paraId="60A659BE" w14:textId="77777777" w:rsidR="005A4543" w:rsidRPr="004016DF" w:rsidRDefault="005A4543" w:rsidP="004016DF">
      <w:pPr>
        <w:pStyle w:val="Web"/>
        <w:suppressAutoHyphens w:val="0"/>
        <w:spacing w:before="0" w:after="0" w:line="360" w:lineRule="auto"/>
        <w:jc w:val="both"/>
        <w:rPr>
          <w:lang w:eastAsia="el-GR"/>
        </w:rPr>
      </w:pPr>
    </w:p>
    <w:p w14:paraId="68CDACF5" w14:textId="77777777" w:rsidR="005A4543" w:rsidRPr="0065052B" w:rsidRDefault="005A4543" w:rsidP="004016DF">
      <w:pPr>
        <w:pStyle w:val="Web"/>
        <w:suppressAutoHyphens w:val="0"/>
        <w:spacing w:before="0" w:after="0" w:line="360" w:lineRule="auto"/>
        <w:jc w:val="both"/>
        <w:rPr>
          <w:b/>
          <w:lang w:eastAsia="el-GR"/>
        </w:rPr>
      </w:pPr>
      <w:r w:rsidRPr="0065052B">
        <w:rPr>
          <w:b/>
          <w:lang w:eastAsia="el-GR"/>
        </w:rPr>
        <w:t>ΚΕΦΑΛΑΙΟ XΧΙΙ</w:t>
      </w:r>
    </w:p>
    <w:p w14:paraId="3571122A" w14:textId="77777777" w:rsidR="005A4543" w:rsidRPr="0065052B" w:rsidRDefault="005A4543" w:rsidP="004016DF">
      <w:pPr>
        <w:pStyle w:val="Web"/>
        <w:suppressAutoHyphens w:val="0"/>
        <w:spacing w:before="0" w:after="0" w:line="360" w:lineRule="auto"/>
        <w:jc w:val="both"/>
        <w:rPr>
          <w:b/>
          <w:lang w:eastAsia="el-GR"/>
        </w:rPr>
      </w:pPr>
      <w:r w:rsidRPr="0065052B">
        <w:rPr>
          <w:b/>
          <w:lang w:eastAsia="el-GR"/>
        </w:rPr>
        <w:t>ΜΕΤΑΡΡΥΘΜΙΣΗ ΣΕ ΣΧΕΣΗ ΜΕ ΤΗΝ ΝΟΜΟΛΟΓΙΑ</w:t>
      </w:r>
    </w:p>
    <w:p w14:paraId="4DD2A2F5" w14:textId="77777777" w:rsidR="005A4543" w:rsidRPr="004016DF" w:rsidRDefault="005A4543" w:rsidP="004016DF">
      <w:pPr>
        <w:pStyle w:val="Web"/>
        <w:suppressAutoHyphens w:val="0"/>
        <w:spacing w:before="0" w:after="0" w:line="360" w:lineRule="auto"/>
        <w:jc w:val="both"/>
        <w:rPr>
          <w:lang w:eastAsia="el-GR"/>
        </w:rPr>
      </w:pPr>
    </w:p>
    <w:p w14:paraId="24C278B5" w14:textId="77777777" w:rsidR="005A4543" w:rsidRPr="0065052B" w:rsidRDefault="005A4543" w:rsidP="004016DF">
      <w:pPr>
        <w:pStyle w:val="Web"/>
        <w:suppressAutoHyphens w:val="0"/>
        <w:spacing w:before="0" w:after="0" w:line="360" w:lineRule="auto"/>
        <w:jc w:val="both"/>
        <w:rPr>
          <w:u w:val="single"/>
          <w:lang w:eastAsia="el-GR"/>
        </w:rPr>
      </w:pPr>
      <w:r w:rsidRPr="0065052B">
        <w:rPr>
          <w:u w:val="single"/>
          <w:lang w:eastAsia="el-GR"/>
        </w:rPr>
        <w:lastRenderedPageBreak/>
        <w:t>ΚΕΦΑΛΑΙΟ 1</w:t>
      </w:r>
    </w:p>
    <w:p w14:paraId="539D7A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έννοια της Οριζόντιας και Κάθετης Ιδιοκτησίας – Η εξέλιξη του θεσμού</w:t>
      </w:r>
    </w:p>
    <w:p w14:paraId="5B666E3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Βασικές διατάξεις</w:t>
      </w:r>
    </w:p>
    <w:p w14:paraId="03A0075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άρθρα 1002 και 1117 ΑΚ </w:t>
      </w:r>
    </w:p>
    <w:p w14:paraId="2D4614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 3741/1929 </w:t>
      </w:r>
    </w:p>
    <w:p w14:paraId="7485D8A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Ν.Δ. 1024/1971 </w:t>
      </w:r>
    </w:p>
    <w:p w14:paraId="4DD5D3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Πάγια νομολογία</w:t>
      </w:r>
      <w:r>
        <w:rPr>
          <w:lang w:eastAsia="el-GR"/>
        </w:rPr>
        <w:t>:</w:t>
      </w:r>
    </w:p>
    <w:p w14:paraId="1F2F900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Άρειος Πάγος επαναλαμβάνει διαχρονικά ότι η οριζόντια ιδιοκτησία αποτελεί συνδυασμό: αποκλειστικής κυριότητας επί του διαμερίσματος, αναγκαστικής συγκυριότητας επί των </w:t>
      </w:r>
      <w:proofErr w:type="spellStart"/>
      <w:r w:rsidRPr="004016DF">
        <w:rPr>
          <w:lang w:eastAsia="el-GR"/>
        </w:rPr>
        <w:t>κοινοκτήτων</w:t>
      </w:r>
      <w:proofErr w:type="spellEnd"/>
      <w:r w:rsidRPr="004016DF">
        <w:rPr>
          <w:lang w:eastAsia="el-GR"/>
        </w:rPr>
        <w:t xml:space="preserve"> και κοινοχρήστων μερών της οικοδομής. </w:t>
      </w:r>
    </w:p>
    <w:p w14:paraId="7EB606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δέχεται επίσης ότι:</w:t>
      </w:r>
    </w:p>
    <w:p w14:paraId="282857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κοινόχρηστα μέρη μπορούν να ρυθμίζονται διαφορετικά μόνο με τη συστατική πράξη ή τον κανονισμό, οι συνιδιοκτήτες μπορούν να συμφωνούν διαφορετικό καθεστώς, ο κανονισμός αποτελεί τον βασικό κανόνα λειτουργίας της συνιδιοκτησίας. </w:t>
      </w:r>
    </w:p>
    <w:p w14:paraId="2EC018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Άρειος Πάγος έχει επίσης κρίνει ότι:</w:t>
      </w:r>
    </w:p>
    <w:p w14:paraId="1A675E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δώμα, </w:t>
      </w:r>
    </w:p>
    <w:p w14:paraId="0AAF7B0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φέρουσες κατασκευές, </w:t>
      </w:r>
    </w:p>
    <w:p w14:paraId="090FE2F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εγκαταστάσεις ύδρευσης, </w:t>
      </w:r>
    </w:p>
    <w:p w14:paraId="4181BC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αποχετεύσεις, </w:t>
      </w:r>
    </w:p>
    <w:p w14:paraId="29264D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εξωτερικοί τοίχοι, </w:t>
      </w:r>
    </w:p>
    <w:p w14:paraId="3D7DF8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στέγες, </w:t>
      </w:r>
    </w:p>
    <w:p w14:paraId="24AE6C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αποτελούν κατά κανόνα </w:t>
      </w:r>
      <w:proofErr w:type="spellStart"/>
      <w:r w:rsidRPr="004016DF">
        <w:rPr>
          <w:lang w:eastAsia="el-GR"/>
        </w:rPr>
        <w:t>κοινόκτητα</w:t>
      </w:r>
      <w:proofErr w:type="spellEnd"/>
      <w:r w:rsidRPr="004016DF">
        <w:rPr>
          <w:lang w:eastAsia="el-GR"/>
        </w:rPr>
        <w:t xml:space="preserve"> και κοινόχρηστα στοιχεία, εκτός εάν έχει συμφωνηθεί διαφορετικά σύμφωνα με τον νόμο. Η νομολογία αναγνωρίζει ακόμη ότι κάθε ιδιοκτήτης έχει δικαίωμα χρήσης των κοινόχρηστων χώρων και, ελλείψει αντίθετης συμφωνίας, μπορεί να προβαίνει σε επισκευές υπό την προϋπόθεση ότι δεν παραβλάπτεται ο προορισμός τους, η χρήση των λοιπών συνιδιοκτητών ή η ασφάλεια του κτιρίου. </w:t>
      </w:r>
    </w:p>
    <w:p w14:paraId="5289B8E6" w14:textId="77777777" w:rsidR="005A4543" w:rsidRPr="004016DF" w:rsidRDefault="005A4543" w:rsidP="004016DF">
      <w:pPr>
        <w:pStyle w:val="Web"/>
        <w:suppressAutoHyphens w:val="0"/>
        <w:spacing w:before="0" w:after="0" w:line="360" w:lineRule="auto"/>
        <w:jc w:val="both"/>
        <w:rPr>
          <w:lang w:eastAsia="el-GR"/>
        </w:rPr>
      </w:pPr>
    </w:p>
    <w:p w14:paraId="08871EAF" w14:textId="77777777" w:rsidR="005A4543" w:rsidRPr="00BB1B82" w:rsidRDefault="005A4543" w:rsidP="004016DF">
      <w:pPr>
        <w:pStyle w:val="Web"/>
        <w:suppressAutoHyphens w:val="0"/>
        <w:spacing w:before="0" w:after="0" w:line="360" w:lineRule="auto"/>
        <w:jc w:val="both"/>
        <w:rPr>
          <w:u w:val="single"/>
          <w:lang w:eastAsia="el-GR"/>
        </w:rPr>
      </w:pPr>
      <w:r w:rsidRPr="00BB1B82">
        <w:rPr>
          <w:u w:val="single"/>
          <w:lang w:eastAsia="el-GR"/>
        </w:rPr>
        <w:t>Συμπέρασμα της νομολογίας</w:t>
      </w:r>
    </w:p>
    <w:p w14:paraId="42B0CBD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ελληνική νομολογία παρουσιάζει αξιοσημείωτη σταθερότητα ως προς τις βασικές αρχές του θεσμού της οριζόντιας ιδιοκτησίας. Ωστόσο, εξακολουθεί να στηρίζεται σε ένα νομοθετικό πλαίσιο που διαμορφώθηκε κυρίως με τον ν. 3741/1929, το οποίο, παρά τις ερμηνευτικές επεξεργασίες των δικαστηρίων, δεν ανταποκρίνεται πλέον στις σύγχρονες ανάγκες διαχείρισης, συντήρησης, ενεργειακής αναβάθμισης και τεχνολογικού εκσυγχρονισμού των κτιρίων.</w:t>
      </w:r>
    </w:p>
    <w:p w14:paraId="138977D0" w14:textId="77777777" w:rsidR="005A4543" w:rsidRPr="00BB1B82" w:rsidRDefault="005A4543" w:rsidP="004016DF">
      <w:pPr>
        <w:pStyle w:val="Web"/>
        <w:suppressAutoHyphens w:val="0"/>
        <w:spacing w:before="0" w:after="0" w:line="360" w:lineRule="auto"/>
        <w:jc w:val="both"/>
        <w:rPr>
          <w:u w:val="single"/>
          <w:lang w:eastAsia="el-GR"/>
        </w:rPr>
      </w:pPr>
      <w:r w:rsidRPr="00BB1B82">
        <w:rPr>
          <w:u w:val="single"/>
          <w:lang w:eastAsia="el-GR"/>
        </w:rPr>
        <w:lastRenderedPageBreak/>
        <w:t xml:space="preserve">Η απουσία ενιαίας κωδικοποίησης οδηγεί σε παράλληλη εφαρμογή διατάξεων του Αστικού Κώδικα, του ν. 3741/1929, του </w:t>
      </w:r>
      <w:proofErr w:type="spellStart"/>
      <w:r w:rsidRPr="00BB1B82">
        <w:rPr>
          <w:u w:val="single"/>
          <w:lang w:eastAsia="el-GR"/>
        </w:rPr>
        <w:t>ν.δ.</w:t>
      </w:r>
      <w:proofErr w:type="spellEnd"/>
      <w:r w:rsidRPr="00BB1B82">
        <w:rPr>
          <w:u w:val="single"/>
          <w:lang w:eastAsia="el-GR"/>
        </w:rPr>
        <w:t xml:space="preserve"> 1024/1971, της πολεοδομικής νομοθεσίας, κανονιστικών πράξεων και πλούσιας νομολογίας, γεγονός που προκαλεί ερμηνευτικές αποκλίσεις, ανασφάλεια δικαίου και σημαντικό αριθμό δικαστικών διαφορών.</w:t>
      </w:r>
    </w:p>
    <w:p w14:paraId="1BC62594" w14:textId="77777777" w:rsidR="005A4543" w:rsidRPr="004016DF" w:rsidRDefault="005A4543" w:rsidP="004016DF">
      <w:pPr>
        <w:pStyle w:val="Web"/>
        <w:suppressAutoHyphens w:val="0"/>
        <w:spacing w:before="0" w:after="0" w:line="360" w:lineRule="auto"/>
        <w:jc w:val="both"/>
        <w:rPr>
          <w:lang w:eastAsia="el-GR"/>
        </w:rPr>
      </w:pPr>
    </w:p>
    <w:p w14:paraId="1B9C6F64" w14:textId="77777777" w:rsidR="005A4543" w:rsidRPr="00BB1B82" w:rsidRDefault="005A4543" w:rsidP="004016DF">
      <w:pPr>
        <w:pStyle w:val="Web"/>
        <w:suppressAutoHyphens w:val="0"/>
        <w:spacing w:before="0" w:after="0" w:line="360" w:lineRule="auto"/>
        <w:jc w:val="both"/>
        <w:rPr>
          <w:u w:val="single"/>
          <w:lang w:eastAsia="el-GR"/>
        </w:rPr>
      </w:pPr>
      <w:r w:rsidRPr="00BB1B82">
        <w:rPr>
          <w:u w:val="single"/>
          <w:lang w:eastAsia="el-GR"/>
        </w:rPr>
        <w:t>Η ανάγκη της μεταρρύθμισης</w:t>
      </w:r>
    </w:p>
    <w:p w14:paraId="5B6A13E3" w14:textId="77777777" w:rsidR="005A4543" w:rsidRPr="00C66BE5" w:rsidRDefault="005A4543" w:rsidP="004016DF">
      <w:pPr>
        <w:pStyle w:val="Web"/>
        <w:suppressAutoHyphens w:val="0"/>
        <w:spacing w:before="0" w:after="0" w:line="360" w:lineRule="auto"/>
        <w:jc w:val="both"/>
        <w:rPr>
          <w:u w:val="single"/>
          <w:lang w:eastAsia="el-GR"/>
        </w:rPr>
      </w:pPr>
      <w:r w:rsidRPr="00BB1B82">
        <w:rPr>
          <w:b/>
          <w:lang w:eastAsia="el-GR"/>
        </w:rPr>
        <w:t>Η νομολογία επιβεβαιώνει ότι το υφιστάμενο θεσμικό πλαίσιο λειτουργεί πλέον κυρίως μέσω δικαστικής ερμηνείας και όχι μέσω σαφών νομοθετικών κανόνων</w:t>
      </w:r>
      <w:r w:rsidRPr="004016DF">
        <w:rPr>
          <w:lang w:eastAsia="el-GR"/>
        </w:rPr>
        <w:t xml:space="preserve">. </w:t>
      </w:r>
      <w:r w:rsidRPr="00C66BE5">
        <w:rPr>
          <w:u w:val="single"/>
          <w:lang w:eastAsia="el-GR"/>
        </w:rPr>
        <w:t xml:space="preserve">Η διαπίστωση αυτή καθιστά αναγκαία τη θέσπιση ενός Ενιαίου Κώδικα Οριζόντιας και Κάθετης Ιδιοκτησίας, ο οποίος θα κωδικοποιεί τις πάγιες </w:t>
      </w:r>
      <w:proofErr w:type="spellStart"/>
      <w:r w:rsidRPr="00C66BE5">
        <w:rPr>
          <w:u w:val="single"/>
          <w:lang w:eastAsia="el-GR"/>
        </w:rPr>
        <w:t>νομολογιακές</w:t>
      </w:r>
      <w:proofErr w:type="spellEnd"/>
      <w:r w:rsidRPr="00C66BE5">
        <w:rPr>
          <w:u w:val="single"/>
          <w:lang w:eastAsia="el-GR"/>
        </w:rPr>
        <w:t xml:space="preserve"> αρχές, θα εναρμονίζει το αστικό, διοικητικό και πολεοδομικό δίκαιο και θα παρέχει σαφείς, προβλέψιμους και ενιαίους κανόνες εφαρμογής, περιορίζοντας τις αντιφατικές ερμηνείες και την ανάγκη συνεχούς προσφυγής στη δικαιοσύνη.</w:t>
      </w:r>
    </w:p>
    <w:p w14:paraId="0F89CD06" w14:textId="77777777" w:rsidR="005A4543" w:rsidRPr="00C66BE5" w:rsidRDefault="005A4543" w:rsidP="004016DF">
      <w:pPr>
        <w:pStyle w:val="Web"/>
        <w:suppressAutoHyphens w:val="0"/>
        <w:spacing w:before="0" w:after="0" w:line="360" w:lineRule="auto"/>
        <w:jc w:val="both"/>
        <w:rPr>
          <w:u w:val="single"/>
          <w:lang w:eastAsia="el-GR"/>
        </w:rPr>
      </w:pPr>
    </w:p>
    <w:p w14:paraId="348B25B0" w14:textId="77777777" w:rsidR="005A4543" w:rsidRPr="0033047C" w:rsidRDefault="005A4543" w:rsidP="004016DF">
      <w:pPr>
        <w:pStyle w:val="Web"/>
        <w:suppressAutoHyphens w:val="0"/>
        <w:spacing w:before="0" w:after="0" w:line="360" w:lineRule="auto"/>
        <w:jc w:val="both"/>
        <w:rPr>
          <w:b/>
          <w:lang w:eastAsia="el-GR"/>
        </w:rPr>
      </w:pPr>
      <w:r w:rsidRPr="0033047C">
        <w:rPr>
          <w:b/>
          <w:lang w:eastAsia="el-GR"/>
        </w:rPr>
        <w:t>ΚΕΦΑΛΑΙΟ 2</w:t>
      </w:r>
    </w:p>
    <w:p w14:paraId="5931A7DA"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t>Κοινόκτητα</w:t>
      </w:r>
      <w:proofErr w:type="spellEnd"/>
      <w:r w:rsidRPr="004016DF">
        <w:rPr>
          <w:lang w:eastAsia="el-GR"/>
        </w:rPr>
        <w:t xml:space="preserve"> και κοινόχρηστα μέρη της οικοδομής</w:t>
      </w:r>
    </w:p>
    <w:p w14:paraId="61014B02" w14:textId="77777777" w:rsidR="005A4543" w:rsidRPr="004016DF" w:rsidRDefault="005A4543" w:rsidP="004016DF">
      <w:pPr>
        <w:pStyle w:val="Web"/>
        <w:suppressAutoHyphens w:val="0"/>
        <w:spacing w:before="0" w:after="0" w:line="360" w:lineRule="auto"/>
        <w:jc w:val="both"/>
        <w:rPr>
          <w:lang w:eastAsia="el-GR"/>
        </w:rPr>
      </w:pPr>
    </w:p>
    <w:p w14:paraId="09A76C63"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Πάγια νομολογία:</w:t>
      </w:r>
    </w:p>
    <w:p w14:paraId="76F5D1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νομολογία του Αρείου Πάγου δέχεται διαχρονικά ότι τα </w:t>
      </w:r>
      <w:proofErr w:type="spellStart"/>
      <w:r w:rsidRPr="004016DF">
        <w:rPr>
          <w:lang w:eastAsia="el-GR"/>
        </w:rPr>
        <w:t>κοινόκτητα</w:t>
      </w:r>
      <w:proofErr w:type="spellEnd"/>
      <w:r w:rsidRPr="004016DF">
        <w:rPr>
          <w:lang w:eastAsia="el-GR"/>
        </w:rPr>
        <w:t xml:space="preserve"> και κοινόχρηστα μέρη της οικοδομής αποτελούν αντικείμενο αναγκαστικής συγκυριότητας όλων των συνιδιοκτητών και προορίζονται για την κοινή εξυπηρέτησή τους. Στην έννοια αυτή περιλαμβάνονται, κατά κανόνα, το έδαφος, οι θεμελιώσεις, οι φέροντες οργανισμοί, οι εξωτερικοί τοίχοι, οι στέγες και τα δώματα, οι κλίμακες, οι διάδρομοι, οι ανελκυστήρες, οι αυλές, οι ακάλυπτοι χώροι και οι κοινές εγκαταστάσεις του κτιρίου, εκτός εάν έχει συμφωνηθεί διαφορετικά με έγκυρη συστατική πράξη ή κανονισμό. </w:t>
      </w:r>
    </w:p>
    <w:p w14:paraId="4F75FC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Παράλληλα, γίνεται δεκτό ότι ο χαρακτηρισμός ενός χώρου ως </w:t>
      </w:r>
      <w:proofErr w:type="spellStart"/>
      <w:r w:rsidRPr="004016DF">
        <w:rPr>
          <w:lang w:eastAsia="el-GR"/>
        </w:rPr>
        <w:t>κοινόκτητου</w:t>
      </w:r>
      <w:proofErr w:type="spellEnd"/>
      <w:r w:rsidRPr="004016DF">
        <w:rPr>
          <w:lang w:eastAsia="el-GR"/>
        </w:rPr>
        <w:t xml:space="preserve"> απορρέει πρωτίστως από τον νόμο και δεν αναιρείται απλώς επειδή η συστατική πράξη δεν περιέχει ειδική μνεία. Μόνον με έγκυρη συμφωνία όλων των συνιδιοκτητών μπορεί να μεταβληθεί το καθεστώς χρήσης ή να παραχωρηθεί αποκλειστική χρήση συγκεκριμένου κοινόχρηστου χώρου. </w:t>
      </w:r>
    </w:p>
    <w:p w14:paraId="7C6F01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νομολογία διακρίνει σταθερά την κυριότητα από την αποκλειστική χρήση. </w:t>
      </w:r>
      <w:r w:rsidRPr="00631106">
        <w:rPr>
          <w:u w:val="single"/>
          <w:lang w:eastAsia="el-GR"/>
        </w:rPr>
        <w:t xml:space="preserve">Η παραχώρηση αποκλειστικής χρήσης δεν μεταβάλλει τον </w:t>
      </w:r>
      <w:proofErr w:type="spellStart"/>
      <w:r w:rsidRPr="00631106">
        <w:rPr>
          <w:u w:val="single"/>
          <w:lang w:eastAsia="el-GR"/>
        </w:rPr>
        <w:t>κοινόκτητο</w:t>
      </w:r>
      <w:proofErr w:type="spellEnd"/>
      <w:r w:rsidRPr="00631106">
        <w:rPr>
          <w:u w:val="single"/>
          <w:lang w:eastAsia="el-GR"/>
        </w:rPr>
        <w:t xml:space="preserve"> χαρακτήρα του χώρου ούτε παρέχει εξουσία μεταβολής του προορισμού του.</w:t>
      </w:r>
      <w:r w:rsidRPr="004016DF">
        <w:rPr>
          <w:lang w:eastAsia="el-GR"/>
        </w:rPr>
        <w:t xml:space="preserve"> </w:t>
      </w:r>
      <w:r w:rsidRPr="00631106">
        <w:rPr>
          <w:b/>
          <w:lang w:eastAsia="el-GR"/>
        </w:rPr>
        <w:t>Ο δικαιούχος υποχρεούται να χρησιμοποιεί τον χώρο σύμφωνα με τη φύση του, τον κανονισμό και τα δικαιώματα των λοιπών συνιδιοκτητών</w:t>
      </w:r>
      <w:r w:rsidRPr="004016DF">
        <w:rPr>
          <w:lang w:eastAsia="el-GR"/>
        </w:rPr>
        <w:t xml:space="preserve">. </w:t>
      </w:r>
    </w:p>
    <w:p w14:paraId="49A81FA8" w14:textId="77777777" w:rsidR="005A4543" w:rsidRPr="00631106" w:rsidRDefault="005A4543" w:rsidP="004016DF">
      <w:pPr>
        <w:pStyle w:val="Web"/>
        <w:suppressAutoHyphens w:val="0"/>
        <w:spacing w:before="0" w:after="0" w:line="360" w:lineRule="auto"/>
        <w:jc w:val="both"/>
        <w:rPr>
          <w:u w:val="single"/>
          <w:lang w:eastAsia="el-GR"/>
        </w:rPr>
      </w:pPr>
      <w:r w:rsidRPr="004016DF">
        <w:rPr>
          <w:lang w:eastAsia="el-GR"/>
        </w:rPr>
        <w:lastRenderedPageBreak/>
        <w:t xml:space="preserve">Επιπλέον, </w:t>
      </w:r>
      <w:r w:rsidRPr="00631106">
        <w:rPr>
          <w:b/>
          <w:lang w:eastAsia="el-GR"/>
        </w:rPr>
        <w:t>ο Άρειος Πάγος</w:t>
      </w:r>
      <w:r w:rsidRPr="004016DF">
        <w:rPr>
          <w:lang w:eastAsia="el-GR"/>
        </w:rPr>
        <w:t xml:space="preserve"> έχει επανειλημμένα κρίνει </w:t>
      </w:r>
      <w:r w:rsidRPr="00631106">
        <w:rPr>
          <w:u w:val="single"/>
          <w:lang w:eastAsia="el-GR"/>
        </w:rPr>
        <w:t xml:space="preserve">ότι κάθε συνιδιοκτήτης δικαιούται να χρησιμοποιεί τα κοινόχρηστα μέρη και να προβαίνει σε επισκευές ή αναγκαίες επεμβάσεις, εφόσον δεν παραβλάπτει τα δικαιώματα των λοιπών συνιδιοκτητών, δεν μεταβάλλει τον προορισμό του κοινόχρηστου χώρου και δεν μειώνει την ασφάλεια του κτιρίου. </w:t>
      </w:r>
    </w:p>
    <w:p w14:paraId="51D340E1" w14:textId="77777777" w:rsidR="005A4543" w:rsidRPr="004016DF" w:rsidRDefault="005A4543" w:rsidP="004016DF">
      <w:pPr>
        <w:pStyle w:val="Web"/>
        <w:suppressAutoHyphens w:val="0"/>
        <w:spacing w:before="0" w:after="0" w:line="360" w:lineRule="auto"/>
        <w:jc w:val="both"/>
        <w:rPr>
          <w:lang w:eastAsia="el-GR"/>
        </w:rPr>
      </w:pPr>
    </w:p>
    <w:p w14:paraId="306CD134" w14:textId="77777777" w:rsidR="005A4543" w:rsidRPr="00C44191" w:rsidRDefault="005A4543" w:rsidP="004016DF">
      <w:pPr>
        <w:pStyle w:val="Web"/>
        <w:suppressAutoHyphens w:val="0"/>
        <w:spacing w:before="0" w:after="0" w:line="360" w:lineRule="auto"/>
        <w:jc w:val="both"/>
        <w:rPr>
          <w:u w:val="single"/>
          <w:lang w:eastAsia="el-GR"/>
        </w:rPr>
      </w:pPr>
      <w:proofErr w:type="spellStart"/>
      <w:r w:rsidRPr="00C44191">
        <w:rPr>
          <w:u w:val="single"/>
          <w:lang w:eastAsia="el-GR"/>
        </w:rPr>
        <w:t>Νομολογιακές</w:t>
      </w:r>
      <w:proofErr w:type="spellEnd"/>
      <w:r w:rsidRPr="00C44191">
        <w:rPr>
          <w:u w:val="single"/>
          <w:lang w:eastAsia="el-GR"/>
        </w:rPr>
        <w:t xml:space="preserve"> αρχές</w:t>
      </w:r>
    </w:p>
    <w:p w14:paraId="59A28D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14:paraId="4C0B4C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Τα κοινόχρηστα αποτελούν αντικείμενο αναγκαστικής συγκυριότητας.</w:t>
      </w:r>
    </w:p>
    <w:p w14:paraId="6887627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Η αποκλειστική χρήση δεν καταργεί τον </w:t>
      </w:r>
      <w:proofErr w:type="spellStart"/>
      <w:r w:rsidRPr="004016DF">
        <w:rPr>
          <w:lang w:eastAsia="el-GR"/>
        </w:rPr>
        <w:t>κοινόκτητο</w:t>
      </w:r>
      <w:proofErr w:type="spellEnd"/>
      <w:r w:rsidRPr="004016DF">
        <w:rPr>
          <w:lang w:eastAsia="el-GR"/>
        </w:rPr>
        <w:t xml:space="preserve"> χαρακτήρα.</w:t>
      </w:r>
    </w:p>
    <w:p w14:paraId="2CD9BF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Κάθε επέμβαση αξιολογείται με βάση το εάν παραβλάπτονται ουσιωδώς τα δικαιώματα των λοιπών συνιδιοκτητών.</w:t>
      </w:r>
    </w:p>
    <w:p w14:paraId="389B5C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Δεν απαγορεύεται κάθε επέμβαση στα κοινόχρηστα, αλλά μόνο εκείνη που μεταβάλλει τον προορισμό τους ή προκαλεί ουσιώδη βλάβη.</w:t>
      </w:r>
    </w:p>
    <w:p w14:paraId="3B37FEE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αναγκαίες επισκευές αποτελούν επιτρεπτή μορφή διαχείρισης των κοινόχρηστων χώρων.</w:t>
      </w:r>
    </w:p>
    <w:p w14:paraId="6E3BA9EE" w14:textId="77777777" w:rsidR="005A4543" w:rsidRPr="004016DF" w:rsidRDefault="005A4543" w:rsidP="004016DF">
      <w:pPr>
        <w:pStyle w:val="Web"/>
        <w:suppressAutoHyphens w:val="0"/>
        <w:spacing w:before="0" w:after="0" w:line="360" w:lineRule="auto"/>
        <w:jc w:val="both"/>
        <w:rPr>
          <w:lang w:eastAsia="el-GR"/>
        </w:rPr>
      </w:pPr>
    </w:p>
    <w:p w14:paraId="01F2F584" w14:textId="77777777" w:rsidR="005A4543" w:rsidRPr="009375DB" w:rsidRDefault="005A4543" w:rsidP="004016DF">
      <w:pPr>
        <w:pStyle w:val="Web"/>
        <w:suppressAutoHyphens w:val="0"/>
        <w:spacing w:before="0" w:after="0" w:line="360" w:lineRule="auto"/>
        <w:jc w:val="both"/>
        <w:rPr>
          <w:b/>
          <w:lang w:eastAsia="el-GR"/>
        </w:rPr>
      </w:pPr>
      <w:r w:rsidRPr="009375DB">
        <w:rPr>
          <w:b/>
          <w:lang w:eastAsia="el-GR"/>
        </w:rPr>
        <w:t>Η παθογένεια</w:t>
      </w:r>
    </w:p>
    <w:p w14:paraId="60C18B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 τις ανωτέρω πάγιες </w:t>
      </w:r>
      <w:proofErr w:type="spellStart"/>
      <w:r w:rsidRPr="004016DF">
        <w:rPr>
          <w:lang w:eastAsia="el-GR"/>
        </w:rPr>
        <w:t>νομολογιακές</w:t>
      </w:r>
      <w:proofErr w:type="spellEnd"/>
      <w:r w:rsidRPr="004016DF">
        <w:rPr>
          <w:lang w:eastAsia="el-GR"/>
        </w:rPr>
        <w:t xml:space="preserve"> αρχές, </w:t>
      </w:r>
      <w:r w:rsidRPr="009375DB">
        <w:rPr>
          <w:b/>
          <w:lang w:eastAsia="el-GR"/>
        </w:rPr>
        <w:t>η πολεοδομική νομοθεσία εξακολουθεί να συνδέει την έκδοση διοικητικών πράξεων (ιδίως Ε.Ε.Δ.Μ.Κ.) με την προσκόμιση δικαιολογητικού προηγούμενης ρητής «συναίνεσης» των συνιδιοκτητών ακόμη και για επεμβάσεις</w:t>
      </w:r>
      <w:r w:rsidRPr="004016DF">
        <w:rPr>
          <w:lang w:eastAsia="el-GR"/>
        </w:rPr>
        <w:t xml:space="preserve"> που </w:t>
      </w:r>
      <w:r w:rsidRPr="009375DB">
        <w:rPr>
          <w:b/>
          <w:lang w:eastAsia="el-GR"/>
        </w:rPr>
        <w:t xml:space="preserve">δεν </w:t>
      </w:r>
      <w:r w:rsidRPr="004016DF">
        <w:rPr>
          <w:lang w:eastAsia="el-GR"/>
        </w:rPr>
        <w:t xml:space="preserve">μεταβάλλουν τον προορισμό των κοινόχρηστων χώρων, </w:t>
      </w:r>
      <w:r w:rsidRPr="009375DB">
        <w:rPr>
          <w:b/>
          <w:lang w:eastAsia="el-GR"/>
        </w:rPr>
        <w:t>δεν</w:t>
      </w:r>
      <w:r w:rsidRPr="004016DF">
        <w:rPr>
          <w:lang w:eastAsia="el-GR"/>
        </w:rPr>
        <w:t xml:space="preserve"> θίγουν εμπράγματα δικαιώματα και αποσκοπούν αποκλειστικά στη συντήρηση, την ασφάλεια ή την ενεργειακή αναβάθμιση του κτιρίου.</w:t>
      </w:r>
      <w:r>
        <w:rPr>
          <w:lang w:eastAsia="el-GR"/>
        </w:rPr>
        <w:t xml:space="preserve"> </w:t>
      </w:r>
      <w:r w:rsidRPr="004016DF">
        <w:rPr>
          <w:lang w:eastAsia="el-GR"/>
        </w:rPr>
        <w:t>Αποτέλεσμα της αντίφασης αυτής είναι να καθίσταται δυσχερής ή και αδύνατη η πραγματοποίηση αναγκαίων έργων, παρά το γεγονός ότι η ίδια η νομολογία τα θεωρεί κατ' αρχήν επιτρεπτά υπό συγκεκριμένες προϋποθέσεις.</w:t>
      </w:r>
    </w:p>
    <w:p w14:paraId="7C19BF40" w14:textId="77777777" w:rsidR="005A4543" w:rsidRPr="004016DF" w:rsidRDefault="005A4543" w:rsidP="004016DF">
      <w:pPr>
        <w:pStyle w:val="Web"/>
        <w:suppressAutoHyphens w:val="0"/>
        <w:spacing w:before="0" w:after="0" w:line="360" w:lineRule="auto"/>
        <w:jc w:val="both"/>
        <w:rPr>
          <w:lang w:eastAsia="el-GR"/>
        </w:rPr>
      </w:pPr>
    </w:p>
    <w:p w14:paraId="02CAED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Ανάγκη της μεταρρύθμισης</w:t>
      </w:r>
    </w:p>
    <w:p w14:paraId="3E16FB6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προτεινόμενη μεταρρύθμιση δεν ανατρέπει τις πάγιες αρχές της νομολογίας περί προστασίας των κοινόκτητων και κοινόχρηστων χώρων. </w:t>
      </w:r>
      <w:r w:rsidRPr="007B080C">
        <w:rPr>
          <w:b/>
          <w:lang w:eastAsia="el-GR"/>
        </w:rPr>
        <w:t>Αντιθέτως,</w:t>
      </w:r>
      <w:r w:rsidRPr="004016DF">
        <w:rPr>
          <w:lang w:eastAsia="el-GR"/>
        </w:rPr>
        <w:t xml:space="preserve"> επιδιώκει τη νομοθετική τους αποτύπωση και την εναρμόνιση της πολεοδομικής διαδικασίας με το ουσιαστικό δίκαιο της συνιδιοκτησίας.</w:t>
      </w:r>
    </w:p>
    <w:p w14:paraId="12B7C237" w14:textId="77777777" w:rsidR="005A4543" w:rsidRPr="004016DF" w:rsidRDefault="005A4543" w:rsidP="004016DF">
      <w:pPr>
        <w:pStyle w:val="Web"/>
        <w:suppressAutoHyphens w:val="0"/>
        <w:spacing w:before="0" w:after="0" w:line="360" w:lineRule="auto"/>
        <w:jc w:val="both"/>
        <w:rPr>
          <w:lang w:eastAsia="el-GR"/>
        </w:rPr>
      </w:pPr>
      <w:r w:rsidRPr="007B080C">
        <w:rPr>
          <w:u w:val="single"/>
          <w:lang w:eastAsia="el-GR"/>
        </w:rPr>
        <w:t>Η απαίτηση προηγούμενης «συναίνεσης» πρέπει να περιοριστεί μόνο στις περιπτώσεις ουσιώδους μεταβολής του προορισμού των κοινόχρηστων χώρων ή πραγματικής προσβολής εμπραγμάτων δικαιωμάτων τρίτων.</w:t>
      </w:r>
      <w:r w:rsidRPr="004016DF">
        <w:rPr>
          <w:lang w:eastAsia="el-GR"/>
        </w:rPr>
        <w:t xml:space="preserve"> </w:t>
      </w:r>
      <w:r w:rsidRPr="007B080C">
        <w:rPr>
          <w:b/>
          <w:lang w:eastAsia="el-GR"/>
        </w:rPr>
        <w:t>Αντιθέτως,</w:t>
      </w:r>
      <w:r w:rsidRPr="004016DF">
        <w:rPr>
          <w:lang w:eastAsia="el-GR"/>
        </w:rPr>
        <w:t xml:space="preserve"> για εργασίες συντήρησης, αποκατάστασης φθορών, άρσης επικινδυνότητας, ενεργειακής αναβάθμισης και τεχνικού εκσυγχρονισμού, η </w:t>
      </w:r>
      <w:r w:rsidRPr="004016DF">
        <w:rPr>
          <w:lang w:eastAsia="el-GR"/>
        </w:rPr>
        <w:lastRenderedPageBreak/>
        <w:t>πολεοδομική νομοθεσία οφείλει να αναγνωρίζει ότι πρόκειται για επιτρεπτές επεμβάσεις δημοσίου συμφέροντος, χωρίς να απαιτείται η προηγούμενη ρητή συναίνεση των συνιδιοκτητών, εφόσον δεν αποδεικνύεται ουσιώδης προσβολή των δικαιωμάτων τους.</w:t>
      </w:r>
    </w:p>
    <w:p w14:paraId="2EA28502" w14:textId="77777777" w:rsidR="005A4543" w:rsidRPr="004016DF" w:rsidRDefault="005A4543" w:rsidP="004016DF">
      <w:pPr>
        <w:pStyle w:val="Web"/>
        <w:suppressAutoHyphens w:val="0"/>
        <w:spacing w:before="0" w:after="0" w:line="360" w:lineRule="auto"/>
        <w:jc w:val="both"/>
        <w:rPr>
          <w:lang w:eastAsia="el-GR"/>
        </w:rPr>
      </w:pPr>
    </w:p>
    <w:p w14:paraId="2BD56D14" w14:textId="77777777" w:rsidR="005A4543" w:rsidRPr="007B080C" w:rsidRDefault="005A4543" w:rsidP="004016DF">
      <w:pPr>
        <w:pStyle w:val="Web"/>
        <w:suppressAutoHyphens w:val="0"/>
        <w:spacing w:before="0" w:after="0" w:line="360" w:lineRule="auto"/>
        <w:jc w:val="both"/>
        <w:rPr>
          <w:b/>
          <w:lang w:eastAsia="el-GR"/>
        </w:rPr>
      </w:pPr>
      <w:r w:rsidRPr="007B080C">
        <w:rPr>
          <w:b/>
          <w:lang w:eastAsia="el-GR"/>
        </w:rPr>
        <w:t>ΚΕΦΑΛΑΙΟ 3</w:t>
      </w:r>
    </w:p>
    <w:p w14:paraId="35C659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αποκλειστική χρήση κοινόκτητων χώρων</w:t>
      </w:r>
    </w:p>
    <w:p w14:paraId="15629208" w14:textId="77777777" w:rsidR="005A4543" w:rsidRPr="004016DF" w:rsidRDefault="005A4543" w:rsidP="004016DF">
      <w:pPr>
        <w:pStyle w:val="Web"/>
        <w:suppressAutoHyphens w:val="0"/>
        <w:spacing w:before="0" w:after="0" w:line="360" w:lineRule="auto"/>
        <w:jc w:val="both"/>
        <w:rPr>
          <w:lang w:eastAsia="el-GR"/>
        </w:rPr>
      </w:pPr>
    </w:p>
    <w:p w14:paraId="0188FD0D"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Πάγια νομολογία</w:t>
      </w:r>
    </w:p>
    <w:p w14:paraId="7F607B6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νομολογία του Αρείου Πάγου δέχεται σταθερά ότι η αποκλειστική χρήση αποτελεί ιδιαίτερο εμπράγματο δικαίωμα που μπορεί να παραχωρηθεί σε συνιδιοκτήτη με τη συστατική πράξη ή τον κανονισμό της πολυκατοικίας, χωρίς όμως να μεταβάλλεται ο </w:t>
      </w:r>
      <w:proofErr w:type="spellStart"/>
      <w:r w:rsidRPr="004016DF">
        <w:rPr>
          <w:lang w:eastAsia="el-GR"/>
        </w:rPr>
        <w:t>κοινόκτητος</w:t>
      </w:r>
      <w:proofErr w:type="spellEnd"/>
      <w:r w:rsidRPr="004016DF">
        <w:rPr>
          <w:lang w:eastAsia="el-GR"/>
        </w:rPr>
        <w:t xml:space="preserve"> χαρακτήρας του χώρου. Ο δικαιούχος αποκτά αποκλειστική εξουσία χρήσης, ενώ η κυριότητα εξακολουθεί να ανήκει σε όλους τους συνιδιοκτήτες κατ' ιδανικά μερίδια. </w:t>
      </w:r>
    </w:p>
    <w:p w14:paraId="336B8B5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αποκλειστική χρήση δεν συνεπάγεται δικαίωμα αυθαίρετης μεταβολής του χώρου ούτε δυνατότητα αλλαγής του προορισμού του. Αντίθετα, ο χώρος εξακολουθεί να υπηρετεί τον προορισμό που του αποδίδει ο νόμος, η συστατική πράξη και ο κανονισμός της πολυκατοικίας. </w:t>
      </w:r>
    </w:p>
    <w:p w14:paraId="3FCD7B52" w14:textId="77777777" w:rsidR="005A4543" w:rsidRPr="007B080C" w:rsidRDefault="005A4543" w:rsidP="004016DF">
      <w:pPr>
        <w:pStyle w:val="Web"/>
        <w:suppressAutoHyphens w:val="0"/>
        <w:spacing w:before="0" w:after="0" w:line="360" w:lineRule="auto"/>
        <w:jc w:val="both"/>
        <w:rPr>
          <w:u w:val="single"/>
          <w:lang w:eastAsia="el-GR"/>
        </w:rPr>
      </w:pPr>
      <w:r w:rsidRPr="007B080C">
        <w:rPr>
          <w:u w:val="single"/>
          <w:lang w:eastAsia="el-GR"/>
        </w:rPr>
        <w:t xml:space="preserve">Η νομολογία αναγνωρίζει επίσης ότι ο δικαιούχος αποκλειστικής χρήσης μπορεί να προβαίνει σε πράξεις διαχείρισης, συντήρησης, επισκευής και αναγκαίας αξιοποίησης του χώρου, εφόσον δεν μεταβάλλεται ο προορισμός του, δεν θίγονται ουσιωδώς τα δικαιώματα των λοιπών συνιδιοκτητών και δεν παραβλάπτεται η λειτουργία της οικοδομής. </w:t>
      </w:r>
    </w:p>
    <w:p w14:paraId="4900D626"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t>Νομολογιακές</w:t>
      </w:r>
      <w:proofErr w:type="spellEnd"/>
      <w:r w:rsidRPr="004016DF">
        <w:rPr>
          <w:lang w:eastAsia="el-GR"/>
        </w:rPr>
        <w:t xml:space="preserve"> αρχές</w:t>
      </w:r>
    </w:p>
    <w:p w14:paraId="402456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14:paraId="4D073B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αποκλειστική χρήση δεν καταργεί την αναγκαστική συγκυριότητα.</w:t>
      </w:r>
    </w:p>
    <w:p w14:paraId="2974DA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 δικαιούχος έχει ευρύτερη εξουσία χρήσης από τους λοιπούς συνιδιοκτήτες.</w:t>
      </w:r>
    </w:p>
    <w:p w14:paraId="02E695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Επιτρέπονται εργασίες που υπηρετούν τον προορισμό του χώρου.</w:t>
      </w:r>
    </w:p>
    <w:p w14:paraId="630178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Δεν επιτρέπεται μεταβολή του προορισμού ή ουσιώδης προσβολή δικαιωμάτων τρίτων.</w:t>
      </w:r>
    </w:p>
    <w:p w14:paraId="4A7EB1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Το ουσιαστικό κριτήριο είναι η πραγματική βλάβη των δικαιωμάτων των λοιπών συνιδιοκτητών και όχι η απλή διαφωνία τους. </w:t>
      </w:r>
    </w:p>
    <w:p w14:paraId="7961FA00" w14:textId="77777777" w:rsidR="005A4543" w:rsidRPr="00422B4C" w:rsidRDefault="005A4543" w:rsidP="004016DF">
      <w:pPr>
        <w:pStyle w:val="Web"/>
        <w:suppressAutoHyphens w:val="0"/>
        <w:spacing w:before="0" w:after="0" w:line="360" w:lineRule="auto"/>
        <w:jc w:val="both"/>
        <w:rPr>
          <w:b/>
          <w:lang w:eastAsia="el-GR"/>
        </w:rPr>
      </w:pPr>
      <w:r w:rsidRPr="00422B4C">
        <w:rPr>
          <w:b/>
          <w:lang w:eastAsia="el-GR"/>
        </w:rPr>
        <w:t>Η παθογένεια</w:t>
      </w:r>
    </w:p>
    <w:p w14:paraId="3EC0BC7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 τη σαφή αυτή </w:t>
      </w:r>
      <w:proofErr w:type="spellStart"/>
      <w:r w:rsidRPr="004016DF">
        <w:rPr>
          <w:lang w:eastAsia="el-GR"/>
        </w:rPr>
        <w:t>νομολογιακή</w:t>
      </w:r>
      <w:proofErr w:type="spellEnd"/>
      <w:r w:rsidRPr="004016DF">
        <w:rPr>
          <w:lang w:eastAsia="el-GR"/>
        </w:rPr>
        <w:t xml:space="preserve"> κατεύθυνση, η πολεοδομική πρακτική αντιμετωπίζει συχνά τους χώρους αποκλειστικής χρήσης ως να απαιτούν, σχεδόν για κάθε τεχνική επέμβαση, προηγούμενη ρητή «συναίνεση» των λοιπών συνιδιοκτητών.</w:t>
      </w:r>
    </w:p>
    <w:p w14:paraId="030B4C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πρακτική αυτή οδηγεί σε εμφανή αντίφαση.</w:t>
      </w:r>
    </w:p>
    <w:p w14:paraId="6374E747" w14:textId="77777777" w:rsidR="005A4543" w:rsidRPr="001E78D3" w:rsidRDefault="005A4543" w:rsidP="004016DF">
      <w:pPr>
        <w:pStyle w:val="Web"/>
        <w:suppressAutoHyphens w:val="0"/>
        <w:spacing w:before="0" w:after="0" w:line="360" w:lineRule="auto"/>
        <w:jc w:val="both"/>
        <w:rPr>
          <w:b/>
          <w:lang w:eastAsia="el-GR"/>
        </w:rPr>
      </w:pPr>
      <w:r w:rsidRPr="001E78D3">
        <w:rPr>
          <w:b/>
          <w:lang w:eastAsia="el-GR"/>
        </w:rPr>
        <w:t>Ενώ ο νομοθέτης επέτρεψε:</w:t>
      </w:r>
    </w:p>
    <w:p w14:paraId="16D985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-την υπαγωγή αυθαίρετων κατασκευών στους ν. 4178/2013 και 4495/2017, </w:t>
      </w:r>
    </w:p>
    <w:p w14:paraId="31EB455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διατήρησή τους, </w:t>
      </w:r>
    </w:p>
    <w:p w14:paraId="29D043F2" w14:textId="77777777" w:rsidR="005A4543" w:rsidRPr="001E78D3" w:rsidRDefault="005A4543" w:rsidP="004016DF">
      <w:pPr>
        <w:pStyle w:val="Web"/>
        <w:suppressAutoHyphens w:val="0"/>
        <w:spacing w:before="0" w:after="0" w:line="360" w:lineRule="auto"/>
        <w:jc w:val="both"/>
        <w:rPr>
          <w:b/>
          <w:lang w:eastAsia="el-GR"/>
        </w:rPr>
      </w:pPr>
      <w:r w:rsidRPr="004016DF">
        <w:rPr>
          <w:lang w:eastAsia="el-GR"/>
        </w:rPr>
        <w:t>-ακόμη και τη μεταβίβασή τους, χωρίς προηγούμενη «συναίνεση» όταν βρίσκονται σε χώρους αποκλειστικής χρήσης, -</w:t>
      </w:r>
      <w:r w:rsidRPr="001E78D3">
        <w:rPr>
          <w:b/>
          <w:lang w:eastAsia="el-GR"/>
        </w:rPr>
        <w:t>στη συνέχεια η ίδια έννομη τάξη απαιτεί τη «συναίνεση» αυτή για:</w:t>
      </w:r>
    </w:p>
    <w:p w14:paraId="35CB61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συντήρησή τους, </w:t>
      </w:r>
    </w:p>
    <w:p w14:paraId="567682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επισκευή τους, </w:t>
      </w:r>
    </w:p>
    <w:p w14:paraId="1B7478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τους αναβάθμιση, </w:t>
      </w:r>
    </w:p>
    <w:p w14:paraId="5E5158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αποκατάσταση επικινδυνότητας, </w:t>
      </w:r>
    </w:p>
    <w:p w14:paraId="71B446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ακόμη και για εργασίες που αποτρέπουν τη φθορά του ίδιου του </w:t>
      </w:r>
      <w:proofErr w:type="spellStart"/>
      <w:r w:rsidRPr="004016DF">
        <w:rPr>
          <w:lang w:eastAsia="el-GR"/>
        </w:rPr>
        <w:t>κοινόκτητου</w:t>
      </w:r>
      <w:proofErr w:type="spellEnd"/>
      <w:r w:rsidRPr="004016DF">
        <w:rPr>
          <w:lang w:eastAsia="el-GR"/>
        </w:rPr>
        <w:t xml:space="preserve"> στοιχείου. </w:t>
      </w:r>
    </w:p>
    <w:p w14:paraId="2BF8EB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Έτσι δημιουργείται ένα θεσμικό παράδοξο: η έννομη τάξη επιτρέπει τη διατήρηση μιας κατασκευής, αλλά δυσχεραίνει ή και καθιστά αδύνατη τη νόμιμη συντήρησή της.</w:t>
      </w:r>
    </w:p>
    <w:p w14:paraId="07661853" w14:textId="77777777" w:rsidR="005A4543" w:rsidRPr="004016DF" w:rsidRDefault="005A4543" w:rsidP="004016DF">
      <w:pPr>
        <w:pStyle w:val="Web"/>
        <w:suppressAutoHyphens w:val="0"/>
        <w:spacing w:before="0" w:after="0" w:line="360" w:lineRule="auto"/>
        <w:jc w:val="both"/>
        <w:rPr>
          <w:lang w:eastAsia="el-GR"/>
        </w:rPr>
      </w:pPr>
    </w:p>
    <w:p w14:paraId="72BFD75B"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Η ανάγκη της μεταρρύθμισης</w:t>
      </w:r>
    </w:p>
    <w:p w14:paraId="44B5A88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μεταρρύθμιση δεν αποσκοπεί στη διεύρυνση του δικαιώματος αποκλειστικής χρήσης ούτε στην κατάργηση των δικαιωμάτων των λοιπών συνιδιοκτητών.</w:t>
      </w:r>
    </w:p>
    <w:p w14:paraId="080F4798" w14:textId="77777777" w:rsidR="005A4543" w:rsidRPr="004016DF" w:rsidRDefault="005A4543" w:rsidP="004016DF">
      <w:pPr>
        <w:pStyle w:val="Web"/>
        <w:suppressAutoHyphens w:val="0"/>
        <w:spacing w:before="0" w:after="0" w:line="360" w:lineRule="auto"/>
        <w:jc w:val="both"/>
        <w:rPr>
          <w:lang w:eastAsia="el-GR"/>
        </w:rPr>
      </w:pPr>
      <w:r w:rsidRPr="00D33CC7">
        <w:rPr>
          <w:b/>
          <w:lang w:eastAsia="el-GR"/>
        </w:rPr>
        <w:t>Αντιθέτως,</w:t>
      </w:r>
      <w:r w:rsidRPr="004016DF">
        <w:rPr>
          <w:lang w:eastAsia="el-GR"/>
        </w:rPr>
        <w:t xml:space="preserve"> </w:t>
      </w:r>
      <w:r w:rsidRPr="00D33CC7">
        <w:rPr>
          <w:u w:val="single"/>
          <w:lang w:eastAsia="el-GR"/>
        </w:rPr>
        <w:t>επιδιώκει να αποκαταστήσει τη συνοχή του δικαίου</w:t>
      </w:r>
      <w:r w:rsidRPr="004016DF">
        <w:rPr>
          <w:lang w:eastAsia="el-GR"/>
        </w:rPr>
        <w:t xml:space="preserve">, </w:t>
      </w:r>
      <w:r w:rsidRPr="00D33CC7">
        <w:rPr>
          <w:b/>
          <w:lang w:eastAsia="el-GR"/>
        </w:rPr>
        <w:t>προβλέποντας ρητά ότι στους χώρους αποκλειστικής χρήσης επιτρέπονται, χωρίς προηγούμενη συναίνεση των λοιπών συνιδιοκτητών,</w:t>
      </w:r>
      <w:r w:rsidRPr="004016DF">
        <w:rPr>
          <w:lang w:eastAsia="el-GR"/>
        </w:rPr>
        <w:t xml:space="preserve"> όλες οι εργασίες συντήρησης, επισκευής, αποκατάστασης φθορών, άρσης επικινδυνότητας, λειτουργικής και ενεργειακής αναβάθμισης, όταν:</w:t>
      </w:r>
    </w:p>
    <w:p w14:paraId="4D3A52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w:t>
      </w:r>
      <w:r w:rsidRPr="00B60248">
        <w:rPr>
          <w:b/>
          <w:lang w:eastAsia="el-GR"/>
        </w:rPr>
        <w:t xml:space="preserve">δεν </w:t>
      </w:r>
      <w:r w:rsidRPr="004016DF">
        <w:rPr>
          <w:lang w:eastAsia="el-GR"/>
        </w:rPr>
        <w:t xml:space="preserve">μεταβάλλεται ο προορισμός του χώρου, </w:t>
      </w:r>
    </w:p>
    <w:p w14:paraId="516AD9F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w:t>
      </w:r>
      <w:r w:rsidRPr="00B60248">
        <w:rPr>
          <w:b/>
          <w:lang w:eastAsia="el-GR"/>
        </w:rPr>
        <w:t>δεν</w:t>
      </w:r>
      <w:r w:rsidRPr="004016DF">
        <w:rPr>
          <w:lang w:eastAsia="el-GR"/>
        </w:rPr>
        <w:t xml:space="preserve"> επέρχεται ουσιώδης προσβολή εμπραγμάτων δικαιωμάτων τρίτων, </w:t>
      </w:r>
    </w:p>
    <w:p w14:paraId="0B39EF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w:t>
      </w:r>
      <w:r w:rsidRPr="00B60248">
        <w:rPr>
          <w:b/>
          <w:lang w:eastAsia="el-GR"/>
        </w:rPr>
        <w:t>δεν</w:t>
      </w:r>
      <w:r w:rsidRPr="004016DF">
        <w:rPr>
          <w:lang w:eastAsia="el-GR"/>
        </w:rPr>
        <w:t xml:space="preserve"> επιβάλλεται οικονομική επιβάρυνση στους λοιπούς συνιδιοκτήτες, </w:t>
      </w:r>
    </w:p>
    <w:p w14:paraId="48A9598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-και οι εργασίες εκτελούνται σύμφωνα με την πολεοδομική νομοθεσία. </w:t>
      </w:r>
    </w:p>
    <w:p w14:paraId="23DCA2E8" w14:textId="77777777" w:rsidR="005A4543" w:rsidRPr="004016DF" w:rsidRDefault="005A4543" w:rsidP="004016DF">
      <w:pPr>
        <w:pStyle w:val="Web"/>
        <w:suppressAutoHyphens w:val="0"/>
        <w:spacing w:before="0" w:after="0" w:line="360" w:lineRule="auto"/>
        <w:jc w:val="both"/>
        <w:rPr>
          <w:lang w:eastAsia="el-GR"/>
        </w:rPr>
      </w:pPr>
      <w:r w:rsidRPr="008B1348">
        <w:rPr>
          <w:b/>
          <w:lang w:eastAsia="el-GR"/>
        </w:rPr>
        <w:t>Η ρύθμιση αυτή εναρμονίζει το αστικό δίκαιο, την πολεοδομική νομοθεσία και τη νομολογία, εξαλείφοντας μία από τις σημαντικότερες αντιφάσεις του ισχύοντος θεσμικού πλαισίου</w:t>
      </w:r>
      <w:r w:rsidRPr="004016DF">
        <w:rPr>
          <w:lang w:eastAsia="el-GR"/>
        </w:rPr>
        <w:t>.</w:t>
      </w:r>
    </w:p>
    <w:p w14:paraId="6262525B" w14:textId="77777777" w:rsidR="005A4543" w:rsidRPr="004016DF" w:rsidRDefault="005A4543" w:rsidP="004016DF">
      <w:pPr>
        <w:pStyle w:val="Web"/>
        <w:suppressAutoHyphens w:val="0"/>
        <w:spacing w:before="0" w:after="0" w:line="360" w:lineRule="auto"/>
        <w:jc w:val="both"/>
        <w:rPr>
          <w:lang w:eastAsia="el-GR"/>
        </w:rPr>
      </w:pPr>
    </w:p>
    <w:p w14:paraId="70FE501C" w14:textId="77777777" w:rsidR="005A4543" w:rsidRPr="00A66D58" w:rsidRDefault="005A4543" w:rsidP="004016DF">
      <w:pPr>
        <w:pStyle w:val="Web"/>
        <w:suppressAutoHyphens w:val="0"/>
        <w:spacing w:before="0" w:after="0" w:line="360" w:lineRule="auto"/>
        <w:jc w:val="both"/>
        <w:rPr>
          <w:b/>
          <w:lang w:eastAsia="el-GR"/>
        </w:rPr>
      </w:pPr>
      <w:r w:rsidRPr="00A66D58">
        <w:rPr>
          <w:b/>
          <w:lang w:eastAsia="el-GR"/>
        </w:rPr>
        <w:t>ΚΕΦΑΛΑΙΟ 4</w:t>
      </w:r>
    </w:p>
    <w:p w14:paraId="67544751" w14:textId="77777777" w:rsidR="005A4543" w:rsidRPr="00A66D58" w:rsidRDefault="005A4543" w:rsidP="004016DF">
      <w:pPr>
        <w:pStyle w:val="Web"/>
        <w:suppressAutoHyphens w:val="0"/>
        <w:spacing w:before="0" w:after="0" w:line="360" w:lineRule="auto"/>
        <w:jc w:val="both"/>
        <w:rPr>
          <w:b/>
          <w:lang w:eastAsia="el-GR"/>
        </w:rPr>
      </w:pPr>
      <w:r w:rsidRPr="00A66D58">
        <w:rPr>
          <w:b/>
          <w:lang w:eastAsia="el-GR"/>
        </w:rPr>
        <w:t>Η συναίνεση των συνιδιοκτητών – Όρια, σκοπός και κατάχρηση του θεσμού</w:t>
      </w:r>
    </w:p>
    <w:p w14:paraId="2740E617" w14:textId="77777777" w:rsidR="005A4543" w:rsidRPr="004016DF" w:rsidRDefault="005A4543" w:rsidP="004016DF">
      <w:pPr>
        <w:pStyle w:val="Web"/>
        <w:suppressAutoHyphens w:val="0"/>
        <w:spacing w:before="0" w:after="0" w:line="360" w:lineRule="auto"/>
        <w:jc w:val="both"/>
        <w:rPr>
          <w:lang w:eastAsia="el-GR"/>
        </w:rPr>
      </w:pPr>
    </w:p>
    <w:p w14:paraId="7FC7B6E6"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Πάγια νομολογία</w:t>
      </w:r>
    </w:p>
    <w:p w14:paraId="2BC09EC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ελληνική νομολογία αντιμετωπίζει τη «συναίνεση» των συνιδιοκτητών όχι ως αυτοσκοπό, αλλά ως μηχανισμό προστασίας των δικαιωμάτων των λοιπών συνιδιοκτητών όταν μία </w:t>
      </w:r>
      <w:r w:rsidRPr="004016DF">
        <w:rPr>
          <w:lang w:eastAsia="el-GR"/>
        </w:rPr>
        <w:lastRenderedPageBreak/>
        <w:t>επέμβαση μεταβάλλει ουσιωδώς τον προορισμό των κοινόκτητων ή κοινόχρηστων μερών ή επηρεάζει τα εμπράγματα δικαιώματά τους.</w:t>
      </w:r>
    </w:p>
    <w:p w14:paraId="1796F5B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Άρειος Πάγος έχει επανειλημμένα κρίνει ότι η αξιολόγηση κάθε επέμβασης δεν μπορεί να γίνεται αποκλειστικά με τυπικά κριτήρια, αλλά πρέπει να εξετάζεται αν από την επέμβαση προκαλείται πραγματική βλάβη στα δικαιώματα των λοιπών συνιδιοκτητών ή μεταβολή του συνήθους προορισμού των κοινών μερών. </w:t>
      </w:r>
    </w:p>
    <w:p w14:paraId="155CDE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Παράλληλα, η νομολογία αναγνωρίζει ότι ο κανονισμός της πολυκατοικίας μπορεί να προβλέπει διαφορετικές πλειοψηφίες για τη λήψη αποφάσεων σχετικών με τη διαχείριση, τη συντήρηση και τη βελτίωση των κοινόχρηστων μερών, πάντοτε όμως προς εξυπηρέτηση του κοινού συμφέροντος της συνιδιοκτησίας. </w:t>
      </w:r>
    </w:p>
    <w:p w14:paraId="26E1BA9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ίδια νομολογία διακρίνει σαφώς μεταξύ:</w:t>
      </w:r>
    </w:p>
    <w:p w14:paraId="3CC0E4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-εργασιών συνήθους διαχείρισης, </w:t>
      </w:r>
    </w:p>
    <w:p w14:paraId="4F0D45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-αναγκαίων επισκευών, </w:t>
      </w:r>
    </w:p>
    <w:p w14:paraId="4B399DA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-εργασιών βελτίωσης, </w:t>
      </w:r>
    </w:p>
    <w:p w14:paraId="7C6123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-επεμβάσεων που μεταβάλλουν τον προορισμό του κοινού πράγματος. </w:t>
      </w:r>
    </w:p>
    <w:p w14:paraId="3592081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απαίτηση ομοφωνίας ή αυξημένης «συναίνεσης» δικαιολογείται μόνο όταν μεταβάλλονται ουσιωδώς τα δικαιώματα των συνιδιοκτητών ή τροποποιείται το καθεστώς της συνιδιοκτησίας. </w:t>
      </w:r>
    </w:p>
    <w:p w14:paraId="3E4D6340" w14:textId="77777777" w:rsidR="005A4543" w:rsidRPr="00C44191" w:rsidRDefault="005A4543" w:rsidP="004016DF">
      <w:pPr>
        <w:pStyle w:val="Web"/>
        <w:suppressAutoHyphens w:val="0"/>
        <w:spacing w:before="0" w:after="0" w:line="360" w:lineRule="auto"/>
        <w:jc w:val="both"/>
        <w:rPr>
          <w:u w:val="single"/>
          <w:lang w:eastAsia="el-GR"/>
        </w:rPr>
      </w:pPr>
      <w:proofErr w:type="spellStart"/>
      <w:r w:rsidRPr="00C44191">
        <w:rPr>
          <w:u w:val="single"/>
          <w:lang w:eastAsia="el-GR"/>
        </w:rPr>
        <w:t>Νομολογιακές</w:t>
      </w:r>
      <w:proofErr w:type="spellEnd"/>
      <w:r w:rsidRPr="00C44191">
        <w:rPr>
          <w:u w:val="single"/>
          <w:lang w:eastAsia="el-GR"/>
        </w:rPr>
        <w:t xml:space="preserve"> αρχές</w:t>
      </w:r>
    </w:p>
    <w:p w14:paraId="39E562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14:paraId="3005357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«συναίνεση» δεν αποτελεί αυτοτελή σκοπό του νόμου.</w:t>
      </w:r>
    </w:p>
    <w:p w14:paraId="52E10F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Σκοπός της είναι η προστασία των εμπραγμάτων δικαιωμάτων των λοιπών συνιδιοκτητών.</w:t>
      </w:r>
    </w:p>
    <w:p w14:paraId="1F2C5D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Κάθε επέμβαση πρέπει να αξιολογείται με βάση την πραγματική επίδρασή της και όχι αποκλειστικά με τυπικά κριτήρια.</w:t>
      </w:r>
    </w:p>
    <w:p w14:paraId="0402208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μεταβολή του προορισμού των κοινών μερών αποτελεί το ουσιαστικό κριτήριο που δικαιολογεί αυξημένη συναίνεση.</w:t>
      </w:r>
    </w:p>
    <w:p w14:paraId="60A7222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διαχείριση και η βελτίωση των κοινών πραγμάτων αποτελούν αναγκαία στοιχεία της λειτουργίας της συνιδιοκτησίας.</w:t>
      </w:r>
    </w:p>
    <w:p w14:paraId="06D51738" w14:textId="77777777" w:rsidR="005A4543" w:rsidRPr="004016DF" w:rsidRDefault="005A4543" w:rsidP="004016DF">
      <w:pPr>
        <w:pStyle w:val="Web"/>
        <w:suppressAutoHyphens w:val="0"/>
        <w:spacing w:before="0" w:after="0" w:line="360" w:lineRule="auto"/>
        <w:jc w:val="both"/>
        <w:rPr>
          <w:lang w:eastAsia="el-GR"/>
        </w:rPr>
      </w:pPr>
    </w:p>
    <w:p w14:paraId="37E880E8" w14:textId="77777777" w:rsidR="005A4543" w:rsidRPr="00DF770F" w:rsidRDefault="005A4543" w:rsidP="004016DF">
      <w:pPr>
        <w:pStyle w:val="Web"/>
        <w:suppressAutoHyphens w:val="0"/>
        <w:spacing w:before="0" w:after="0" w:line="360" w:lineRule="auto"/>
        <w:jc w:val="both"/>
        <w:rPr>
          <w:b/>
          <w:lang w:eastAsia="el-GR"/>
        </w:rPr>
      </w:pPr>
      <w:r w:rsidRPr="00DF770F">
        <w:rPr>
          <w:b/>
          <w:lang w:eastAsia="el-GR"/>
        </w:rPr>
        <w:t>Η παθογένεια</w:t>
      </w:r>
    </w:p>
    <w:p w14:paraId="6DA61BA5" w14:textId="77777777" w:rsidR="005A4543" w:rsidRPr="00DF770F" w:rsidRDefault="005A4543" w:rsidP="004016DF">
      <w:pPr>
        <w:pStyle w:val="Web"/>
        <w:suppressAutoHyphens w:val="0"/>
        <w:spacing w:before="0" w:after="0" w:line="360" w:lineRule="auto"/>
        <w:jc w:val="both"/>
        <w:rPr>
          <w:b/>
          <w:lang w:eastAsia="el-GR"/>
        </w:rPr>
      </w:pPr>
      <w:r w:rsidRPr="004016DF">
        <w:rPr>
          <w:lang w:eastAsia="el-GR"/>
        </w:rPr>
        <w:t xml:space="preserve">Παρά τη σταθερή αυτή </w:t>
      </w:r>
      <w:proofErr w:type="spellStart"/>
      <w:r w:rsidRPr="004016DF">
        <w:rPr>
          <w:lang w:eastAsia="el-GR"/>
        </w:rPr>
        <w:t>νομολογιακή</w:t>
      </w:r>
      <w:proofErr w:type="spellEnd"/>
      <w:r w:rsidRPr="004016DF">
        <w:rPr>
          <w:lang w:eastAsia="el-GR"/>
        </w:rPr>
        <w:t xml:space="preserve"> κατεύθυνση, </w:t>
      </w:r>
      <w:r w:rsidRPr="00DF770F">
        <w:rPr>
          <w:b/>
          <w:lang w:eastAsia="el-GR"/>
        </w:rPr>
        <w:t>η πολεοδομική νομοθεσία έχει μετατρέψει τη «συναίνεση» σε τυπικό διοικητικό δικαιολογητικό, η έλλειψη του οποίου αρκεί για να ανακληθεί μία διοικητική πράξη ή να χαρακτηρισθούν αυθαίρετες εργασίες που κατά τα λοιπά είναι απολύτως νόμιμες.</w:t>
      </w:r>
    </w:p>
    <w:p w14:paraId="187F8134" w14:textId="77777777" w:rsidR="005A4543" w:rsidRDefault="005A4543" w:rsidP="004016DF">
      <w:pPr>
        <w:pStyle w:val="Web"/>
        <w:suppressAutoHyphens w:val="0"/>
        <w:spacing w:before="0" w:after="0" w:line="360" w:lineRule="auto"/>
        <w:jc w:val="both"/>
        <w:rPr>
          <w:lang w:eastAsia="el-GR"/>
        </w:rPr>
      </w:pPr>
      <w:r w:rsidRPr="004016DF">
        <w:rPr>
          <w:lang w:eastAsia="el-GR"/>
        </w:rPr>
        <w:lastRenderedPageBreak/>
        <w:t xml:space="preserve">Στην πράξη, η απαίτηση προσκόμισης έγγραφης ρητής «συναίνεσης» κατά την έκδοση Ε.Ε.Δ.Μ.Κ. </w:t>
      </w:r>
      <w:r w:rsidRPr="00C2454B">
        <w:rPr>
          <w:b/>
          <w:lang w:eastAsia="el-GR"/>
        </w:rPr>
        <w:t>δεν λειτουργεί</w:t>
      </w:r>
      <w:r w:rsidRPr="004016DF">
        <w:rPr>
          <w:lang w:eastAsia="el-GR"/>
        </w:rPr>
        <w:t xml:space="preserve"> πλέον </w:t>
      </w:r>
      <w:r w:rsidRPr="00C2454B">
        <w:rPr>
          <w:u w:val="single"/>
          <w:lang w:eastAsia="el-GR"/>
        </w:rPr>
        <w:t>ως μηχανισμός προστασίας</w:t>
      </w:r>
      <w:r w:rsidRPr="004016DF">
        <w:rPr>
          <w:lang w:eastAsia="el-GR"/>
        </w:rPr>
        <w:t xml:space="preserve"> των δικαιωμάτων των συνιδιοκτητών, </w:t>
      </w:r>
      <w:r w:rsidRPr="00C2454B">
        <w:rPr>
          <w:b/>
          <w:lang w:eastAsia="el-GR"/>
        </w:rPr>
        <w:t>αλλά</w:t>
      </w:r>
      <w:r w:rsidRPr="004016DF">
        <w:rPr>
          <w:lang w:eastAsia="el-GR"/>
        </w:rPr>
        <w:t xml:space="preserve"> </w:t>
      </w:r>
      <w:r w:rsidRPr="00C2454B">
        <w:rPr>
          <w:u w:val="single"/>
          <w:lang w:eastAsia="el-GR"/>
        </w:rPr>
        <w:t>ως μηχανισμός παρεμπόδισης</w:t>
      </w:r>
      <w:r w:rsidRPr="004016DF">
        <w:rPr>
          <w:lang w:eastAsia="el-GR"/>
        </w:rPr>
        <w:t xml:space="preserve"> της συντήρησης, της ανακαίνισης, της ενεργειακής αναβάθμισης και του τεχνικού εκσυγχρονισμού των κτιρίων.</w:t>
      </w:r>
    </w:p>
    <w:p w14:paraId="6E8C6FE5" w14:textId="77777777" w:rsidR="005A4543" w:rsidRPr="004016DF" w:rsidRDefault="005A4543" w:rsidP="004016DF">
      <w:pPr>
        <w:pStyle w:val="Web"/>
        <w:suppressAutoHyphens w:val="0"/>
        <w:spacing w:before="0" w:after="0" w:line="360" w:lineRule="auto"/>
        <w:jc w:val="both"/>
        <w:rPr>
          <w:lang w:eastAsia="el-GR"/>
        </w:rPr>
      </w:pPr>
    </w:p>
    <w:p w14:paraId="1CAD9363" w14:textId="77777777" w:rsidR="005A4543" w:rsidRPr="004016DF" w:rsidRDefault="005A4543" w:rsidP="004016DF">
      <w:pPr>
        <w:pStyle w:val="Web"/>
        <w:suppressAutoHyphens w:val="0"/>
        <w:spacing w:before="0" w:after="0" w:line="360" w:lineRule="auto"/>
        <w:jc w:val="both"/>
        <w:rPr>
          <w:lang w:eastAsia="el-GR"/>
        </w:rPr>
      </w:pPr>
      <w:r w:rsidRPr="00C2454B">
        <w:rPr>
          <w:b/>
          <w:lang w:eastAsia="el-GR"/>
        </w:rPr>
        <w:t>Το πρόβλημα επιτείνεται από το γεγονός ότι το ισχύον θεσμικό πλαίσιο δεν επιβάλλει καμία υποχρέωση στους συνιδιοκτήτες να συμμετέχουν στις γενικές συνελεύσεις ούτε προβλέπει συνέπειες για την αδικαιολόγητη αποχή ή την καταχρηστική άρνηση λήψης απόφασης</w:t>
      </w:r>
      <w:r w:rsidRPr="004016DF">
        <w:rPr>
          <w:lang w:eastAsia="el-GR"/>
        </w:rPr>
        <w:t>. Έτσι, η αδράνεια ή η άρνηση ορισμένων συνιδιοκτητών μπορεί να οδηγήσει σε πλήρη αδυναμία υλοποίησης έργων που εξυπηρετούν όχι μόνο το συμφέρον του αιτούντος, αλλά και το συμφέρον ολόκληρης της συνιδιοκτησίας.</w:t>
      </w:r>
    </w:p>
    <w:p w14:paraId="49FC05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κατάσταση αυτή έχει ως αποτέλεσμα η προστασία που προοριζόταν να παρέχει ο θεσμός της </w:t>
      </w:r>
      <w:r>
        <w:rPr>
          <w:lang w:eastAsia="el-GR"/>
        </w:rPr>
        <w:t>«</w:t>
      </w:r>
      <w:r w:rsidRPr="004016DF">
        <w:rPr>
          <w:lang w:eastAsia="el-GR"/>
        </w:rPr>
        <w:t>συναίνεσης</w:t>
      </w:r>
      <w:r>
        <w:rPr>
          <w:lang w:eastAsia="el-GR"/>
        </w:rPr>
        <w:t>»</w:t>
      </w:r>
      <w:r w:rsidRPr="004016DF">
        <w:rPr>
          <w:lang w:eastAsia="el-GR"/>
        </w:rPr>
        <w:t xml:space="preserve"> να μετατρέπεται, σε ορισμένες περιπτώσεις, σε μέσο καταχρηστικής παρεμπόδισης της νόμιμης αξιοποίησης της ιδιοκτησίας.</w:t>
      </w:r>
    </w:p>
    <w:p w14:paraId="64744BFE" w14:textId="77777777" w:rsidR="005A4543" w:rsidRDefault="005A4543" w:rsidP="004016DF">
      <w:pPr>
        <w:pStyle w:val="Web"/>
        <w:suppressAutoHyphens w:val="0"/>
        <w:spacing w:before="0" w:after="0" w:line="360" w:lineRule="auto"/>
        <w:jc w:val="both"/>
        <w:rPr>
          <w:lang w:eastAsia="el-GR"/>
        </w:rPr>
      </w:pPr>
    </w:p>
    <w:p w14:paraId="5C943B8B" w14:textId="77777777" w:rsidR="005A4543" w:rsidRPr="00804291" w:rsidRDefault="005A4543" w:rsidP="004016DF">
      <w:pPr>
        <w:pStyle w:val="Web"/>
        <w:suppressAutoHyphens w:val="0"/>
        <w:spacing w:before="0" w:after="0" w:line="360" w:lineRule="auto"/>
        <w:jc w:val="both"/>
        <w:rPr>
          <w:u w:val="single"/>
          <w:lang w:eastAsia="el-GR"/>
        </w:rPr>
      </w:pPr>
      <w:r w:rsidRPr="00804291">
        <w:rPr>
          <w:u w:val="single"/>
          <w:lang w:eastAsia="el-GR"/>
        </w:rPr>
        <w:t>Η ανάγκη της μεταρρύθμισης</w:t>
      </w:r>
    </w:p>
    <w:p w14:paraId="3DBD2F65" w14:textId="77777777" w:rsidR="005A4543" w:rsidRPr="004016DF" w:rsidRDefault="005A4543" w:rsidP="004016DF">
      <w:pPr>
        <w:pStyle w:val="Web"/>
        <w:suppressAutoHyphens w:val="0"/>
        <w:spacing w:before="0" w:after="0" w:line="360" w:lineRule="auto"/>
        <w:jc w:val="both"/>
        <w:rPr>
          <w:lang w:eastAsia="el-GR"/>
        </w:rPr>
      </w:pPr>
      <w:r w:rsidRPr="00804291">
        <w:rPr>
          <w:b/>
          <w:lang w:eastAsia="el-GR"/>
        </w:rPr>
        <w:t>Η νομολογία δεν επιβάλλει την απαίτηση «συναίνεσης» για κάθε τεχνική επέμβαση</w:t>
      </w:r>
      <w:r w:rsidRPr="004016DF">
        <w:rPr>
          <w:lang w:eastAsia="el-GR"/>
        </w:rPr>
        <w:t xml:space="preserve">. </w:t>
      </w:r>
      <w:r w:rsidRPr="00804291">
        <w:rPr>
          <w:u w:val="single"/>
          <w:lang w:eastAsia="el-GR"/>
        </w:rPr>
        <w:t>Αντιθέτως, προστατεύει τα ουσιώδη δικαιώματα των συνιδιοκτητών και εξετάζει κατά περίπτωση αν επέρχεται πραγματική προσβολή τους.</w:t>
      </w:r>
    </w:p>
    <w:p w14:paraId="1DCFFEC0" w14:textId="77777777" w:rsidR="005A4543" w:rsidRPr="004016DF" w:rsidRDefault="005A4543" w:rsidP="004016DF">
      <w:pPr>
        <w:pStyle w:val="Web"/>
        <w:suppressAutoHyphens w:val="0"/>
        <w:spacing w:before="0" w:after="0" w:line="360" w:lineRule="auto"/>
        <w:jc w:val="both"/>
        <w:rPr>
          <w:lang w:eastAsia="el-GR"/>
        </w:rPr>
      </w:pPr>
      <w:r w:rsidRPr="00804291">
        <w:rPr>
          <w:b/>
          <w:lang w:eastAsia="el-GR"/>
        </w:rPr>
        <w:t>Για τον λόγο αυτό, ο νέος Κώδικας πρέπει να περιορίσει ρητά την απαίτηση προηγούμενης συναίνεσης αποκλειστικά στις περιπτώσεις όπου</w:t>
      </w:r>
      <w:r w:rsidRPr="004016DF">
        <w:rPr>
          <w:lang w:eastAsia="el-GR"/>
        </w:rPr>
        <w:t>:</w:t>
      </w:r>
    </w:p>
    <w:p w14:paraId="4F6CC3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-επέρχεται ουσιώδης μεταβολή εμπραγμάτων δικαιωμάτων, </w:t>
      </w:r>
    </w:p>
    <w:p w14:paraId="1A837F2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-μεταβάλλεται ο προορισμός κοινόκτητων ή κοινόχρηστων χώρων, </w:t>
      </w:r>
    </w:p>
    <w:p w14:paraId="41B19B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-επιβάλλεται οικονομική συμμετοχή των λοιπών συνιδιοκτητών στις δαπάνες. </w:t>
      </w:r>
    </w:p>
    <w:p w14:paraId="55B442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κάθε άλλη περίπτωση, ιδίως όταν πρόκειται για εργασίες συντήρησης, αποκατάστασης, ενεργειακής αναβάθμισης, προσβασιμότητας, άρσης επικινδυνότητας ή τεχνικού εκσυγχρονισμού, η έλλειψη «συναίνεσης» δεν πρέπει να αποτελεί λόγο άρνησης έκδοσης διοικητικής πράξης ή ματαίωσης του έργου.</w:t>
      </w:r>
    </w:p>
    <w:p w14:paraId="7F57AADD" w14:textId="77777777" w:rsidR="005A4543" w:rsidRPr="004016DF" w:rsidRDefault="005A4543" w:rsidP="004016DF">
      <w:pPr>
        <w:pStyle w:val="Web"/>
        <w:suppressAutoHyphens w:val="0"/>
        <w:spacing w:before="0" w:after="0" w:line="360" w:lineRule="auto"/>
        <w:jc w:val="both"/>
        <w:rPr>
          <w:lang w:eastAsia="el-GR"/>
        </w:rPr>
      </w:pPr>
      <w:r w:rsidRPr="00804291">
        <w:rPr>
          <w:u w:val="single"/>
          <w:lang w:eastAsia="el-GR"/>
        </w:rPr>
        <w:t>Εφόσον ο νομοθέτης επιλέξει να διατηρήσει την απαίτηση «συναίνεσης» σε ορισμένες κατηγορίες εργασιών</w:t>
      </w:r>
      <w:r w:rsidRPr="004016DF">
        <w:rPr>
          <w:lang w:eastAsia="el-GR"/>
        </w:rPr>
        <w:t xml:space="preserve">, </w:t>
      </w:r>
      <w:r w:rsidRPr="00804291">
        <w:rPr>
          <w:b/>
          <w:lang w:eastAsia="el-GR"/>
        </w:rPr>
        <w:t>πρέπει να προβλεφθούν αποτελεσματικοί μηχανισμοί υπέρβασης της αδικαιολόγητης αρνησικυρίας</w:t>
      </w:r>
      <w:r w:rsidRPr="004016DF">
        <w:rPr>
          <w:lang w:eastAsia="el-GR"/>
        </w:rPr>
        <w:t>, όπως υποχρεωτική συμμετοχή στις διαδικασίες λήψης αποφάσεων, κυρώσεις για καταχρηστική παρεμπόδιση και υποχρεωτική εξωδικαστική επίλυση της διαφοράς πριν από την προσφυγή στη δικαιοσύνη.</w:t>
      </w:r>
    </w:p>
    <w:p w14:paraId="6142E9E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«συναίνεση» δεν αποτελεί αυτοτελές έννομο αγαθό. Αποτελεί μέσο προστασίας συγκεκριμένων δικαιωμάτων. Όταν δεν υφίσταται πραγματική και ουσιώδης προσβολή εμπραγμάτων δικαιωμάτων ή οικονομική επιβάρυνση των λοιπών συνιδιοκτητών, η απαίτησή της παύει να υπηρετεί τον σκοπό για τον οποίο θεσπίστηκε και μετατρέπεται σε δυσανάλογο περιορισμό του δικαιώματος της ιδιοκτησίας.</w:t>
      </w:r>
    </w:p>
    <w:p w14:paraId="5F151CDC" w14:textId="77777777" w:rsidR="005A4543" w:rsidRPr="004016DF" w:rsidRDefault="005A4543" w:rsidP="004016DF">
      <w:pPr>
        <w:pStyle w:val="Web"/>
        <w:suppressAutoHyphens w:val="0"/>
        <w:spacing w:before="0" w:after="0" w:line="360" w:lineRule="auto"/>
        <w:jc w:val="both"/>
        <w:rPr>
          <w:lang w:eastAsia="el-GR"/>
        </w:rPr>
      </w:pPr>
    </w:p>
    <w:p w14:paraId="4801161D" w14:textId="77777777" w:rsidR="005A4543" w:rsidRPr="00B31BAD" w:rsidRDefault="005A4543" w:rsidP="004016DF">
      <w:pPr>
        <w:pStyle w:val="Web"/>
        <w:suppressAutoHyphens w:val="0"/>
        <w:spacing w:before="0" w:after="0" w:line="360" w:lineRule="auto"/>
        <w:jc w:val="both"/>
        <w:rPr>
          <w:b/>
          <w:lang w:eastAsia="el-GR"/>
        </w:rPr>
      </w:pPr>
      <w:r w:rsidRPr="00B31BAD">
        <w:rPr>
          <w:b/>
          <w:lang w:eastAsia="el-GR"/>
        </w:rPr>
        <w:t>ΚΕΦΑΛΑΙΟ 5</w:t>
      </w:r>
    </w:p>
    <w:p w14:paraId="6CBA297A" w14:textId="77777777" w:rsidR="005A4543" w:rsidRDefault="005A4543" w:rsidP="004016DF">
      <w:pPr>
        <w:pStyle w:val="Web"/>
        <w:suppressAutoHyphens w:val="0"/>
        <w:spacing w:before="0" w:after="0" w:line="360" w:lineRule="auto"/>
        <w:jc w:val="both"/>
        <w:rPr>
          <w:b/>
          <w:lang w:eastAsia="el-GR"/>
        </w:rPr>
      </w:pPr>
      <w:r w:rsidRPr="00B31BAD">
        <w:rPr>
          <w:b/>
          <w:lang w:eastAsia="el-GR"/>
        </w:rPr>
        <w:t>Οι αναγκαίες εργασίες διατήρησης του κοινού πράγματος (άρθρα 788 και 794 ΑΚ). Ο Αστικός Κώδικας επιβάλλει τη διατήρηση του κοινού πράγματος, ενώ η πολεοδομική διαδικασία την εμποδίζει.</w:t>
      </w:r>
    </w:p>
    <w:p w14:paraId="3CD63072" w14:textId="77777777" w:rsidR="005A4543" w:rsidRPr="00B31BAD" w:rsidRDefault="005A4543" w:rsidP="004016DF">
      <w:pPr>
        <w:pStyle w:val="Web"/>
        <w:suppressAutoHyphens w:val="0"/>
        <w:spacing w:before="0" w:after="0" w:line="360" w:lineRule="auto"/>
        <w:jc w:val="both"/>
        <w:rPr>
          <w:b/>
          <w:lang w:eastAsia="el-GR"/>
        </w:rPr>
      </w:pPr>
    </w:p>
    <w:p w14:paraId="000D5A76" w14:textId="77777777" w:rsidR="005A4543" w:rsidRPr="00B31BAD" w:rsidRDefault="005A4543" w:rsidP="004016DF">
      <w:pPr>
        <w:pStyle w:val="Web"/>
        <w:suppressAutoHyphens w:val="0"/>
        <w:spacing w:before="0" w:after="0" w:line="360" w:lineRule="auto"/>
        <w:jc w:val="both"/>
        <w:rPr>
          <w:b/>
          <w:lang w:eastAsia="el-GR"/>
        </w:rPr>
      </w:pPr>
      <w:r w:rsidRPr="004016DF">
        <w:rPr>
          <w:lang w:eastAsia="el-GR"/>
        </w:rPr>
        <w:t>Αυτό δεν αποτελεί απλώς πρακτική δυσχέρεια</w:t>
      </w:r>
      <w:r w:rsidRPr="00B31BAD">
        <w:rPr>
          <w:b/>
          <w:lang w:eastAsia="el-GR"/>
        </w:rPr>
        <w:t>. Συνιστά εσωτερική αντίφαση της έννομης τάξης.</w:t>
      </w:r>
    </w:p>
    <w:p w14:paraId="1B541A91" w14:textId="77777777" w:rsidR="005A4543" w:rsidRPr="004016DF" w:rsidRDefault="005A4543" w:rsidP="004016DF">
      <w:pPr>
        <w:pStyle w:val="Web"/>
        <w:suppressAutoHyphens w:val="0"/>
        <w:spacing w:before="0" w:after="0" w:line="360" w:lineRule="auto"/>
        <w:jc w:val="both"/>
        <w:rPr>
          <w:lang w:eastAsia="el-GR"/>
        </w:rPr>
      </w:pPr>
    </w:p>
    <w:p w14:paraId="048BDAE9"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Νομοθετικό πλαίσιο:</w:t>
      </w:r>
    </w:p>
    <w:p w14:paraId="0459E0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Τα άρθρα 788 και 794 του Αστικού Κώδικα κατοχυρώνουν μία θεμελιώδη αρχή του δικαίου της κοινωνίας δικαιώματος: η διατήρηση του κοινού πράγματος αποτελεί υποχρέωση όλων των κοινωνών.</w:t>
      </w:r>
    </w:p>
    <w:p w14:paraId="07078A9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Αστικός Κώδικας διακρίνει τις αναγκαίες πράξεις διατήρησης από τις πράξεις βελτίωσης ή πολυτελείας και αναγνωρίζει ότι, όταν απαιτούνται επείγουσες ή αναγκαίες εργασίες για τη διατήρηση του κοινού πράγματος, αυτές μπορούν να πραγματοποιηθούν ακόμη και χωρίς προηγούμενη συμφωνία όλων των κοινωνών, ενώ οι λοιποί υποχρεούνται να συμμετέχουν στις αναγκαίες δαπάνες.</w:t>
      </w:r>
    </w:p>
    <w:p w14:paraId="475D6E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w:t>
      </w:r>
      <w:proofErr w:type="spellStart"/>
      <w:r w:rsidRPr="004016DF">
        <w:rPr>
          <w:lang w:eastAsia="el-GR"/>
        </w:rPr>
        <w:t>ratio</w:t>
      </w:r>
      <w:proofErr w:type="spellEnd"/>
      <w:r w:rsidRPr="004016DF">
        <w:rPr>
          <w:lang w:eastAsia="el-GR"/>
        </w:rPr>
        <w:t xml:space="preserve"> των διατάξεων αυτών είναι προφανής: η αδράνεια ενός ή περισσότερων κοινωνών δεν μπορεί να οδηγεί στην καταστροφή, απαξίωση ή επικινδυνότητα του κοινού πράγματος.</w:t>
      </w:r>
    </w:p>
    <w:p w14:paraId="665C209C" w14:textId="77777777" w:rsidR="005A4543" w:rsidRPr="004016DF" w:rsidRDefault="005A4543" w:rsidP="004016DF">
      <w:pPr>
        <w:pStyle w:val="Web"/>
        <w:suppressAutoHyphens w:val="0"/>
        <w:spacing w:before="0" w:after="0" w:line="360" w:lineRule="auto"/>
        <w:jc w:val="both"/>
        <w:rPr>
          <w:lang w:eastAsia="el-GR"/>
        </w:rPr>
      </w:pPr>
    </w:p>
    <w:p w14:paraId="775BEED0"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Πάγια νομολογία:</w:t>
      </w:r>
    </w:p>
    <w:p w14:paraId="1CE5A2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του Αρείου Πάγου και των πολιτικών δικαστηρίων δέχεται διαχρονικά ότι ως αναγκαίες εργασίες νοούνται εκείνες που αποσκοπούν:</w:t>
      </w:r>
    </w:p>
    <w:p w14:paraId="308CED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διατήρηση του πράγματος, </w:t>
      </w:r>
    </w:p>
    <w:p w14:paraId="29739E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αποτροπή φθοράς, </w:t>
      </w:r>
    </w:p>
    <w:p w14:paraId="53A6CF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αποκατάσταση βλαβών, </w:t>
      </w:r>
    </w:p>
    <w:p w14:paraId="417498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άρση επικινδυνότητας, </w:t>
      </w:r>
    </w:p>
    <w:p w14:paraId="30FD104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αποφυγή περαιτέρω ζημιών. </w:t>
      </w:r>
    </w:p>
    <w:p w14:paraId="7765D8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Οι εργασίες αυτές δεν αποτελούν πολυτελείς βελτιώσεις ούτε μεταβολές του προορισμού του πράγματος, αλλά συνιστούν πράξεις επιβεβλημένης διαχείρισης, τις οποίες η έννομη τάξη προστατεύει ιδιαίτερα.</w:t>
      </w:r>
    </w:p>
    <w:p w14:paraId="1924BC2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αναγνωρίζει επίσης ότι οι λοιποί κοινωνοί υποχρεούνται να συμμετέχουν στις αναγκαίες δαπάνες, ακόμη και αν δεν συμφώνησαν προηγουμένως, εφόσον αποδεικνύεται η αναγκαιότητα και η εύλογη έκτασή τους.</w:t>
      </w:r>
    </w:p>
    <w:p w14:paraId="3153F07A" w14:textId="77777777" w:rsidR="005A4543" w:rsidRPr="004016DF" w:rsidRDefault="005A4543" w:rsidP="004016DF">
      <w:pPr>
        <w:pStyle w:val="Web"/>
        <w:suppressAutoHyphens w:val="0"/>
        <w:spacing w:before="0" w:after="0" w:line="360" w:lineRule="auto"/>
        <w:jc w:val="both"/>
        <w:rPr>
          <w:lang w:eastAsia="el-GR"/>
        </w:rPr>
      </w:pPr>
    </w:p>
    <w:p w14:paraId="7C3D41E6" w14:textId="77777777" w:rsidR="005A4543" w:rsidRPr="00C44191" w:rsidRDefault="005A4543" w:rsidP="004016DF">
      <w:pPr>
        <w:pStyle w:val="Web"/>
        <w:suppressAutoHyphens w:val="0"/>
        <w:spacing w:before="0" w:after="0" w:line="360" w:lineRule="auto"/>
        <w:jc w:val="both"/>
        <w:rPr>
          <w:u w:val="single"/>
          <w:lang w:eastAsia="el-GR"/>
        </w:rPr>
      </w:pPr>
      <w:proofErr w:type="spellStart"/>
      <w:r w:rsidRPr="00C44191">
        <w:rPr>
          <w:u w:val="single"/>
          <w:lang w:eastAsia="el-GR"/>
        </w:rPr>
        <w:t>Νομολογιακές</w:t>
      </w:r>
      <w:proofErr w:type="spellEnd"/>
      <w:r w:rsidRPr="00C44191">
        <w:rPr>
          <w:u w:val="single"/>
          <w:lang w:eastAsia="el-GR"/>
        </w:rPr>
        <w:t xml:space="preserve"> αρχές</w:t>
      </w:r>
    </w:p>
    <w:p w14:paraId="5515FC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το ισχύον δίκαιο προκύπτουν οι ακόλουθες βασικές αρχές:</w:t>
      </w:r>
    </w:p>
    <w:p w14:paraId="478991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διατήρηση του κοινού πράγματος αποτελεί υποχρέωση όλων των κοινωνών.</w:t>
      </w:r>
    </w:p>
    <w:p w14:paraId="03ADC2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αναγκαίες εργασίες υπερέχουν των πράξεων απλής διαχείρισης.</w:t>
      </w:r>
    </w:p>
    <w:p w14:paraId="3C02BBF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αναγκαιότητα αξιολογείται αντικειμενικά και όχι με βάση τη βούληση των κοινωνών.</w:t>
      </w:r>
    </w:p>
    <w:p w14:paraId="4FF2BA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λοιποί κοινωνοί υποχρεούνται να συμμετέχουν στις αναγκαίες δαπάνες.</w:t>
      </w:r>
    </w:p>
    <w:p w14:paraId="2DE854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προστασία της αξίας και της ασφάλειας του πράγματος αποτελεί σκοπό δημοσίου ενδιαφέροντος.</w:t>
      </w:r>
    </w:p>
    <w:p w14:paraId="44EF405D" w14:textId="77777777" w:rsidR="005A4543" w:rsidRPr="004016DF" w:rsidRDefault="005A4543" w:rsidP="004016DF">
      <w:pPr>
        <w:pStyle w:val="Web"/>
        <w:suppressAutoHyphens w:val="0"/>
        <w:spacing w:before="0" w:after="0" w:line="360" w:lineRule="auto"/>
        <w:jc w:val="both"/>
        <w:rPr>
          <w:lang w:eastAsia="el-GR"/>
        </w:rPr>
      </w:pPr>
    </w:p>
    <w:p w14:paraId="2984FE3D" w14:textId="77777777" w:rsidR="005A4543" w:rsidRPr="00A453C0" w:rsidRDefault="005A4543" w:rsidP="004016DF">
      <w:pPr>
        <w:pStyle w:val="Web"/>
        <w:suppressAutoHyphens w:val="0"/>
        <w:spacing w:before="0" w:after="0" w:line="360" w:lineRule="auto"/>
        <w:jc w:val="both"/>
        <w:rPr>
          <w:b/>
          <w:lang w:eastAsia="el-GR"/>
        </w:rPr>
      </w:pPr>
      <w:r w:rsidRPr="00A453C0">
        <w:rPr>
          <w:b/>
          <w:lang w:eastAsia="el-GR"/>
        </w:rPr>
        <w:t>Η παθογένεια</w:t>
      </w:r>
    </w:p>
    <w:p w14:paraId="6E1A2474" w14:textId="77777777" w:rsidR="005A4543" w:rsidRPr="00A453C0" w:rsidRDefault="005A4543" w:rsidP="004016DF">
      <w:pPr>
        <w:pStyle w:val="Web"/>
        <w:suppressAutoHyphens w:val="0"/>
        <w:spacing w:before="0" w:after="0" w:line="360" w:lineRule="auto"/>
        <w:jc w:val="both"/>
        <w:rPr>
          <w:b/>
          <w:lang w:eastAsia="el-GR"/>
        </w:rPr>
      </w:pPr>
      <w:r w:rsidRPr="004016DF">
        <w:rPr>
          <w:lang w:eastAsia="el-GR"/>
        </w:rPr>
        <w:t>Ενώ ο Αστικός Κώδικας επιτρέπει την εκτέλεση αναγκαίων εργασιών προς διάσωση και διατήρηση του κοινού πράγματος, η πολεοδομική νομοθεσία απαιτεί, την προηγούμενη έγγραφη «συναίνεση» των συνιδιοκτητών ως προϋπόθεση έκδοσης Έγκρισης Εργασιών Δόμησης Μικρής Κλίμακας.</w:t>
      </w:r>
      <w:r>
        <w:rPr>
          <w:lang w:eastAsia="el-GR"/>
        </w:rPr>
        <w:t xml:space="preserve"> </w:t>
      </w:r>
      <w:r w:rsidRPr="00A453C0">
        <w:rPr>
          <w:b/>
          <w:lang w:eastAsia="el-GR"/>
        </w:rPr>
        <w:t>Έτσι δημιουργείται μία προφανής αντίφαση μεταξύ του ουσιαστικού και του διοικητικού δικαίου.</w:t>
      </w:r>
    </w:p>
    <w:p w14:paraId="7BF55C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ιδιοκτήτης έχει, σύμφωνα με τον Αστικό Κώδικα, το δικαίωμα και πολλές φορές την υποχρέωση να αποτρέψει τη φθορά ή την επικινδυνότητα του κοινού πράγματος.</w:t>
      </w:r>
    </w:p>
    <w:p w14:paraId="0EDBCC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Ταυτόχρονα όμως, η διοικητική διαδικασία μπορεί να του απαγορεύσει να εκτελέσει τις ίδιες αυτές εργασίες επειδή δεν προσκομίζει ένα δικαιολογητικό «συναίνεσης», ακόμη και όταν οι λοιποί συνιδιοκτήτες αδιαφορούν, δεν συμμετέχουν στις γενικές συνελεύσεις ή αρνούνται αδικαιολόγητα να αποφασίσουν.</w:t>
      </w:r>
    </w:p>
    <w:p w14:paraId="21538A2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αντίφαση αυτή οδηγεί σε παράλογα αποτελέσματα.</w:t>
      </w:r>
    </w:p>
    <w:p w14:paraId="1CE8EE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δίκαιο της κοινωνίας επιβάλλει τη διατήρηση του κοινού πράγματος.</w:t>
      </w:r>
    </w:p>
    <w:p w14:paraId="2F039B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διοικητικό δίκαιο αδύνατη τη διατήρησή του.</w:t>
      </w:r>
    </w:p>
    <w:p w14:paraId="3870D2C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ανάγκη της μεταρρύθμισης</w:t>
      </w:r>
    </w:p>
    <w:p w14:paraId="5B537B0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διατάξεις των άρθρων 788 και 794 ΑΚ πρέπει να αποτελέσουν το θεμέλιο της νέας ρύθμισης. Ο νέος Κώδικας πρέπει να προβλέπει ρητά ότι:</w:t>
      </w:r>
    </w:p>
    <w:p w14:paraId="2CA4A29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-οι εργασίες συντήρησης, </w:t>
      </w:r>
    </w:p>
    <w:p w14:paraId="42FEB1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εργασίες αποκατάστασης φθορών, </w:t>
      </w:r>
    </w:p>
    <w:p w14:paraId="3FF061F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άρση επικινδυνότητας, </w:t>
      </w:r>
    </w:p>
    <w:p w14:paraId="03EB5F0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w:t>
      </w:r>
      <w:proofErr w:type="spellStart"/>
      <w:r w:rsidRPr="004016DF">
        <w:rPr>
          <w:lang w:eastAsia="el-GR"/>
        </w:rPr>
        <w:t>στεγάνωση</w:t>
      </w:r>
      <w:proofErr w:type="spellEnd"/>
      <w:r w:rsidRPr="004016DF">
        <w:rPr>
          <w:lang w:eastAsia="el-GR"/>
        </w:rPr>
        <w:t xml:space="preserve">, </w:t>
      </w:r>
    </w:p>
    <w:p w14:paraId="77AA6E8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επισκευή φερόντων στοιχείων, </w:t>
      </w:r>
    </w:p>
    <w:p w14:paraId="605E439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ενεργειακή αναβάθμιση όταν αποτρέπει τη φθορά του κτιρίου, </w:t>
      </w:r>
    </w:p>
    <w:p w14:paraId="1B5329D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εργασίες πυροπροστασίας, </w:t>
      </w:r>
    </w:p>
    <w:p w14:paraId="60798D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εργασίες προσβασιμότητας, </w:t>
      </w:r>
    </w:p>
    <w:p w14:paraId="3224108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θεωρούνται αναγκαίες εργασίες διατήρησης του κοινού πράγματος και δεν εξαρτώνται από προηγούμενη «συναίνεση», εφόσον δεν συνεπάγονται ουσιώδη προσβολή εμπραγμάτων δικαιωμάτων τρίτων.</w:t>
      </w:r>
    </w:p>
    <w:p w14:paraId="2C9B9D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Παράλληλα, πρέπει να εναρμονιστεί η πολεοδομική νομοθεσία, ώστε κατά την έκδοση Ε.Ε.Δ.Μ.Κ. να μην απαιτείται η προσκόμιση έγγραφης ρητής «συναίνεσης» για τις εργασίες αυτές.</w:t>
      </w:r>
    </w:p>
    <w:p w14:paraId="6904A4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Τέλος, πρέπει να καθιερωθεί ειδική διαδικασία άμεσης καταβολής των σχετικών δαπανών από τους συνιδιοκτήτες, βάσει των νόμιμων παραστατικών, με υποχρεωτική προηγούμενη εξωδικαστική επίλυση κάθε διαφοράς πριν από την προσφυγή στα πολιτικά δικαστήρια.</w:t>
      </w:r>
    </w:p>
    <w:p w14:paraId="7226605D" w14:textId="77777777" w:rsidR="005A4543" w:rsidRPr="004016DF" w:rsidRDefault="005A4543" w:rsidP="004016DF">
      <w:pPr>
        <w:pStyle w:val="Web"/>
        <w:suppressAutoHyphens w:val="0"/>
        <w:spacing w:before="0" w:after="0" w:line="360" w:lineRule="auto"/>
        <w:jc w:val="both"/>
        <w:rPr>
          <w:lang w:eastAsia="el-GR"/>
        </w:rPr>
      </w:pPr>
    </w:p>
    <w:p w14:paraId="454BC8A5" w14:textId="77777777" w:rsidR="005A4543" w:rsidRPr="005326EB" w:rsidRDefault="005A4543" w:rsidP="004016DF">
      <w:pPr>
        <w:pStyle w:val="Web"/>
        <w:suppressAutoHyphens w:val="0"/>
        <w:spacing w:before="0" w:after="0" w:line="360" w:lineRule="auto"/>
        <w:jc w:val="both"/>
        <w:rPr>
          <w:b/>
          <w:lang w:eastAsia="el-GR"/>
        </w:rPr>
      </w:pPr>
      <w:r w:rsidRPr="005326EB">
        <w:rPr>
          <w:b/>
          <w:lang w:eastAsia="el-GR"/>
        </w:rPr>
        <w:t>ΚΕΦΑΛΑΙΟ 6</w:t>
      </w:r>
    </w:p>
    <w:p w14:paraId="075D3B56" w14:textId="77777777" w:rsidR="005A4543" w:rsidRPr="004016DF" w:rsidRDefault="005A4543" w:rsidP="004016DF">
      <w:pPr>
        <w:pStyle w:val="Web"/>
        <w:suppressAutoHyphens w:val="0"/>
        <w:spacing w:before="0" w:after="0" w:line="360" w:lineRule="auto"/>
        <w:jc w:val="both"/>
        <w:rPr>
          <w:lang w:eastAsia="el-GR"/>
        </w:rPr>
      </w:pPr>
      <w:r w:rsidRPr="005326EB">
        <w:rPr>
          <w:b/>
          <w:lang w:eastAsia="el-GR"/>
        </w:rPr>
        <w:t>Η ενεργειακή αναβάθμιση των κτιρίων ως σκοπός δημοσίου συμφέροντ</w:t>
      </w:r>
      <w:r w:rsidRPr="001E0AD2">
        <w:rPr>
          <w:b/>
          <w:lang w:eastAsia="el-GR"/>
        </w:rPr>
        <w:t>ος</w:t>
      </w:r>
    </w:p>
    <w:p w14:paraId="1EB9FA1B" w14:textId="77777777" w:rsidR="005A4543" w:rsidRPr="004016DF" w:rsidRDefault="005A4543" w:rsidP="004016DF">
      <w:pPr>
        <w:pStyle w:val="Web"/>
        <w:suppressAutoHyphens w:val="0"/>
        <w:spacing w:before="0" w:after="0" w:line="360" w:lineRule="auto"/>
        <w:jc w:val="both"/>
        <w:rPr>
          <w:lang w:eastAsia="el-GR"/>
        </w:rPr>
      </w:pPr>
    </w:p>
    <w:p w14:paraId="5FBCA98F"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Εξέλιξη του νομοθετικού πλαισίου</w:t>
      </w:r>
    </w:p>
    <w:p w14:paraId="63C1C5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Τις τελευταίες δύο δεκαετίες, τόσο η Ευρωπαϊκή Ένωση όσο και η Ελληνική Πολιτεία έχουν αναγάγει την ενεργειακή αναβάθμιση των κτιρίων σε στρατηγικό στόχο δημοσίου συμφέροντος. Η ενεργειακή απόδοση των κτιρίων συνδέεται πλέον άμεσα με:</w:t>
      </w:r>
    </w:p>
    <w:p w14:paraId="1BBA88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προστασία του περιβάλλοντος, </w:t>
      </w:r>
    </w:p>
    <w:p w14:paraId="5E1D9BB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μείωση των εκπομπών αερίων του θερμοκηπίου, </w:t>
      </w:r>
    </w:p>
    <w:p w14:paraId="30EBDDD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αντιμετώπιση της κλιματικής αλλαγής, </w:t>
      </w:r>
    </w:p>
    <w:p w14:paraId="63AABF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δημόσια υγεία, </w:t>
      </w:r>
    </w:p>
    <w:p w14:paraId="2878BA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ασφάλεια, </w:t>
      </w:r>
    </w:p>
    <w:p w14:paraId="3A947A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βιώσιμη ανάπτυξη, </w:t>
      </w:r>
    </w:p>
    <w:p w14:paraId="6D2B91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προστασία της περιουσίας των πολιτών. </w:t>
      </w:r>
    </w:p>
    <w:p w14:paraId="3B86675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θέσπιση διαδοχικών προγραμμάτων, όπως το «Εξοικονομώ», αποδεικνύει ότι η ίδια η Πολιτεία θεωρεί τις επεμβάσεις αυτές έργα δημοσίου συμφέροντος και διαθέτει σημαντικούς δημόσιους και ευρωπαϊκούς πόρους για την υλοποίησή τους.</w:t>
      </w:r>
    </w:p>
    <w:p w14:paraId="2E37D2EB" w14:textId="77777777" w:rsidR="005A4543" w:rsidRPr="004016DF" w:rsidRDefault="005A4543" w:rsidP="004016DF">
      <w:pPr>
        <w:pStyle w:val="Web"/>
        <w:suppressAutoHyphens w:val="0"/>
        <w:spacing w:before="0" w:after="0" w:line="360" w:lineRule="auto"/>
        <w:jc w:val="both"/>
        <w:rPr>
          <w:lang w:eastAsia="el-GR"/>
        </w:rPr>
      </w:pPr>
    </w:p>
    <w:p w14:paraId="2EA35870"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Η νομολογία:</w:t>
      </w:r>
    </w:p>
    <w:p w14:paraId="4B849D1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ελληνική διοικητική και πολιτική νομολογία αναγνωρίζει ότι οι σύγχρονες πολεοδομικές ρυθμίσεις δεν αποσκοπούν μόνο στη διατήρηση της μορφής των κτιρίων, αλλά και στη διασφάλιση της ασφάλειας, της λειτουργικότητας, της ενεργειακής απόδοσης και της βιώσιμης διαχείρισής τους.</w:t>
      </w:r>
    </w:p>
    <w:p w14:paraId="398ABA5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Παράλληλα, </w:t>
      </w:r>
      <w:r w:rsidRPr="005F7CC1">
        <w:rPr>
          <w:b/>
          <w:lang w:eastAsia="el-GR"/>
        </w:rPr>
        <w:t>το Συμβούλιο της Επικρατείας</w:t>
      </w:r>
      <w:r w:rsidRPr="004016DF">
        <w:rPr>
          <w:lang w:eastAsia="el-GR"/>
        </w:rPr>
        <w:t xml:space="preserve"> έχει επανειλημμένα υπογραμμίσει </w:t>
      </w:r>
      <w:r w:rsidRPr="005F7CC1">
        <w:rPr>
          <w:u w:val="single"/>
          <w:lang w:eastAsia="el-GR"/>
        </w:rPr>
        <w:t xml:space="preserve">ότι η προστασία του δομημένου περιβάλλοντος αποτελεί συνταγματική επιταγή, </w:t>
      </w:r>
      <w:r w:rsidRPr="004016DF">
        <w:rPr>
          <w:lang w:eastAsia="el-GR"/>
        </w:rPr>
        <w:t>η οποία όμως πρέπει να ερμηνεύεται υπό το πρίσμα της αρχής της αναλογικότητας και της βιώσιμης ανάπτυξης. Η προστασία της αισθητικής του δομημένου περιβάλλοντος δεν μπορεί να αποσυνδέεται από την ανάγκη διατήρησης της λειτουργικότητας και της ασφάλειας των κτιρίων.</w:t>
      </w:r>
    </w:p>
    <w:p w14:paraId="1A1A9C28" w14:textId="77777777" w:rsidR="005A4543" w:rsidRPr="004016DF" w:rsidRDefault="005A4543" w:rsidP="004016DF">
      <w:pPr>
        <w:pStyle w:val="Web"/>
        <w:suppressAutoHyphens w:val="0"/>
        <w:spacing w:before="0" w:after="0" w:line="360" w:lineRule="auto"/>
        <w:jc w:val="both"/>
        <w:rPr>
          <w:lang w:eastAsia="el-GR"/>
        </w:rPr>
      </w:pPr>
    </w:p>
    <w:p w14:paraId="09E55F22" w14:textId="77777777" w:rsidR="005A4543" w:rsidRPr="00C44191" w:rsidRDefault="005A4543" w:rsidP="004016DF">
      <w:pPr>
        <w:pStyle w:val="Web"/>
        <w:suppressAutoHyphens w:val="0"/>
        <w:spacing w:before="0" w:after="0" w:line="360" w:lineRule="auto"/>
        <w:jc w:val="both"/>
        <w:rPr>
          <w:u w:val="single"/>
          <w:lang w:eastAsia="el-GR"/>
        </w:rPr>
      </w:pPr>
      <w:proofErr w:type="spellStart"/>
      <w:r w:rsidRPr="00C44191">
        <w:rPr>
          <w:u w:val="single"/>
          <w:lang w:eastAsia="el-GR"/>
        </w:rPr>
        <w:t>Νομολογιακές</w:t>
      </w:r>
      <w:proofErr w:type="spellEnd"/>
      <w:r w:rsidRPr="00C44191">
        <w:rPr>
          <w:u w:val="single"/>
          <w:lang w:eastAsia="el-GR"/>
        </w:rPr>
        <w:t xml:space="preserve"> αρχές</w:t>
      </w:r>
    </w:p>
    <w:p w14:paraId="3F7F627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και τη σύγχρονη νομοθεσία προκύπτουν οι ακόλουθες αρχές:</w:t>
      </w:r>
    </w:p>
    <w:p w14:paraId="14F10AC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ενεργειακή αναβάθμιση αποτελεί σκοπό δημοσίου συμφέροντος.</w:t>
      </w:r>
    </w:p>
    <w:p w14:paraId="7E3854A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προστασία του περιβάλλοντος αποτελεί συνταγματική υποχρέωση.</w:t>
      </w:r>
    </w:p>
    <w:p w14:paraId="52157A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διατήρηση του κτιριακού αποθέματος εξυπηρετεί το δημόσιο συμφέρον.</w:t>
      </w:r>
    </w:p>
    <w:p w14:paraId="1D1760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επεμβάσεις ενεργειακής εξοικονόμησης αποτελούν αναπόσπαστο στοιχείο της σύγχρονης πολεοδομικής πολιτικής.</w:t>
      </w:r>
    </w:p>
    <w:p w14:paraId="24E1D8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βιώσιμη ανάπτυξη προϋποθέτει τον τεχνικό εκσυγχρονισμό των υφιστάμενων κτιρίων.</w:t>
      </w:r>
    </w:p>
    <w:p w14:paraId="073B7734" w14:textId="77777777" w:rsidR="005A4543" w:rsidRPr="004016DF" w:rsidRDefault="005A4543" w:rsidP="004016DF">
      <w:pPr>
        <w:pStyle w:val="Web"/>
        <w:suppressAutoHyphens w:val="0"/>
        <w:spacing w:before="0" w:after="0" w:line="360" w:lineRule="auto"/>
        <w:jc w:val="both"/>
        <w:rPr>
          <w:lang w:eastAsia="el-GR"/>
        </w:rPr>
      </w:pPr>
    </w:p>
    <w:p w14:paraId="0F58AB0F" w14:textId="77777777" w:rsidR="005A4543" w:rsidRPr="000E1DDF" w:rsidRDefault="005A4543" w:rsidP="004016DF">
      <w:pPr>
        <w:pStyle w:val="Web"/>
        <w:suppressAutoHyphens w:val="0"/>
        <w:spacing w:before="0" w:after="0" w:line="360" w:lineRule="auto"/>
        <w:jc w:val="both"/>
        <w:rPr>
          <w:b/>
          <w:lang w:eastAsia="el-GR"/>
        </w:rPr>
      </w:pPr>
      <w:r w:rsidRPr="000E1DDF">
        <w:rPr>
          <w:b/>
          <w:lang w:eastAsia="el-GR"/>
        </w:rPr>
        <w:t>Η παθογένεια</w:t>
      </w:r>
    </w:p>
    <w:p w14:paraId="57A7158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 την εξέλιξη αυτή, </w:t>
      </w:r>
      <w:r w:rsidRPr="000E1DDF">
        <w:rPr>
          <w:b/>
          <w:lang w:eastAsia="el-GR"/>
        </w:rPr>
        <w:t>το δίκαιο της συνιδιοκτησίας</w:t>
      </w:r>
      <w:r w:rsidRPr="004016DF">
        <w:rPr>
          <w:lang w:eastAsia="el-GR"/>
        </w:rPr>
        <w:t xml:space="preserve"> και </w:t>
      </w:r>
      <w:r w:rsidRPr="000E1DDF">
        <w:rPr>
          <w:b/>
          <w:lang w:eastAsia="el-GR"/>
        </w:rPr>
        <w:t>η διοικητική πρακτική</w:t>
      </w:r>
      <w:r w:rsidRPr="004016DF">
        <w:rPr>
          <w:lang w:eastAsia="el-GR"/>
        </w:rPr>
        <w:t xml:space="preserve"> εξακολουθούν σε πολλές περιπτώσεις να αντιμετωπίζουν τις ενεργειακές επεμβάσεις με κανόνες που θεσπίστηκαν σε μια εντελώς διαφορετική εποχή, όταν η ενεργειακή απόδοση, η κλιματική αλλαγή, η προσβασιμότητα και η βιώσιμη ανάπτυξη δεν αποτελούσαν αντικείμενο της νομοθεσίας.</w:t>
      </w:r>
    </w:p>
    <w:p w14:paraId="3FF17C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Ως αποτέλεσμα, έργα που επιδοτούνται από την ίδια την Πολιτεία και χρηματοδοτούνται από ευρωπαϊκούς πόρους μπορούν να ματαιώνονται αποκλειστικά λόγω της έλλειψης προηγούμενης «συναίνεσης» των συνιδιοκτητών ή της αόριστης επίκλησης αλλοίωσης της όψης, ακόμη και όταν δεν προκαλείται ουσιώδης προσβολή δικαιωμάτων τρίτων.</w:t>
      </w:r>
    </w:p>
    <w:p w14:paraId="2E4473B6" w14:textId="77777777" w:rsidR="005A4543" w:rsidRPr="004016DF" w:rsidRDefault="005A4543" w:rsidP="004016DF">
      <w:pPr>
        <w:pStyle w:val="Web"/>
        <w:suppressAutoHyphens w:val="0"/>
        <w:spacing w:before="0" w:after="0" w:line="360" w:lineRule="auto"/>
        <w:jc w:val="both"/>
        <w:rPr>
          <w:lang w:eastAsia="el-GR"/>
        </w:rPr>
      </w:pPr>
      <w:r w:rsidRPr="009A503F">
        <w:rPr>
          <w:b/>
          <w:lang w:eastAsia="el-GR"/>
        </w:rPr>
        <w:lastRenderedPageBreak/>
        <w:t>Η κατάσταση αυτή δημιουργεί μία εμφανή αντίφαση</w:t>
      </w:r>
      <w:r w:rsidRPr="004016DF">
        <w:rPr>
          <w:lang w:eastAsia="el-GR"/>
        </w:rPr>
        <w:t>: από τη μία πλευρά η Πολιτεία ενθαρρύνει και επιδοτεί την ενεργειακή αναβάθμιση και από την άλλη διατηρεί διαδικαστικά εμπόδια που δυσχεραίνουν ή ακυρώνουν την υλοποίησή της.</w:t>
      </w:r>
    </w:p>
    <w:p w14:paraId="1317C6F7" w14:textId="77777777" w:rsidR="005A4543" w:rsidRPr="004016DF" w:rsidRDefault="005A4543" w:rsidP="004016DF">
      <w:pPr>
        <w:pStyle w:val="Web"/>
        <w:suppressAutoHyphens w:val="0"/>
        <w:spacing w:before="0" w:after="0" w:line="360" w:lineRule="auto"/>
        <w:jc w:val="both"/>
        <w:rPr>
          <w:lang w:eastAsia="el-GR"/>
        </w:rPr>
      </w:pPr>
    </w:p>
    <w:p w14:paraId="1238ADE7"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Η ανάγκη της μεταρρύθμισης</w:t>
      </w:r>
    </w:p>
    <w:p w14:paraId="237424E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νέος Κώδικας πρέπει να αναγνωρίσει ρητά ότι οι εργασίες ενεργειακής αναβάθμισης υπηρετούν σκοπό δημοσίου συμφέροντος και, ως εκ τούτου, πρέπει να διέπονται από ειδικό καθεστώς. Ειδικότερα, προτείνεται:</w:t>
      </w:r>
    </w:p>
    <w:p w14:paraId="39B95FC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εναρμόνιση του αστικού, πολεοδομικού και διοικητικού δικαίου με τις εθνικές και ευρωπαϊκές πολιτικές ενεργειακής μετάβασης, </w:t>
      </w:r>
    </w:p>
    <w:p w14:paraId="179D35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κατάργηση της απαίτησης προηγούμενης «συναίνεσης» για επεμβάσεις που δεν θίγουν ουσιωδώς εμπράγματα δικαιώματα τρίτων, </w:t>
      </w:r>
    </w:p>
    <w:p w14:paraId="050D18C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ρητή πρόβλεψη ότι η ενεργειακή αναβάθμιση υπερισχύει της αόριστης επίκλησης αλλοίωσης της όψης, όταν οι εργασίες είναι σύμφωνες με την πολεοδομική νομοθεσία, </w:t>
      </w:r>
    </w:p>
    <w:p w14:paraId="627C24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πλήρης εναρμόνιση όλων των κανονιστικών πράξεων, εγκυκλίων, τεχνικών οδηγιών, πληροφοριακών συστημάτων και προγραμμάτων του Υπουργείου Περιβάλλοντος και Ενέργειας με τις νέες ρυθμίσεις. </w:t>
      </w:r>
    </w:p>
    <w:p w14:paraId="4F864C56" w14:textId="77777777" w:rsidR="005A4543" w:rsidRPr="004016DF" w:rsidRDefault="005A4543" w:rsidP="004016DF">
      <w:pPr>
        <w:pStyle w:val="Web"/>
        <w:suppressAutoHyphens w:val="0"/>
        <w:spacing w:before="0" w:after="0" w:line="360" w:lineRule="auto"/>
        <w:jc w:val="both"/>
        <w:rPr>
          <w:lang w:eastAsia="el-GR"/>
        </w:rPr>
      </w:pPr>
    </w:p>
    <w:p w14:paraId="6E2B70D5"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Συμπέρασμα:</w:t>
      </w:r>
    </w:p>
    <w:p w14:paraId="139483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μετάβαση σε ένα βιώσιμο και ενεργειακά αποδοτικό κτιριακό απόθεμα δεν μπορεί να εξαρτάται από θεσμικά εμπόδια που δεν συνδέονται με την προστασία ουσιωδών δικαιωμάτων. Η έννομη τάξη οφείλει να διασφαλίζει ότι οι διαδικαστικοί κανόνες υπηρετούν τον σκοπό της νομοθεσίας και δεν οδηγούν στην ανατροπή του.</w:t>
      </w:r>
    </w:p>
    <w:p w14:paraId="437E1EC7" w14:textId="77777777" w:rsidR="005A4543" w:rsidRPr="004016DF" w:rsidRDefault="005A4543" w:rsidP="004016DF">
      <w:pPr>
        <w:pStyle w:val="Web"/>
        <w:suppressAutoHyphens w:val="0"/>
        <w:spacing w:before="0" w:after="0" w:line="360" w:lineRule="auto"/>
        <w:jc w:val="both"/>
        <w:rPr>
          <w:lang w:eastAsia="el-GR"/>
        </w:rPr>
      </w:pPr>
    </w:p>
    <w:p w14:paraId="586F9128" w14:textId="77777777" w:rsidR="005A4543" w:rsidRPr="0047672C" w:rsidRDefault="005A4543" w:rsidP="004016DF">
      <w:pPr>
        <w:pStyle w:val="Web"/>
        <w:suppressAutoHyphens w:val="0"/>
        <w:spacing w:before="0" w:after="0" w:line="360" w:lineRule="auto"/>
        <w:jc w:val="both"/>
        <w:rPr>
          <w:b/>
          <w:lang w:eastAsia="el-GR"/>
        </w:rPr>
      </w:pPr>
      <w:r w:rsidRPr="0047672C">
        <w:rPr>
          <w:b/>
          <w:lang w:eastAsia="el-GR"/>
        </w:rPr>
        <w:t>ΚΕΦΑΛΑΙΟ 7</w:t>
      </w:r>
    </w:p>
    <w:p w14:paraId="4B2095B4" w14:textId="77777777" w:rsidR="005A4543" w:rsidRPr="0047672C" w:rsidRDefault="005A4543" w:rsidP="004016DF">
      <w:pPr>
        <w:pStyle w:val="Web"/>
        <w:suppressAutoHyphens w:val="0"/>
        <w:spacing w:before="0" w:after="0" w:line="360" w:lineRule="auto"/>
        <w:jc w:val="both"/>
        <w:rPr>
          <w:b/>
          <w:lang w:eastAsia="el-GR"/>
        </w:rPr>
      </w:pPr>
      <w:r w:rsidRPr="0047672C">
        <w:rPr>
          <w:b/>
          <w:lang w:eastAsia="el-GR"/>
        </w:rPr>
        <w:t>Η έννοια της «αλλοίωσης της όψης» στη νομολογία και η ανάγκη επαναπροσδιορισμού της</w:t>
      </w:r>
    </w:p>
    <w:p w14:paraId="3C1C02FE" w14:textId="77777777" w:rsidR="005A4543" w:rsidRPr="004016DF" w:rsidRDefault="005A4543" w:rsidP="004016DF">
      <w:pPr>
        <w:pStyle w:val="Web"/>
        <w:suppressAutoHyphens w:val="0"/>
        <w:spacing w:before="0" w:after="0" w:line="360" w:lineRule="auto"/>
        <w:jc w:val="both"/>
        <w:rPr>
          <w:lang w:eastAsia="el-GR"/>
        </w:rPr>
      </w:pPr>
    </w:p>
    <w:p w14:paraId="19AB93A2" w14:textId="77777777" w:rsidR="005A4543" w:rsidRPr="00C44191" w:rsidRDefault="005A4543" w:rsidP="004016DF">
      <w:pPr>
        <w:pStyle w:val="Web"/>
        <w:suppressAutoHyphens w:val="0"/>
        <w:spacing w:before="0" w:after="0" w:line="360" w:lineRule="auto"/>
        <w:jc w:val="both"/>
        <w:rPr>
          <w:u w:val="single"/>
          <w:lang w:eastAsia="el-GR"/>
        </w:rPr>
      </w:pPr>
      <w:r w:rsidRPr="00C44191">
        <w:rPr>
          <w:u w:val="single"/>
          <w:lang w:eastAsia="el-GR"/>
        </w:rPr>
        <w:t>Η έννοια της «όψης» στη νομολογία</w:t>
      </w:r>
    </w:p>
    <w:p w14:paraId="664B5A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ελληνική νομολογία έχει διαχρονικά δεχθεί ότι η εξωτερική όψη ενός κτιρίου αποτελεί στοιχείο του κοινού πράγματος και συνδέεται με την αρχιτεκτονική φυσιογνωμία της οικοδομής. Για τον λόγο αυτό, επεμβάσεις που μεταβάλλουν ουσιωδώς την εξωτερική μορφή του κτιρίου μπορούν, υπό προϋποθέσεις, να απαιτούν προηγούμενη «συναίνεση» των συνιδιοκτητών ή να αντίκεινται στον κανονισμό της πολυκατοικίας.</w:t>
      </w:r>
    </w:p>
    <w:p w14:paraId="73E1D0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Ωστόσο, η ίδια η νομολογία δεν αντιμετωπίζει κάθε μεταβολή της εξωτερικής εμφάνισης ως απαγορευμένη. Κρίσιμο κριτήριο αποτελεί αν η επέμβαση μεταβάλλει ουσιωδώς τον αρχιτεκτονικό χαρακτήρα του κτιρίου ή αν πρόκειται για τεχνική εργασία που υπηρετεί τη συντήρηση, τη λειτουργικότητα και την ασφάλειά του.</w:t>
      </w:r>
    </w:p>
    <w:p w14:paraId="39102B8F" w14:textId="77777777" w:rsidR="005A4543" w:rsidRPr="004016DF" w:rsidRDefault="005A4543" w:rsidP="004016DF">
      <w:pPr>
        <w:pStyle w:val="Web"/>
        <w:suppressAutoHyphens w:val="0"/>
        <w:spacing w:before="0" w:after="0" w:line="360" w:lineRule="auto"/>
        <w:jc w:val="both"/>
        <w:rPr>
          <w:lang w:eastAsia="el-GR"/>
        </w:rPr>
      </w:pPr>
    </w:p>
    <w:p w14:paraId="3C63E032" w14:textId="77777777" w:rsidR="005A4543" w:rsidRPr="00301D04" w:rsidRDefault="005A4543" w:rsidP="004016DF">
      <w:pPr>
        <w:pStyle w:val="Web"/>
        <w:suppressAutoHyphens w:val="0"/>
        <w:spacing w:before="0" w:after="0" w:line="360" w:lineRule="auto"/>
        <w:jc w:val="both"/>
        <w:rPr>
          <w:u w:val="single"/>
          <w:lang w:eastAsia="el-GR"/>
        </w:rPr>
      </w:pPr>
      <w:r w:rsidRPr="00301D04">
        <w:rPr>
          <w:u w:val="single"/>
          <w:lang w:eastAsia="el-GR"/>
        </w:rPr>
        <w:t>Η εξέλιξη της έννοιας της αισθητικής προστασίας</w:t>
      </w:r>
    </w:p>
    <w:p w14:paraId="5E9CB06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Όταν θεσπίστηκε ο ν. 3741/1929, </w:t>
      </w:r>
      <w:r w:rsidRPr="00301D04">
        <w:rPr>
          <w:u w:val="single"/>
          <w:lang w:eastAsia="el-GR"/>
        </w:rPr>
        <w:t xml:space="preserve">η έννοια της αισθητικής προστασίας αφορούσε κυρίως </w:t>
      </w:r>
      <w:r w:rsidRPr="00301D04">
        <w:rPr>
          <w:b/>
          <w:lang w:eastAsia="el-GR"/>
        </w:rPr>
        <w:t xml:space="preserve">τη διατήρηση </w:t>
      </w:r>
      <w:r w:rsidRPr="00301D04">
        <w:rPr>
          <w:u w:val="single"/>
          <w:lang w:eastAsia="el-GR"/>
        </w:rPr>
        <w:t>της αρχικής αρχιτεκτονικής ενότητας μιας πολυκατοικίας</w:t>
      </w:r>
      <w:r w:rsidRPr="004016DF">
        <w:rPr>
          <w:lang w:eastAsia="el-GR"/>
        </w:rPr>
        <w:t>.</w:t>
      </w:r>
    </w:p>
    <w:p w14:paraId="3C297D19" w14:textId="77777777" w:rsidR="005A4543" w:rsidRPr="004016DF" w:rsidRDefault="005A4543" w:rsidP="004016DF">
      <w:pPr>
        <w:pStyle w:val="Web"/>
        <w:suppressAutoHyphens w:val="0"/>
        <w:spacing w:before="0" w:after="0" w:line="360" w:lineRule="auto"/>
        <w:jc w:val="both"/>
        <w:rPr>
          <w:lang w:eastAsia="el-GR"/>
        </w:rPr>
      </w:pPr>
      <w:r w:rsidRPr="00F34F06">
        <w:rPr>
          <w:u w:val="single"/>
          <w:lang w:eastAsia="el-GR"/>
        </w:rPr>
        <w:t>Σήμερα, όμως</w:t>
      </w:r>
      <w:r w:rsidRPr="004016DF">
        <w:rPr>
          <w:lang w:eastAsia="el-GR"/>
        </w:rPr>
        <w:t xml:space="preserve">, </w:t>
      </w:r>
      <w:r>
        <w:rPr>
          <w:lang w:eastAsia="el-GR"/>
        </w:rPr>
        <w:t xml:space="preserve">μετά από 100 περίπου  χρόνια, </w:t>
      </w:r>
      <w:r w:rsidRPr="004016DF">
        <w:rPr>
          <w:lang w:eastAsia="el-GR"/>
        </w:rPr>
        <w:t>οι τεχνικές, περιβαλλοντικές και κοινωνικές συνθήκες έχουν μεταβληθεί ριζικά.</w:t>
      </w:r>
      <w:r>
        <w:rPr>
          <w:lang w:eastAsia="el-GR"/>
        </w:rPr>
        <w:t xml:space="preserve"> </w:t>
      </w:r>
      <w:r w:rsidRPr="004016DF">
        <w:rPr>
          <w:lang w:eastAsia="el-GR"/>
        </w:rPr>
        <w:t xml:space="preserve">Η σύγχρονη πολεοδομική πολιτική δεν αποσκοπεί μόνο στη διατήρηση της μορφής των κτιρίων, </w:t>
      </w:r>
      <w:r w:rsidRPr="00385C9F">
        <w:rPr>
          <w:b/>
          <w:lang w:eastAsia="el-GR"/>
        </w:rPr>
        <w:t>αλλά στην αποκατάσταση του γερασμένου κτιριακού αποθ</w:t>
      </w:r>
      <w:r>
        <w:rPr>
          <w:b/>
          <w:lang w:eastAsia="el-GR"/>
        </w:rPr>
        <w:t>έμα</w:t>
      </w:r>
      <w:r w:rsidRPr="00385C9F">
        <w:rPr>
          <w:b/>
          <w:lang w:eastAsia="el-GR"/>
        </w:rPr>
        <w:t>τ</w:t>
      </w:r>
      <w:r>
        <w:rPr>
          <w:b/>
          <w:lang w:eastAsia="el-GR"/>
        </w:rPr>
        <w:t>ο</w:t>
      </w:r>
      <w:r w:rsidRPr="00385C9F">
        <w:rPr>
          <w:b/>
          <w:lang w:eastAsia="el-GR"/>
        </w:rPr>
        <w:t>ς της χώρας</w:t>
      </w:r>
      <w:r w:rsidRPr="004016DF">
        <w:rPr>
          <w:lang w:eastAsia="el-GR"/>
        </w:rPr>
        <w:t xml:space="preserve"> και:</w:t>
      </w:r>
    </w:p>
    <w:p w14:paraId="1EB0FBB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προστασία της ανθρώπινης ζωής, </w:t>
      </w:r>
    </w:p>
    <w:p w14:paraId="06B4F7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ενεργειακή αναβάθμιση, </w:t>
      </w:r>
    </w:p>
    <w:p w14:paraId="6779F6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βιώσιμη ανάπτυξη, </w:t>
      </w:r>
    </w:p>
    <w:p w14:paraId="4CE8A4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προσβασιμότητα, </w:t>
      </w:r>
    </w:p>
    <w:p w14:paraId="13F700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πυρασφάλεια, </w:t>
      </w:r>
    </w:p>
    <w:p w14:paraId="05E45B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στατική επάρκεια, </w:t>
      </w:r>
    </w:p>
    <w:p w14:paraId="248DAB7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ανθεκτικότητα έναντι φυσικών καταστροφών. </w:t>
      </w:r>
    </w:p>
    <w:p w14:paraId="69F819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Κατά συνέπεια, η έννοια της αισθητικής προστασίας δεν μπορεί πλέον να ερμηνεύεται αποκομμένα από τους ανωτέρω σκοπούς.</w:t>
      </w:r>
    </w:p>
    <w:p w14:paraId="6DE998A0" w14:textId="77777777" w:rsidR="005A4543" w:rsidRPr="004016DF" w:rsidRDefault="005A4543" w:rsidP="004016DF">
      <w:pPr>
        <w:pStyle w:val="Web"/>
        <w:suppressAutoHyphens w:val="0"/>
        <w:spacing w:before="0" w:after="0" w:line="360" w:lineRule="auto"/>
        <w:jc w:val="both"/>
        <w:rPr>
          <w:lang w:eastAsia="el-GR"/>
        </w:rPr>
      </w:pPr>
    </w:p>
    <w:p w14:paraId="35911974"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t>Νομολογιακές</w:t>
      </w:r>
      <w:proofErr w:type="spellEnd"/>
      <w:r w:rsidRPr="004016DF">
        <w:rPr>
          <w:lang w:eastAsia="el-GR"/>
        </w:rPr>
        <w:t xml:space="preserve"> αρχές</w:t>
      </w:r>
    </w:p>
    <w:p w14:paraId="1A8A3D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14:paraId="445AA0F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Δεν απαγορεύεται κάθε μεταβολή της όψης.</w:t>
      </w:r>
    </w:p>
    <w:p w14:paraId="63DF3D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Απαγορεύονται μόνο οι ουσιώδεις αλλοιώσεις που μεταβάλλουν τον αρχιτεκτονικό χαρακτήρα ή προσβάλλουν δικαιώματα των λοιπών συνιδιοκτητών.</w:t>
      </w:r>
    </w:p>
    <w:p w14:paraId="065332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εργασίες συντήρησης και αποκατάστασης αξιολογούνται διαφορετικά από τις αυθαίρετες επεμβάσεις.</w:t>
      </w:r>
    </w:p>
    <w:p w14:paraId="40D74F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προστασία της όψης δεν αποτελεί αυτοτελή σκοπό του δικαίου αλλά μέσο προστασίας της αρχιτεκτονικής ενότητας του κτιρίου.</w:t>
      </w:r>
    </w:p>
    <w:p w14:paraId="1F064214" w14:textId="77777777" w:rsidR="005A4543" w:rsidRPr="004016DF" w:rsidRDefault="005A4543" w:rsidP="004016DF">
      <w:pPr>
        <w:pStyle w:val="Web"/>
        <w:suppressAutoHyphens w:val="0"/>
        <w:spacing w:before="0" w:after="0" w:line="360" w:lineRule="auto"/>
        <w:jc w:val="both"/>
        <w:rPr>
          <w:lang w:eastAsia="el-GR"/>
        </w:rPr>
      </w:pPr>
    </w:p>
    <w:p w14:paraId="4E21B7FB" w14:textId="77777777" w:rsidR="005A4543" w:rsidRPr="004575DB" w:rsidRDefault="005A4543" w:rsidP="004016DF">
      <w:pPr>
        <w:pStyle w:val="Web"/>
        <w:suppressAutoHyphens w:val="0"/>
        <w:spacing w:before="0" w:after="0" w:line="360" w:lineRule="auto"/>
        <w:jc w:val="both"/>
        <w:rPr>
          <w:b/>
          <w:lang w:eastAsia="el-GR"/>
        </w:rPr>
      </w:pPr>
      <w:r w:rsidRPr="004575DB">
        <w:rPr>
          <w:b/>
          <w:lang w:eastAsia="el-GR"/>
        </w:rPr>
        <w:t>Η παθογένεια</w:t>
      </w:r>
    </w:p>
    <w:p w14:paraId="7E9BF3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Στην πράξη, η διοικητική εφαρμογή της πολεοδομικής νομοθεσίας έχει οδηγήσει σε υπερβολική διεύρυνση της έννοιας της «αλλοίωσης της όψης».</w:t>
      </w:r>
    </w:p>
    <w:p w14:paraId="3FD17FA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επίκληση της αλλοίωσης χρησιμοποιείται συχνά ως γενικός λόγος απαγόρευσης ακόμη και για επεμβάσεις όπως:</w:t>
      </w:r>
    </w:p>
    <w:p w14:paraId="631B09C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-εξωτερική θερμομόνωση, </w:t>
      </w:r>
    </w:p>
    <w:p w14:paraId="1F53D90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παλαιών κουφωμάτων με ενεργειακά, </w:t>
      </w:r>
    </w:p>
    <w:p w14:paraId="6EBA06C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w:t>
      </w:r>
      <w:proofErr w:type="spellStart"/>
      <w:r w:rsidRPr="004016DF">
        <w:rPr>
          <w:lang w:eastAsia="el-GR"/>
        </w:rPr>
        <w:t>στεγανώσεις</w:t>
      </w:r>
      <w:proofErr w:type="spellEnd"/>
      <w:r w:rsidRPr="004016DF">
        <w:rPr>
          <w:lang w:eastAsia="el-GR"/>
        </w:rPr>
        <w:t xml:space="preserve"> δωμάτων, </w:t>
      </w:r>
    </w:p>
    <w:p w14:paraId="71A22E2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-αντικατάσταση επικίνδυνων κιγκλιδωμάτων, </w:t>
      </w:r>
    </w:p>
    <w:p w14:paraId="75D224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-εγκατάσταση φωτοβολταϊκών, </w:t>
      </w:r>
    </w:p>
    <w:p w14:paraId="19DBA0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-αντλίες θερμότητας, </w:t>
      </w:r>
    </w:p>
    <w:p w14:paraId="19ABEC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ράμπες ΑμεΑ, </w:t>
      </w:r>
    </w:p>
    <w:p w14:paraId="73AA9C5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-σύγχρονα συστήματα πυροπροστασίας</w:t>
      </w:r>
    </w:p>
    <w:p w14:paraId="733DCA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-συστήματα </w:t>
      </w:r>
      <w:proofErr w:type="spellStart"/>
      <w:r w:rsidRPr="004016DF">
        <w:rPr>
          <w:lang w:eastAsia="el-GR"/>
        </w:rPr>
        <w:t>ηλιοπροστασίας</w:t>
      </w:r>
      <w:proofErr w:type="spellEnd"/>
    </w:p>
    <w:p w14:paraId="24867AB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-πέργκολες κλπ. </w:t>
      </w:r>
    </w:p>
    <w:p w14:paraId="561F4FE5" w14:textId="77777777" w:rsidR="005A4543" w:rsidRPr="004016DF" w:rsidRDefault="005A4543" w:rsidP="004016DF">
      <w:pPr>
        <w:pStyle w:val="Web"/>
        <w:suppressAutoHyphens w:val="0"/>
        <w:spacing w:before="0" w:after="0" w:line="360" w:lineRule="auto"/>
        <w:jc w:val="both"/>
        <w:rPr>
          <w:lang w:eastAsia="el-GR"/>
        </w:rPr>
      </w:pPr>
      <w:r w:rsidRPr="004575DB">
        <w:rPr>
          <w:u w:val="single"/>
          <w:lang w:eastAsia="el-GR"/>
        </w:rPr>
        <w:t>Έτσι, το ισχύον καθεστώς καταλήγει να προστατεύει</w:t>
      </w:r>
      <w:r w:rsidRPr="004016DF">
        <w:rPr>
          <w:lang w:eastAsia="el-GR"/>
        </w:rPr>
        <w:t xml:space="preserve"> </w:t>
      </w:r>
      <w:r w:rsidRPr="004575DB">
        <w:rPr>
          <w:b/>
          <w:lang w:eastAsia="el-GR"/>
        </w:rPr>
        <w:t>όχι την αισθητική ποιότητα του δομημένου περιβάλλοντος</w:t>
      </w:r>
      <w:r w:rsidRPr="004016DF">
        <w:rPr>
          <w:lang w:eastAsia="el-GR"/>
        </w:rPr>
        <w:t xml:space="preserve">, </w:t>
      </w:r>
      <w:r w:rsidRPr="004575DB">
        <w:rPr>
          <w:u w:val="single"/>
          <w:lang w:eastAsia="el-GR"/>
        </w:rPr>
        <w:t>αλλά</w:t>
      </w:r>
      <w:r w:rsidRPr="004016DF">
        <w:rPr>
          <w:lang w:eastAsia="el-GR"/>
        </w:rPr>
        <w:t xml:space="preserve"> </w:t>
      </w:r>
      <w:r w:rsidRPr="004575DB">
        <w:rPr>
          <w:b/>
          <w:lang w:eastAsia="el-GR"/>
        </w:rPr>
        <w:t>τη διατήρηση απαρχαιωμένων τεχνικών λύσεων και, πολλές φορές, την εικόνα εγκατάλειψης και παρακμής</w:t>
      </w:r>
      <w:r w:rsidRPr="004016DF">
        <w:rPr>
          <w:lang w:eastAsia="el-GR"/>
        </w:rPr>
        <w:t>.</w:t>
      </w:r>
    </w:p>
    <w:p w14:paraId="0A48D6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Στην πράξη, πολυκατοικίες με εμφανείς φθορές, αποσαθρωμένα επιχρίσματα, διαβρωμένους οπλισμούς, παλαιά ξύλινα κουφώματα χωρίς ενεργειακή απόδοση, χαμηλά κιγκλιδώματα που δεν πληρούν τα σύγχρονα πρότυπα ασφαλείας και ξεπερασμένες ηλεκτρομηχανολογικές εγκαταστάσεις διατηρούνται αμετάβλητες, όχι επειδή αυτό επιβάλλει η προστασία της αρχιτεκτονικής τους αξίας, αλλά επειδή η απαιτούμενη «συναίνεση» των συνιδιοκτητών καθιστά αδύνατη την πραγματοποίηση των αναγκαίων επεμβάσεων.</w:t>
      </w:r>
    </w:p>
    <w:p w14:paraId="275E17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εξέλιξη αυτή αντιστρέφει τον σκοπό της νομοθεσίας. Αντί να προστατεύεται η ποιότητα του δομημένου περιβάλλοντος, προστατεύεται η αδράνεια.</w:t>
      </w:r>
    </w:p>
    <w:p w14:paraId="5FB3D5FA" w14:textId="77777777" w:rsidR="005A4543" w:rsidRPr="004016DF" w:rsidRDefault="005A4543" w:rsidP="004016DF">
      <w:pPr>
        <w:pStyle w:val="Web"/>
        <w:suppressAutoHyphens w:val="0"/>
        <w:spacing w:before="0" w:after="0" w:line="360" w:lineRule="auto"/>
        <w:jc w:val="both"/>
        <w:rPr>
          <w:lang w:eastAsia="el-GR"/>
        </w:rPr>
      </w:pPr>
    </w:p>
    <w:p w14:paraId="1124CDB0" w14:textId="77777777" w:rsidR="005A4543" w:rsidRPr="00090F5B" w:rsidRDefault="005A4543" w:rsidP="004016DF">
      <w:pPr>
        <w:pStyle w:val="Web"/>
        <w:suppressAutoHyphens w:val="0"/>
        <w:spacing w:before="0" w:after="0" w:line="360" w:lineRule="auto"/>
        <w:jc w:val="both"/>
        <w:rPr>
          <w:u w:val="single"/>
          <w:lang w:eastAsia="el-GR"/>
        </w:rPr>
      </w:pPr>
      <w:r w:rsidRPr="00090F5B">
        <w:rPr>
          <w:u w:val="single"/>
          <w:lang w:eastAsia="el-GR"/>
        </w:rPr>
        <w:t>Η ανάγκη της μεταρρύθμισης</w:t>
      </w:r>
    </w:p>
    <w:p w14:paraId="4BF381B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νέος Κώδικας πρέπει να επαναπροσδιορίσει νομοθετικά την έννοια της «αλλοίωσης της </w:t>
      </w:r>
      <w:proofErr w:type="spellStart"/>
      <w:r w:rsidRPr="004016DF">
        <w:rPr>
          <w:lang w:eastAsia="el-GR"/>
        </w:rPr>
        <w:t>όψης».Ειδικότερα</w:t>
      </w:r>
      <w:proofErr w:type="spellEnd"/>
      <w:r w:rsidRPr="004016DF">
        <w:rPr>
          <w:lang w:eastAsia="el-GR"/>
        </w:rPr>
        <w:t>, πρέπει να προβλεφθεί ότι:</w:t>
      </w:r>
    </w:p>
    <w:p w14:paraId="57C382A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αισθητική προστασία δεν ταυτίζεται με την ακινησία, </w:t>
      </w:r>
    </w:p>
    <w:p w14:paraId="0278E7B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νόμιμη τεχνική αναβάθμιση δεν συνιστά, από μόνη της, απαγορευμένη αλλοίωση, </w:t>
      </w:r>
    </w:p>
    <w:p w14:paraId="735EFCA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επεμβάσεις που βελτιώνουν την ασφάλεια, την ενεργειακή απόδοση, τη λειτουργικότητα, την προσβασιμότητα και τη βιωσιμότητα του κτιρίου τεκμαίρονται ότι υπηρετούν το δημόσιο συμφέρον, </w:t>
      </w:r>
    </w:p>
    <w:p w14:paraId="1E10497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απλή μεταβολή υλικών ή τεχνικών χαρακτηριστικών δεν αρκεί για να χαρακτηριστεί μία επέμβαση ως ουσιώδης αλλοίωση της όψης, </w:t>
      </w:r>
    </w:p>
    <w:p w14:paraId="71DF82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αξιολόγηση πρέπει να βασίζεται σε αντικειμενικά τεχνικά κριτήρια και όχι σε υποκειμενικές αισθητικές κρίσεις. </w:t>
      </w:r>
    </w:p>
    <w:p w14:paraId="26A1E0A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Παράλληλα, η πολεοδομική νομοθεσία πρέπει να καθορίσει σαφείς και ενιαίους κανόνες για το πότε μία επέμβαση θεωρείται ουσιώδης αλλοίωση της όψης και πότε αποτελεί επιτρεπτή εργασία συντήρησης ή εκσυγχρονισμού.</w:t>
      </w:r>
    </w:p>
    <w:p w14:paraId="2B353693" w14:textId="77777777" w:rsidR="005A4543" w:rsidRPr="004016DF" w:rsidRDefault="005A4543" w:rsidP="004016DF">
      <w:pPr>
        <w:pStyle w:val="Web"/>
        <w:suppressAutoHyphens w:val="0"/>
        <w:spacing w:before="0" w:after="0" w:line="360" w:lineRule="auto"/>
        <w:jc w:val="both"/>
        <w:rPr>
          <w:lang w:eastAsia="el-GR"/>
        </w:rPr>
      </w:pPr>
    </w:p>
    <w:p w14:paraId="337B6431" w14:textId="77777777" w:rsidR="005A4543" w:rsidRPr="00090F5B" w:rsidRDefault="005A4543" w:rsidP="004016DF">
      <w:pPr>
        <w:pStyle w:val="Web"/>
        <w:suppressAutoHyphens w:val="0"/>
        <w:spacing w:before="0" w:after="0" w:line="360" w:lineRule="auto"/>
        <w:jc w:val="both"/>
        <w:rPr>
          <w:u w:val="single"/>
          <w:lang w:eastAsia="el-GR"/>
        </w:rPr>
      </w:pPr>
      <w:r w:rsidRPr="00090F5B">
        <w:rPr>
          <w:u w:val="single"/>
          <w:lang w:eastAsia="el-GR"/>
        </w:rPr>
        <w:t>Συμπέρασμα</w:t>
      </w:r>
    </w:p>
    <w:p w14:paraId="1FBF8DE2" w14:textId="77777777" w:rsidR="005A4543" w:rsidRPr="004016DF" w:rsidRDefault="005A4543" w:rsidP="004016DF">
      <w:pPr>
        <w:pStyle w:val="Web"/>
        <w:suppressAutoHyphens w:val="0"/>
        <w:spacing w:before="0" w:after="0" w:line="360" w:lineRule="auto"/>
        <w:jc w:val="both"/>
        <w:rPr>
          <w:lang w:eastAsia="el-GR"/>
        </w:rPr>
      </w:pPr>
      <w:r w:rsidRPr="00090F5B">
        <w:rPr>
          <w:b/>
          <w:lang w:eastAsia="el-GR"/>
        </w:rPr>
        <w:t>Η προστασία της αισθητικής δεν μπορεί να λειτουργεί ως μηχανισμός παρεμπόδισης της εξέλιξης των κτιρίων.</w:t>
      </w:r>
      <w:r w:rsidRPr="004016DF">
        <w:rPr>
          <w:lang w:eastAsia="el-GR"/>
        </w:rPr>
        <w:t xml:space="preserve"> Η πραγματική προστασία του δομημένου περιβάλλοντος προϋποθέτει τη δυνατότητα νόμιμης συντήρησης, τεχνικού εκσυγχρονισμού και ενεργειακής αναβάθμισης του υφιστάμενου κτιριακού αποθέματος.</w:t>
      </w:r>
    </w:p>
    <w:p w14:paraId="12B2E807" w14:textId="77777777" w:rsidR="005A4543" w:rsidRPr="004016DF" w:rsidRDefault="005A4543" w:rsidP="004016DF">
      <w:pPr>
        <w:pStyle w:val="Web"/>
        <w:suppressAutoHyphens w:val="0"/>
        <w:spacing w:before="0" w:after="0" w:line="360" w:lineRule="auto"/>
        <w:jc w:val="both"/>
        <w:rPr>
          <w:lang w:eastAsia="el-GR"/>
        </w:rPr>
      </w:pPr>
    </w:p>
    <w:p w14:paraId="747C0E9C" w14:textId="77777777" w:rsidR="005A4543" w:rsidRPr="00C73722" w:rsidRDefault="005A4543" w:rsidP="004016DF">
      <w:pPr>
        <w:pStyle w:val="Web"/>
        <w:suppressAutoHyphens w:val="0"/>
        <w:spacing w:before="0" w:after="0" w:line="360" w:lineRule="auto"/>
        <w:jc w:val="both"/>
        <w:rPr>
          <w:b/>
          <w:lang w:eastAsia="el-GR"/>
        </w:rPr>
      </w:pPr>
      <w:r w:rsidRPr="00C73722">
        <w:rPr>
          <w:b/>
          <w:lang w:eastAsia="el-GR"/>
        </w:rPr>
        <w:t>ΚΕΦΑΛΑΙΟ 8</w:t>
      </w:r>
    </w:p>
    <w:p w14:paraId="56496E1B" w14:textId="77777777" w:rsidR="005A4543" w:rsidRPr="00C73722" w:rsidRDefault="005A4543" w:rsidP="004016DF">
      <w:pPr>
        <w:pStyle w:val="Web"/>
        <w:suppressAutoHyphens w:val="0"/>
        <w:spacing w:before="0" w:after="0" w:line="360" w:lineRule="auto"/>
        <w:jc w:val="both"/>
        <w:rPr>
          <w:b/>
          <w:lang w:eastAsia="el-GR"/>
        </w:rPr>
      </w:pPr>
      <w:r w:rsidRPr="00C73722">
        <w:rPr>
          <w:b/>
          <w:lang w:eastAsia="el-GR"/>
        </w:rPr>
        <w:t>Η καταχρηστική άσκηση δικαιωμάτων στη συνιδιοκτησία (άρθρο 281 ΑΚ)</w:t>
      </w:r>
    </w:p>
    <w:p w14:paraId="5A11F054" w14:textId="77777777" w:rsidR="005A4543" w:rsidRPr="001770B8" w:rsidRDefault="005A4543" w:rsidP="004016DF">
      <w:pPr>
        <w:pStyle w:val="Web"/>
        <w:suppressAutoHyphens w:val="0"/>
        <w:spacing w:before="0" w:after="0" w:line="360" w:lineRule="auto"/>
        <w:jc w:val="both"/>
        <w:rPr>
          <w:u w:val="single"/>
          <w:lang w:eastAsia="el-GR"/>
        </w:rPr>
      </w:pPr>
    </w:p>
    <w:p w14:paraId="7D3D9D47" w14:textId="77777777" w:rsidR="005A4543" w:rsidRPr="001770B8" w:rsidRDefault="005A4543" w:rsidP="004016DF">
      <w:pPr>
        <w:pStyle w:val="Web"/>
        <w:suppressAutoHyphens w:val="0"/>
        <w:spacing w:before="0" w:after="0" w:line="360" w:lineRule="auto"/>
        <w:jc w:val="both"/>
        <w:rPr>
          <w:u w:val="single"/>
          <w:lang w:eastAsia="el-GR"/>
        </w:rPr>
      </w:pPr>
      <w:r w:rsidRPr="001770B8">
        <w:rPr>
          <w:u w:val="single"/>
          <w:lang w:eastAsia="el-GR"/>
        </w:rPr>
        <w:t>Νομοθετικό πλαίσιο</w:t>
      </w:r>
    </w:p>
    <w:p w14:paraId="3FC7BA0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άρθρο 281 ΑΚ καθιερώνει μία από τις θεμελιώδεις αρχές του ελληνικού ιδιωτικού δικαίου:</w:t>
      </w:r>
      <w:r>
        <w:rPr>
          <w:lang w:eastAsia="el-GR"/>
        </w:rPr>
        <w:t xml:space="preserve"> </w:t>
      </w:r>
      <w:r w:rsidRPr="001770B8">
        <w:rPr>
          <w:u w:val="single"/>
          <w:lang w:eastAsia="el-GR"/>
        </w:rPr>
        <w:t>Το δικαίωμα δεν μπορεί να ασκείται καταχρηστικά.</w:t>
      </w:r>
    </w:p>
    <w:p w14:paraId="6C38AD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διάταξη αυτή εφαρμόζεται και στις σχέσεις μεταξύ συνιδιοκτητών και λειτουργεί ως όριο στην άσκηση των δικαιωμάτων που απορρέουν από την κυριότητα και τη συγκυριότητα. Η νομολογία έχει δεχθεί ότι ακόμη και νόμιμο δικαίωμα μπορεί να καθίσταται μη ανεκτό όταν η άσκησή του υπερβαίνει προφανώς τα όρια που επιβάλλουν:</w:t>
      </w:r>
    </w:p>
    <w:p w14:paraId="55737C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καλή πίστη, </w:t>
      </w:r>
    </w:p>
    <w:p w14:paraId="4A8CC1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χρηστά ήθη, </w:t>
      </w:r>
    </w:p>
    <w:p w14:paraId="14F1D64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 κοινωνικός και οικονομικός σκοπός του δικαιώματος. </w:t>
      </w:r>
    </w:p>
    <w:p w14:paraId="1CB6B22C" w14:textId="77777777" w:rsidR="005A4543" w:rsidRPr="004016DF" w:rsidRDefault="005A4543" w:rsidP="004016DF">
      <w:pPr>
        <w:pStyle w:val="Web"/>
        <w:suppressAutoHyphens w:val="0"/>
        <w:spacing w:before="0" w:after="0" w:line="360" w:lineRule="auto"/>
        <w:jc w:val="both"/>
        <w:rPr>
          <w:lang w:eastAsia="el-GR"/>
        </w:rPr>
      </w:pPr>
    </w:p>
    <w:p w14:paraId="27DDFAEF" w14:textId="77777777" w:rsidR="005A4543" w:rsidRPr="00202B09" w:rsidRDefault="005A4543" w:rsidP="004016DF">
      <w:pPr>
        <w:pStyle w:val="Web"/>
        <w:suppressAutoHyphens w:val="0"/>
        <w:spacing w:before="0" w:after="0" w:line="360" w:lineRule="auto"/>
        <w:jc w:val="both"/>
        <w:rPr>
          <w:u w:val="single"/>
          <w:lang w:eastAsia="el-GR"/>
        </w:rPr>
      </w:pPr>
      <w:r w:rsidRPr="00202B09">
        <w:rPr>
          <w:u w:val="single"/>
          <w:lang w:eastAsia="el-GR"/>
        </w:rPr>
        <w:t>Πάγια νομολογία</w:t>
      </w:r>
    </w:p>
    <w:p w14:paraId="09F058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Άρειος Πάγος έχει επανειλημμένα εφαρμόσει το άρθρο 281 ΑΚ σε διαφορές μεταξύ συνιδιοκτητών.</w:t>
      </w:r>
    </w:p>
    <w:p w14:paraId="6470968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δέχεται ότι καταχρηστική μπορεί να είναι:</w:t>
      </w:r>
    </w:p>
    <w:p w14:paraId="4E4C15B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αδικαιολόγητη άρνηση συναίνεσης, </w:t>
      </w:r>
    </w:p>
    <w:p w14:paraId="57E997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άσκηση αγωγών χωρίς πραγματικό έννομο συμφέρον, </w:t>
      </w:r>
    </w:p>
    <w:p w14:paraId="3777EF6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-η παρεμπόδιση αναγκαίων εργασιών, </w:t>
      </w:r>
    </w:p>
    <w:p w14:paraId="0F28AC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διαρκής δημιουργία εμποδίων στη διαχείριση της πολυκατοικίας, </w:t>
      </w:r>
    </w:p>
    <w:p w14:paraId="265D097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επίκληση δικαιωμάτων με αποκλειστικό σκοπό τη βλάβη άλλου συνιδιοκτήτη. </w:t>
      </w:r>
    </w:p>
    <w:p w14:paraId="5A413A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Παράλληλα, η νομολογία επισημαίνει ότι η εφαρμογή του άρθρου 281 ΑΚ γίνεται πάντοτε κατά περίπτωση και μετά από μακρά δικαστική διαδικασία.</w:t>
      </w:r>
    </w:p>
    <w:p w14:paraId="137C8E00" w14:textId="77777777" w:rsidR="005A4543" w:rsidRPr="004016DF" w:rsidRDefault="005A4543" w:rsidP="004016DF">
      <w:pPr>
        <w:pStyle w:val="Web"/>
        <w:suppressAutoHyphens w:val="0"/>
        <w:spacing w:before="0" w:after="0" w:line="360" w:lineRule="auto"/>
        <w:jc w:val="both"/>
        <w:rPr>
          <w:lang w:eastAsia="el-GR"/>
        </w:rPr>
      </w:pPr>
    </w:p>
    <w:p w14:paraId="2C605BAF" w14:textId="77777777" w:rsidR="005A4543" w:rsidRPr="00202B09" w:rsidRDefault="005A4543" w:rsidP="004016DF">
      <w:pPr>
        <w:pStyle w:val="Web"/>
        <w:suppressAutoHyphens w:val="0"/>
        <w:spacing w:before="0" w:after="0" w:line="360" w:lineRule="auto"/>
        <w:jc w:val="both"/>
        <w:rPr>
          <w:u w:val="single"/>
          <w:lang w:eastAsia="el-GR"/>
        </w:rPr>
      </w:pPr>
      <w:proofErr w:type="spellStart"/>
      <w:r w:rsidRPr="00202B09">
        <w:rPr>
          <w:u w:val="single"/>
          <w:lang w:eastAsia="el-GR"/>
        </w:rPr>
        <w:t>Νομολογιακές</w:t>
      </w:r>
      <w:proofErr w:type="spellEnd"/>
      <w:r w:rsidRPr="00202B09">
        <w:rPr>
          <w:u w:val="single"/>
          <w:lang w:eastAsia="el-GR"/>
        </w:rPr>
        <w:t xml:space="preserve"> αρχές</w:t>
      </w:r>
    </w:p>
    <w:p w14:paraId="07AA1F9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αρχές:</w:t>
      </w:r>
    </w:p>
    <w:p w14:paraId="2489D31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Κανένα δικαίωμα δεν είναι απεριόριστο.</w:t>
      </w:r>
    </w:p>
    <w:p w14:paraId="56741C4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«συναίνεση» δεν μπορεί να ασκείται καταχρηστικά.</w:t>
      </w:r>
    </w:p>
    <w:p w14:paraId="3F6CCF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άρνηση πρέπει να στηρίζεται σε αντικειμενικό έννομο συμφέρον.</w:t>
      </w:r>
    </w:p>
    <w:p w14:paraId="4C7315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άσκηση δικαιώματος με αποκλειστικό σκοπό την παρεμπόδιση άλλου συνιδιοκτήτη δεν προστατεύεται.</w:t>
      </w:r>
    </w:p>
    <w:p w14:paraId="7601BA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καλή πίστη διέπει όλες τις σχέσεις συνιδιοκτησίας.</w:t>
      </w:r>
    </w:p>
    <w:p w14:paraId="3B63FEBA" w14:textId="77777777" w:rsidR="005A4543" w:rsidRPr="004016DF" w:rsidRDefault="005A4543" w:rsidP="004016DF">
      <w:pPr>
        <w:pStyle w:val="Web"/>
        <w:suppressAutoHyphens w:val="0"/>
        <w:spacing w:before="0" w:after="0" w:line="360" w:lineRule="auto"/>
        <w:jc w:val="both"/>
        <w:rPr>
          <w:lang w:eastAsia="el-GR"/>
        </w:rPr>
      </w:pPr>
    </w:p>
    <w:p w14:paraId="06300B1A" w14:textId="77777777" w:rsidR="005A4543" w:rsidRPr="000C309D" w:rsidRDefault="005A4543" w:rsidP="004016DF">
      <w:pPr>
        <w:pStyle w:val="Web"/>
        <w:suppressAutoHyphens w:val="0"/>
        <w:spacing w:before="0" w:after="0" w:line="360" w:lineRule="auto"/>
        <w:jc w:val="both"/>
        <w:rPr>
          <w:b/>
          <w:lang w:eastAsia="el-GR"/>
        </w:rPr>
      </w:pPr>
      <w:r w:rsidRPr="000C309D">
        <w:rPr>
          <w:b/>
          <w:lang w:eastAsia="el-GR"/>
        </w:rPr>
        <w:t>Η παθογένεια</w:t>
      </w:r>
    </w:p>
    <w:p w14:paraId="7C269CA3" w14:textId="77777777" w:rsidR="005A4543" w:rsidRPr="004016DF" w:rsidRDefault="005A4543" w:rsidP="004016DF">
      <w:pPr>
        <w:pStyle w:val="Web"/>
        <w:suppressAutoHyphens w:val="0"/>
        <w:spacing w:before="0" w:after="0" w:line="360" w:lineRule="auto"/>
        <w:jc w:val="both"/>
        <w:rPr>
          <w:lang w:eastAsia="el-GR"/>
        </w:rPr>
      </w:pPr>
      <w:r w:rsidRPr="000C309D">
        <w:rPr>
          <w:b/>
          <w:lang w:eastAsia="el-GR"/>
        </w:rPr>
        <w:t xml:space="preserve">Παρά την ύπαρξη του άρθρου 281 ΑΚ, η πρακτική προστασία του καλόπιστου συνιδιοκτήτη </w:t>
      </w:r>
      <w:r w:rsidRPr="000C309D">
        <w:rPr>
          <w:b/>
          <w:u w:val="single"/>
          <w:lang w:eastAsia="el-GR"/>
        </w:rPr>
        <w:t>παραμένει περιορισμένη</w:t>
      </w:r>
      <w:r w:rsidRPr="000C309D">
        <w:rPr>
          <w:u w:val="single"/>
          <w:lang w:eastAsia="el-GR"/>
        </w:rPr>
        <w:t>.</w:t>
      </w:r>
    </w:p>
    <w:p w14:paraId="705422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Στις περισσότερες περιπτώσεις, ο ενδιαφερόμενος υποχρεώνεται να προσφύγει στα πολιτικά δικαστήρια για να αποδείξει ότι η άρνηση του άλλου συνιδιοκτήτη είναι καταχρηστική.</w:t>
      </w:r>
    </w:p>
    <w:p w14:paraId="66B3205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διαδικασία αυτή απαιτεί:</w:t>
      </w:r>
    </w:p>
    <w:p w14:paraId="00ED2F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-πολυετή δικαστικό αγώνα, </w:t>
      </w:r>
    </w:p>
    <w:p w14:paraId="265494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-σημαντικές οικονομικές δαπάνες, </w:t>
      </w:r>
    </w:p>
    <w:p w14:paraId="15CD1B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-πραγματογνωμοσύνες, </w:t>
      </w:r>
    </w:p>
    <w:p w14:paraId="78AC1B1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-δικηγορικές αμοιβές, </w:t>
      </w:r>
    </w:p>
    <w:p w14:paraId="7D985C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-και ενίοτε περισσότερους βαθμούς δικαιοδοσίας. </w:t>
      </w:r>
    </w:p>
    <w:p w14:paraId="591B7E80" w14:textId="77777777" w:rsidR="005A4543" w:rsidRPr="004016DF" w:rsidRDefault="005A4543" w:rsidP="004016DF">
      <w:pPr>
        <w:pStyle w:val="Web"/>
        <w:suppressAutoHyphens w:val="0"/>
        <w:spacing w:before="0" w:after="0" w:line="360" w:lineRule="auto"/>
        <w:jc w:val="both"/>
        <w:rPr>
          <w:lang w:eastAsia="el-GR"/>
        </w:rPr>
      </w:pPr>
      <w:r w:rsidRPr="000C309D">
        <w:rPr>
          <w:u w:val="single"/>
          <w:lang w:eastAsia="el-GR"/>
        </w:rPr>
        <w:t>Μέχρι την έκδοση αμετάκλητης απόφασης, τα έργα παραμένουν σε εκκρεμότητα, οι φθορές επιδεινώνονται, οι χρηματοδοτήσεις χάνονται και οι διοικητικές κυρώσεις εξακολουθούν να επιβάλλονται</w:t>
      </w:r>
      <w:r w:rsidRPr="004016DF">
        <w:rPr>
          <w:lang w:eastAsia="el-GR"/>
        </w:rPr>
        <w:t>.</w:t>
      </w:r>
    </w:p>
    <w:p w14:paraId="0ED0C8F3" w14:textId="77777777" w:rsidR="005A4543" w:rsidRPr="00015F35" w:rsidRDefault="005A4543" w:rsidP="004016DF">
      <w:pPr>
        <w:pStyle w:val="Web"/>
        <w:suppressAutoHyphens w:val="0"/>
        <w:spacing w:before="0" w:after="0" w:line="360" w:lineRule="auto"/>
        <w:jc w:val="both"/>
        <w:rPr>
          <w:b/>
          <w:u w:val="single"/>
          <w:lang w:eastAsia="el-GR"/>
        </w:rPr>
      </w:pPr>
      <w:r w:rsidRPr="002A50F9">
        <w:rPr>
          <w:b/>
          <w:lang w:eastAsia="el-GR"/>
        </w:rPr>
        <w:t xml:space="preserve">Κατ' αποτέλεσμα, η προστασία που παρέχει το άρθρο 281 ΑΚ </w:t>
      </w:r>
      <w:r w:rsidRPr="00015F35">
        <w:rPr>
          <w:b/>
          <w:u w:val="single"/>
          <w:lang w:eastAsia="el-GR"/>
        </w:rPr>
        <w:t>λειτουργεί εκ των υστέρων, όταν πλέον η ζημία έχει ήδη επέλθει.</w:t>
      </w:r>
    </w:p>
    <w:p w14:paraId="7AB9BA96" w14:textId="77777777" w:rsidR="005A4543" w:rsidRPr="004016DF" w:rsidRDefault="005A4543" w:rsidP="004016DF">
      <w:pPr>
        <w:pStyle w:val="Web"/>
        <w:suppressAutoHyphens w:val="0"/>
        <w:spacing w:before="0" w:after="0" w:line="360" w:lineRule="auto"/>
        <w:jc w:val="both"/>
        <w:rPr>
          <w:lang w:eastAsia="el-GR"/>
        </w:rPr>
      </w:pPr>
    </w:p>
    <w:p w14:paraId="4238020E" w14:textId="77777777" w:rsidR="005A4543" w:rsidRPr="002A50F9" w:rsidRDefault="005A4543" w:rsidP="004016DF">
      <w:pPr>
        <w:pStyle w:val="Web"/>
        <w:suppressAutoHyphens w:val="0"/>
        <w:spacing w:before="0" w:after="0" w:line="360" w:lineRule="auto"/>
        <w:jc w:val="both"/>
        <w:rPr>
          <w:u w:val="single"/>
          <w:lang w:eastAsia="el-GR"/>
        </w:rPr>
      </w:pPr>
      <w:r w:rsidRPr="002A50F9">
        <w:rPr>
          <w:u w:val="single"/>
          <w:lang w:eastAsia="el-GR"/>
        </w:rPr>
        <w:t>Η ανάγκη της μεταρρύθμισης</w:t>
      </w:r>
    </w:p>
    <w:p w14:paraId="79B3ACC6" w14:textId="77777777" w:rsidR="005A4543" w:rsidRPr="004016DF" w:rsidRDefault="005A4543" w:rsidP="004016DF">
      <w:pPr>
        <w:pStyle w:val="Web"/>
        <w:suppressAutoHyphens w:val="0"/>
        <w:spacing w:before="0" w:after="0" w:line="360" w:lineRule="auto"/>
        <w:jc w:val="both"/>
        <w:rPr>
          <w:lang w:eastAsia="el-GR"/>
        </w:rPr>
      </w:pPr>
      <w:r w:rsidRPr="00B233EF">
        <w:rPr>
          <w:b/>
          <w:lang w:eastAsia="el-GR"/>
        </w:rPr>
        <w:lastRenderedPageBreak/>
        <w:t xml:space="preserve">Η αντιμετώπιση της καταχρηστικής συμπεριφοράς </w:t>
      </w:r>
      <w:r w:rsidRPr="00B233EF">
        <w:rPr>
          <w:b/>
          <w:u w:val="single"/>
          <w:lang w:eastAsia="el-GR"/>
        </w:rPr>
        <w:t>δεν πρέπει να επαφίεται αποκλειστικά στη μεταγενέστερη δικαστική κρίση</w:t>
      </w:r>
      <w:r w:rsidRPr="00B233EF">
        <w:rPr>
          <w:u w:val="single"/>
          <w:lang w:eastAsia="el-GR"/>
        </w:rPr>
        <w:t xml:space="preserve">. </w:t>
      </w:r>
      <w:r w:rsidRPr="004016DF">
        <w:rPr>
          <w:lang w:eastAsia="el-GR"/>
        </w:rPr>
        <w:t>Ο νέος Κώδικας πρέπει να προβλέψει:</w:t>
      </w:r>
    </w:p>
    <w:p w14:paraId="7CF8120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-αντικειμενικά κριτήρια για τη διαπίστωση της αδικαιολόγητης αρνησικυρίας, </w:t>
      </w:r>
    </w:p>
    <w:p w14:paraId="53D8782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-υποχρέωση αιτιολόγησης της άρνησης «συναίνεσης», </w:t>
      </w:r>
    </w:p>
    <w:p w14:paraId="328723E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-υποχρεωτική συμμετοχή των συνιδιοκτητών στις διαδικασίες λήψης αποφάσεων, </w:t>
      </w:r>
    </w:p>
    <w:p w14:paraId="057908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-κυρώσεις για αδικαιολόγητη αποχή ή καταχρηστική παρεμπόδιση έργων δημοσίου συμφέροντος, </w:t>
      </w:r>
    </w:p>
    <w:p w14:paraId="0F40FC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-υποχρεωτική προηγούμενη εξωδικαστική επίλυση της διαφοράς, </w:t>
      </w:r>
    </w:p>
    <w:p w14:paraId="4B234B4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-και δυνατότητα ταχείας διοικητικής ή εξωδικαστικής επίλυσης όταν πρόκειται για έργα συντήρησης, ασφάλειας, ενεργειακής αναβάθμισης ή άρσης επικινδυνότητας. </w:t>
      </w:r>
    </w:p>
    <w:p w14:paraId="240BFD5F" w14:textId="77777777" w:rsidR="005A4543" w:rsidRPr="009822B5" w:rsidRDefault="005A4543" w:rsidP="004016DF">
      <w:pPr>
        <w:pStyle w:val="Web"/>
        <w:suppressAutoHyphens w:val="0"/>
        <w:spacing w:before="0" w:after="0" w:line="360" w:lineRule="auto"/>
        <w:jc w:val="both"/>
        <w:rPr>
          <w:u w:val="single"/>
          <w:lang w:eastAsia="el-GR"/>
        </w:rPr>
      </w:pPr>
      <w:r w:rsidRPr="009822B5">
        <w:rPr>
          <w:u w:val="single"/>
          <w:lang w:eastAsia="el-GR"/>
        </w:rPr>
        <w:t>Με τον τρόπο αυτό, το άρθρο 281 ΑΚ παύει να λειτουργεί μόνο ως θεραπεία μετά την επέλευση της βλάβης και αποκτά ουσιαστικό προληπτικό χαρακτήρα.</w:t>
      </w:r>
    </w:p>
    <w:p w14:paraId="7B03F4C8" w14:textId="77777777" w:rsidR="005A4543" w:rsidRPr="009822B5" w:rsidRDefault="005A4543" w:rsidP="004016DF">
      <w:pPr>
        <w:pStyle w:val="Web"/>
        <w:suppressAutoHyphens w:val="0"/>
        <w:spacing w:before="0" w:after="0" w:line="360" w:lineRule="auto"/>
        <w:jc w:val="both"/>
        <w:rPr>
          <w:u w:val="single"/>
          <w:lang w:eastAsia="el-GR"/>
        </w:rPr>
      </w:pPr>
    </w:p>
    <w:p w14:paraId="61D2A39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Συμπέρασμα</w:t>
      </w:r>
      <w:r>
        <w:rPr>
          <w:lang w:eastAsia="el-GR"/>
        </w:rPr>
        <w:t>:</w:t>
      </w:r>
    </w:p>
    <w:p w14:paraId="68DB2A07" w14:textId="77777777" w:rsidR="005A4543" w:rsidRDefault="005A4543" w:rsidP="004016DF">
      <w:pPr>
        <w:pStyle w:val="Web"/>
        <w:suppressAutoHyphens w:val="0"/>
        <w:spacing w:before="0" w:after="0" w:line="360" w:lineRule="auto"/>
        <w:jc w:val="both"/>
        <w:rPr>
          <w:b/>
          <w:lang w:eastAsia="el-GR"/>
        </w:rPr>
      </w:pPr>
      <w:r w:rsidRPr="004C1EFF">
        <w:rPr>
          <w:b/>
          <w:lang w:eastAsia="el-GR"/>
        </w:rPr>
        <w:t>Η καταχρηστική άσκηση δικαιωμάτων δεν αποτελεί μεμονωμένο φαινόμενο αλλά μία από τις βασικές αιτίες των συγκρούσεων στις σύγχρονες συνιδιοκτησίες</w:t>
      </w:r>
      <w:r w:rsidRPr="004016DF">
        <w:rPr>
          <w:lang w:eastAsia="el-GR"/>
        </w:rPr>
        <w:t xml:space="preserve">. </w:t>
      </w:r>
      <w:r w:rsidRPr="004C1EFF">
        <w:rPr>
          <w:u w:val="single"/>
          <w:lang w:eastAsia="el-GR"/>
        </w:rPr>
        <w:t>Η εμπειρία των δικαστηρίων καταδεικνύει ότι η εκ των υστέρων εφαρμογή του άρθρου 281 ΑΚ δεν αρκεί για την αποτελεσματική προστασία των πολιτών.</w:t>
      </w:r>
      <w:r w:rsidRPr="004016DF">
        <w:rPr>
          <w:lang w:eastAsia="el-GR"/>
        </w:rPr>
        <w:t xml:space="preserve"> </w:t>
      </w:r>
      <w:r w:rsidRPr="004C1EFF">
        <w:rPr>
          <w:b/>
          <w:lang w:eastAsia="el-GR"/>
        </w:rPr>
        <w:t>Η πρόληψη της καταχρηστικής συμπεριφοράς, μέσω σαφών νομοθετικών κανόνων και ταχέων μηχανισμών επίλυσης διαφορών, αποτελεί αναγκαία προϋπόθεση για την εύρυθμη λειτουργία της συνιδιοκτησίας.</w:t>
      </w:r>
    </w:p>
    <w:p w14:paraId="3AE83BA4" w14:textId="77777777" w:rsidR="005A4543" w:rsidRPr="004016DF" w:rsidRDefault="005A4543" w:rsidP="004016DF">
      <w:pPr>
        <w:pStyle w:val="Web"/>
        <w:suppressAutoHyphens w:val="0"/>
        <w:spacing w:before="0" w:after="0" w:line="360" w:lineRule="auto"/>
        <w:jc w:val="both"/>
        <w:rPr>
          <w:lang w:eastAsia="el-GR"/>
        </w:rPr>
      </w:pPr>
    </w:p>
    <w:p w14:paraId="7A44C809" w14:textId="77777777" w:rsidR="005A4543" w:rsidRPr="004C1EFF" w:rsidRDefault="005A4543" w:rsidP="004016DF">
      <w:pPr>
        <w:pStyle w:val="Web"/>
        <w:suppressAutoHyphens w:val="0"/>
        <w:spacing w:before="0" w:after="0" w:line="360" w:lineRule="auto"/>
        <w:jc w:val="both"/>
        <w:rPr>
          <w:b/>
          <w:lang w:eastAsia="el-GR"/>
        </w:rPr>
      </w:pPr>
      <w:r w:rsidRPr="004C1EFF">
        <w:rPr>
          <w:b/>
          <w:lang w:eastAsia="el-GR"/>
        </w:rPr>
        <w:t>ΚΕΦΑΛΑΙΟ 9</w:t>
      </w:r>
    </w:p>
    <w:p w14:paraId="3BBAE9B8" w14:textId="77777777" w:rsidR="005A4543" w:rsidRPr="004C1EFF" w:rsidRDefault="005A4543" w:rsidP="004016DF">
      <w:pPr>
        <w:pStyle w:val="Web"/>
        <w:suppressAutoHyphens w:val="0"/>
        <w:spacing w:before="0" w:after="0" w:line="360" w:lineRule="auto"/>
        <w:jc w:val="both"/>
        <w:rPr>
          <w:b/>
          <w:lang w:eastAsia="el-GR"/>
        </w:rPr>
      </w:pPr>
      <w:r w:rsidRPr="004C1EFF">
        <w:rPr>
          <w:b/>
          <w:lang w:eastAsia="el-GR"/>
        </w:rPr>
        <w:t>Η δικαστική προστασία στις διαφορές συνιδιοκτησίας – Ανάγκη εξωδικαστικής επίλυσης</w:t>
      </w:r>
    </w:p>
    <w:p w14:paraId="0CA519C7" w14:textId="77777777" w:rsidR="005A4543" w:rsidRPr="004C1EFF" w:rsidRDefault="005A4543" w:rsidP="004016DF">
      <w:pPr>
        <w:pStyle w:val="Web"/>
        <w:suppressAutoHyphens w:val="0"/>
        <w:spacing w:before="0" w:after="0" w:line="360" w:lineRule="auto"/>
        <w:jc w:val="both"/>
        <w:rPr>
          <w:b/>
          <w:lang w:eastAsia="el-GR"/>
        </w:rPr>
      </w:pPr>
    </w:p>
    <w:p w14:paraId="34DAAA48" w14:textId="77777777" w:rsidR="005A4543" w:rsidRPr="00E603AD" w:rsidRDefault="005A4543" w:rsidP="004016DF">
      <w:pPr>
        <w:pStyle w:val="Web"/>
        <w:suppressAutoHyphens w:val="0"/>
        <w:spacing w:before="0" w:after="0" w:line="360" w:lineRule="auto"/>
        <w:jc w:val="both"/>
        <w:rPr>
          <w:u w:val="single"/>
          <w:lang w:eastAsia="el-GR"/>
        </w:rPr>
      </w:pPr>
      <w:r w:rsidRPr="00E603AD">
        <w:rPr>
          <w:u w:val="single"/>
          <w:lang w:eastAsia="el-GR"/>
        </w:rPr>
        <w:t>Η υφιστάμενη κατάσταση:</w:t>
      </w:r>
    </w:p>
    <w:p w14:paraId="43C34E7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περισσότερες διαφορές που ανακύπτουν μεταξύ συνιδιοκτητών σήμερα επιλύονται αποκλειστικά από τα πολιτικά δικαστήρια. Ενδεικτικά, ενώπιον των δικαστηρίων οδηγούνται υποθέσεις που αφορούν:</w:t>
      </w:r>
    </w:p>
    <w:p w14:paraId="36A621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-άρνηση συναίνεσης, </w:t>
      </w:r>
    </w:p>
    <w:p w14:paraId="1E70036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-ερμηνεία κανονισμού πολυκατοικίας, </w:t>
      </w:r>
    </w:p>
    <w:p w14:paraId="4A4011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-αναγκαίες επισκευές, </w:t>
      </w:r>
    </w:p>
    <w:p w14:paraId="16FC030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-κατανομή δαπανών, </w:t>
      </w:r>
    </w:p>
    <w:p w14:paraId="5D0C95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-εργασίες σε κοινόχρηστους χώρους, </w:t>
      </w:r>
    </w:p>
    <w:p w14:paraId="46CE7DA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-αποκλειστική χρήση, </w:t>
      </w:r>
    </w:p>
    <w:p w14:paraId="7AB722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-μεταβολή της όψης, </w:t>
      </w:r>
    </w:p>
    <w:p w14:paraId="5EB235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-ενεργειακές παρεμβάσεις, </w:t>
      </w:r>
    </w:p>
    <w:p w14:paraId="75B2BC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-πυλωτές, </w:t>
      </w:r>
    </w:p>
    <w:p w14:paraId="6508E15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-δώματα, </w:t>
      </w:r>
    </w:p>
    <w:p w14:paraId="20BABA7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-φωτοβολταϊκά, </w:t>
      </w:r>
    </w:p>
    <w:p w14:paraId="3690A0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-ηλιακούς θερμοσίφωνες, </w:t>
      </w:r>
    </w:p>
    <w:p w14:paraId="65629C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-αυθαίρετες κατασκευές, </w:t>
      </w:r>
    </w:p>
    <w:p w14:paraId="1327A90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-θορύβους, </w:t>
      </w:r>
    </w:p>
    <w:p w14:paraId="738CC2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-χρήσεις κοινόχρηστων χώρων, </w:t>
      </w:r>
    </w:p>
    <w:p w14:paraId="7A14F2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-ευθύνη διαχειριστών. </w:t>
      </w:r>
    </w:p>
    <w:p w14:paraId="10A398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δικαστική ύλη που αφορά τις συνιδιοκτησίες είναι ιδιαίτερα εκτεταμένη και αυξάνεται διαρκώς.</w:t>
      </w:r>
    </w:p>
    <w:p w14:paraId="6F2DC722" w14:textId="77777777" w:rsidR="005A4543" w:rsidRPr="004016DF" w:rsidRDefault="005A4543" w:rsidP="004016DF">
      <w:pPr>
        <w:pStyle w:val="Web"/>
        <w:suppressAutoHyphens w:val="0"/>
        <w:spacing w:before="0" w:after="0" w:line="360" w:lineRule="auto"/>
        <w:jc w:val="both"/>
        <w:rPr>
          <w:lang w:eastAsia="el-GR"/>
        </w:rPr>
      </w:pPr>
    </w:p>
    <w:p w14:paraId="4A3D4ECC" w14:textId="77777777" w:rsidR="005A4543" w:rsidRPr="00E603AD" w:rsidRDefault="005A4543" w:rsidP="004016DF">
      <w:pPr>
        <w:pStyle w:val="Web"/>
        <w:suppressAutoHyphens w:val="0"/>
        <w:spacing w:before="0" w:after="0" w:line="360" w:lineRule="auto"/>
        <w:jc w:val="both"/>
        <w:rPr>
          <w:u w:val="single"/>
          <w:lang w:eastAsia="el-GR"/>
        </w:rPr>
      </w:pPr>
      <w:r w:rsidRPr="00E603AD">
        <w:rPr>
          <w:u w:val="single"/>
          <w:lang w:eastAsia="el-GR"/>
        </w:rPr>
        <w:t>Η νομολογία:</w:t>
      </w:r>
    </w:p>
    <w:p w14:paraId="2D04D4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πλούσια νομολογία του Αρείου Πάγου, των Εφετείων και των Πρωτοδικείων αποδεικνύει ότι τα ίδια νομικά ζητήματα επανέρχονται επί δεκαετίες.</w:t>
      </w:r>
    </w:p>
    <w:p w14:paraId="2D4EB9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 την ύπαρξη εκατοντάδων αποφάσεων, εξακολουθούν να εισάγονται νέες υποθέσεις με σχεδόν ταυτόσημο αντικείμενο.</w:t>
      </w:r>
    </w:p>
    <w:p w14:paraId="402B28F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 γεγονός αυτό αποδεικνύει ότι η υφιστάμενη νομολογία, από μόνη της, δεν αρκεί για την πρόληψη των διαφορών, η απουσία σαφούς νομοθετικού πλαισίου οδηγεί σε συνεχή αναπαραγωγή της δικαστικής ύλης, πολλές διαφορές δεν είναι ουσιαστικά νομικές αλλά τεχνικές ή διαχειριστικές. </w:t>
      </w:r>
    </w:p>
    <w:p w14:paraId="52D04ED2" w14:textId="77777777" w:rsidR="005A4543" w:rsidRPr="004016DF" w:rsidRDefault="005A4543" w:rsidP="004016DF">
      <w:pPr>
        <w:pStyle w:val="Web"/>
        <w:suppressAutoHyphens w:val="0"/>
        <w:spacing w:before="0" w:after="0" w:line="360" w:lineRule="auto"/>
        <w:jc w:val="both"/>
        <w:rPr>
          <w:lang w:eastAsia="el-GR"/>
        </w:rPr>
      </w:pPr>
    </w:p>
    <w:p w14:paraId="1C6CB11F" w14:textId="77777777" w:rsidR="005A4543" w:rsidRPr="00403D12" w:rsidRDefault="005A4543" w:rsidP="004016DF">
      <w:pPr>
        <w:pStyle w:val="Web"/>
        <w:suppressAutoHyphens w:val="0"/>
        <w:spacing w:before="0" w:after="0" w:line="360" w:lineRule="auto"/>
        <w:jc w:val="both"/>
        <w:rPr>
          <w:u w:val="single"/>
          <w:lang w:eastAsia="el-GR"/>
        </w:rPr>
      </w:pPr>
      <w:proofErr w:type="spellStart"/>
      <w:r w:rsidRPr="00403D12">
        <w:rPr>
          <w:u w:val="single"/>
          <w:lang w:eastAsia="el-GR"/>
        </w:rPr>
        <w:t>Νομολογιακές</w:t>
      </w:r>
      <w:proofErr w:type="spellEnd"/>
      <w:r w:rsidRPr="00403D12">
        <w:rPr>
          <w:u w:val="single"/>
          <w:lang w:eastAsia="el-GR"/>
        </w:rPr>
        <w:t xml:space="preserve"> αρχές</w:t>
      </w:r>
      <w:r>
        <w:rPr>
          <w:u w:val="single"/>
          <w:lang w:eastAsia="el-GR"/>
        </w:rPr>
        <w:t>:</w:t>
      </w:r>
    </w:p>
    <w:p w14:paraId="10D3BC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έχει διαμορφώσει σημαντικές αρχές:</w:t>
      </w:r>
    </w:p>
    <w:p w14:paraId="25E58E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προστασία των δικαιωμάτων όλων των συνιδιοκτητών,</w:t>
      </w:r>
    </w:p>
    <w:p w14:paraId="729EE4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εφαρμογή της καλής πίστης,</w:t>
      </w:r>
    </w:p>
    <w:p w14:paraId="54B3CC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απαγόρευση καταχρηστικής άσκησης δικαιώματος,</w:t>
      </w:r>
    </w:p>
    <w:p w14:paraId="10C9346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αναλογικότητα,</w:t>
      </w:r>
    </w:p>
    <w:p w14:paraId="11EC35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προστασία της ιδιοκτησίας,</w:t>
      </w:r>
    </w:p>
    <w:p w14:paraId="2DDB9F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υποχρέωση συνεισφοράς στις αναγκαίες δαπάνες.</w:t>
      </w:r>
    </w:p>
    <w:p w14:paraId="5D8D61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Παρά ταύτα, η εφαρμογή των αρχών αυτών επιτυγχάνεται μόνο μετά από πολυετή δικαστική διαδικασία.</w:t>
      </w:r>
    </w:p>
    <w:p w14:paraId="13D3B536" w14:textId="77777777" w:rsidR="005A4543" w:rsidRPr="004016DF" w:rsidRDefault="005A4543" w:rsidP="004016DF">
      <w:pPr>
        <w:pStyle w:val="Web"/>
        <w:suppressAutoHyphens w:val="0"/>
        <w:spacing w:before="0" w:after="0" w:line="360" w:lineRule="auto"/>
        <w:jc w:val="both"/>
        <w:rPr>
          <w:lang w:eastAsia="el-GR"/>
        </w:rPr>
      </w:pPr>
    </w:p>
    <w:p w14:paraId="3BDB8F04" w14:textId="77777777" w:rsidR="005A4543" w:rsidRPr="00C81814" w:rsidRDefault="005A4543" w:rsidP="004016DF">
      <w:pPr>
        <w:pStyle w:val="Web"/>
        <w:suppressAutoHyphens w:val="0"/>
        <w:spacing w:before="0" w:after="0" w:line="360" w:lineRule="auto"/>
        <w:jc w:val="both"/>
        <w:rPr>
          <w:b/>
          <w:lang w:eastAsia="el-GR"/>
        </w:rPr>
      </w:pPr>
      <w:r w:rsidRPr="00C81814">
        <w:rPr>
          <w:b/>
          <w:lang w:eastAsia="el-GR"/>
        </w:rPr>
        <w:lastRenderedPageBreak/>
        <w:t>Η παθογένεια</w:t>
      </w:r>
    </w:p>
    <w:p w14:paraId="710A6158" w14:textId="77777777" w:rsidR="005A4543" w:rsidRPr="00C81814" w:rsidRDefault="005A4543" w:rsidP="004016DF">
      <w:pPr>
        <w:pStyle w:val="Web"/>
        <w:suppressAutoHyphens w:val="0"/>
        <w:spacing w:before="0" w:after="0" w:line="360" w:lineRule="auto"/>
        <w:jc w:val="both"/>
        <w:rPr>
          <w:u w:val="single"/>
          <w:lang w:eastAsia="el-GR"/>
        </w:rPr>
      </w:pPr>
      <w:r w:rsidRPr="004016DF">
        <w:rPr>
          <w:lang w:eastAsia="el-GR"/>
        </w:rPr>
        <w:t xml:space="preserve">Η εμπειρία δείχνει ότι </w:t>
      </w:r>
      <w:r w:rsidRPr="00C81814">
        <w:rPr>
          <w:u w:val="single"/>
          <w:lang w:eastAsia="el-GR"/>
        </w:rPr>
        <w:t>η προσφυγή στη δικαιοσύνη δεν αποτελεί πλέον αποτελεσματικό τρόπο επίλυσης των διαφορών αυτών.</w:t>
      </w:r>
    </w:p>
    <w:p w14:paraId="364565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διάρκεια των διαδικασιών συχνά </w:t>
      </w:r>
      <w:r w:rsidRPr="00C81814">
        <w:rPr>
          <w:b/>
          <w:lang w:eastAsia="el-GR"/>
        </w:rPr>
        <w:t>υπερβαίνει κατά πολύ τον χρόνο</w:t>
      </w:r>
      <w:r w:rsidRPr="004016DF">
        <w:rPr>
          <w:lang w:eastAsia="el-GR"/>
        </w:rPr>
        <w:t xml:space="preserve"> μέσα στον οποίο πρέπει να ληφθούν αποφάσεις για τη συντήρηση ή την προστασία ενός κτιρίου.</w:t>
      </w:r>
    </w:p>
    <w:p w14:paraId="1F51EF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Μέχρι την έκδοση τελεσίδικης ή αμετάκλητης απόφασης:</w:t>
      </w:r>
    </w:p>
    <w:p w14:paraId="257025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φθορές επιδεινώνονται, </w:t>
      </w:r>
    </w:p>
    <w:p w14:paraId="5A6278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έργα αναστέλλονται, </w:t>
      </w:r>
    </w:p>
    <w:p w14:paraId="0EB87C9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χρηματοδοτήσεις χάνονται, </w:t>
      </w:r>
    </w:p>
    <w:p w14:paraId="56916B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διοικητικές κυρώσεις παραμένουν, </w:t>
      </w:r>
    </w:p>
    <w:p w14:paraId="23D121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σχέσεις μεταξύ των συνιδιοκτητών επιδεινώνονται, </w:t>
      </w:r>
    </w:p>
    <w:p w14:paraId="290422F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αξία των ακινήτων μειώνεται. </w:t>
      </w:r>
    </w:p>
    <w:p w14:paraId="1EBD17E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Έτσι, ακόμη και όταν ο ενδιαφερόμενος δικαιωθεί τελικά, η δικαστική προστασία παρέχεται σε χρόνο κατά τον οποίο η πρακτική αξία της έχει, σε μεγάλο βαθμό, </w:t>
      </w:r>
      <w:proofErr w:type="spellStart"/>
      <w:r w:rsidRPr="004016DF">
        <w:rPr>
          <w:lang w:eastAsia="el-GR"/>
        </w:rPr>
        <w:t>απολεσθεί</w:t>
      </w:r>
      <w:proofErr w:type="spellEnd"/>
      <w:r w:rsidRPr="004016DF">
        <w:rPr>
          <w:lang w:eastAsia="el-GR"/>
        </w:rPr>
        <w:t>.</w:t>
      </w:r>
    </w:p>
    <w:p w14:paraId="574B7E31" w14:textId="77777777" w:rsidR="005A4543" w:rsidRPr="004016DF" w:rsidRDefault="005A4543" w:rsidP="004016DF">
      <w:pPr>
        <w:pStyle w:val="Web"/>
        <w:suppressAutoHyphens w:val="0"/>
        <w:spacing w:before="0" w:after="0" w:line="360" w:lineRule="auto"/>
        <w:jc w:val="both"/>
        <w:rPr>
          <w:lang w:eastAsia="el-GR"/>
        </w:rPr>
      </w:pPr>
    </w:p>
    <w:p w14:paraId="06350641" w14:textId="77777777" w:rsidR="005A4543" w:rsidRPr="00C81814" w:rsidRDefault="005A4543" w:rsidP="004016DF">
      <w:pPr>
        <w:pStyle w:val="Web"/>
        <w:suppressAutoHyphens w:val="0"/>
        <w:spacing w:before="0" w:after="0" w:line="360" w:lineRule="auto"/>
        <w:jc w:val="both"/>
        <w:rPr>
          <w:u w:val="single"/>
          <w:lang w:eastAsia="el-GR"/>
        </w:rPr>
      </w:pPr>
      <w:r w:rsidRPr="00C81814">
        <w:rPr>
          <w:u w:val="single"/>
          <w:lang w:eastAsia="el-GR"/>
        </w:rPr>
        <w:t>Συγκριτική εμπειρία</w:t>
      </w:r>
    </w:p>
    <w:p w14:paraId="3B3DA70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πολλές ευρωπαϊκές χώρες οι διαφορές μεταξύ συνιδιοκτητών δεν οδηγούνται εξαρχής στα δικαστήρια.</w:t>
      </w:r>
    </w:p>
    <w:p w14:paraId="473DB95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Προηγούνται διαδικασίες:</w:t>
      </w:r>
    </w:p>
    <w:p w14:paraId="25FB495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-υποχρεωτικής διαμεσολάβησης, </w:t>
      </w:r>
    </w:p>
    <w:p w14:paraId="3439848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-ειδικών επιτροπών, </w:t>
      </w:r>
    </w:p>
    <w:p w14:paraId="1D9E9E9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-διοικητικής επίλυσης, </w:t>
      </w:r>
    </w:p>
    <w:p w14:paraId="6936D5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-τεχνικής πραγματογνωμοσύνης, </w:t>
      </w:r>
    </w:p>
    <w:p w14:paraId="77A4D1D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-ανεξάρτητων αρχών. </w:t>
      </w:r>
    </w:p>
    <w:p w14:paraId="0913ED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Τα δικαστήρια επιλαμβάνονται μόνο όταν οι διαδικασίες αυτές αποτύχουν.</w:t>
      </w:r>
    </w:p>
    <w:p w14:paraId="5C7D60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πρακτική αυτή συμβάλλει στη σημαντική μείωση του αριθμού των δικαστικών διαφορών και στην ταχύτερη επίλυση τεχνικών ζητημάτων.</w:t>
      </w:r>
    </w:p>
    <w:p w14:paraId="50F0150A" w14:textId="77777777" w:rsidR="005A4543" w:rsidRPr="004016DF" w:rsidRDefault="005A4543" w:rsidP="004016DF">
      <w:pPr>
        <w:pStyle w:val="Web"/>
        <w:suppressAutoHyphens w:val="0"/>
        <w:spacing w:before="0" w:after="0" w:line="360" w:lineRule="auto"/>
        <w:jc w:val="both"/>
        <w:rPr>
          <w:lang w:eastAsia="el-GR"/>
        </w:rPr>
      </w:pPr>
    </w:p>
    <w:p w14:paraId="25640EB4" w14:textId="77777777" w:rsidR="005A4543" w:rsidRPr="00C81814" w:rsidRDefault="005A4543" w:rsidP="004016DF">
      <w:pPr>
        <w:pStyle w:val="Web"/>
        <w:suppressAutoHyphens w:val="0"/>
        <w:spacing w:before="0" w:after="0" w:line="360" w:lineRule="auto"/>
        <w:jc w:val="both"/>
        <w:rPr>
          <w:u w:val="single"/>
          <w:lang w:eastAsia="el-GR"/>
        </w:rPr>
      </w:pPr>
      <w:r w:rsidRPr="00C81814">
        <w:rPr>
          <w:u w:val="single"/>
          <w:lang w:eastAsia="el-GR"/>
        </w:rPr>
        <w:t>Η ανάγκη της μεταρρύθμισης</w:t>
      </w:r>
    </w:p>
    <w:p w14:paraId="0A94E2B7" w14:textId="77777777" w:rsidR="005A4543" w:rsidRPr="004016DF" w:rsidRDefault="005A4543" w:rsidP="004016DF">
      <w:pPr>
        <w:pStyle w:val="Web"/>
        <w:suppressAutoHyphens w:val="0"/>
        <w:spacing w:before="0" w:after="0" w:line="360" w:lineRule="auto"/>
        <w:jc w:val="both"/>
        <w:rPr>
          <w:lang w:eastAsia="el-GR"/>
        </w:rPr>
      </w:pPr>
      <w:r w:rsidRPr="004A31FA">
        <w:rPr>
          <w:b/>
          <w:lang w:eastAsia="el-GR"/>
        </w:rPr>
        <w:t>Ο νέος Κώδικας πρέπει να θεσπίσει Ειδικό Φορέα Εξωδικαστικής Επίλυσης Διαφορών Συνιδιοκτησίας</w:t>
      </w:r>
      <w:r w:rsidRPr="004016DF">
        <w:rPr>
          <w:lang w:eastAsia="el-GR"/>
        </w:rPr>
        <w:t>, με αρμοδιότητα να επιλαμβάνεται, πριν από κάθε δικαστική προσφυγή, διαφορών που αφορούν ιδίως:</w:t>
      </w:r>
    </w:p>
    <w:p w14:paraId="0CCA395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-συναινέσεις, </w:t>
      </w:r>
    </w:p>
    <w:p w14:paraId="45073E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-αναγκαίες επισκευές, </w:t>
      </w:r>
    </w:p>
    <w:p w14:paraId="41FDA0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-ενεργειακή αναβάθμιση, </w:t>
      </w:r>
    </w:p>
    <w:p w14:paraId="39F443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-άρση επικινδυνότητας, </w:t>
      </w:r>
    </w:p>
    <w:p w14:paraId="6AD877C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-εργασίες σε κοινόχρηστους και κοινόκτητους χώρους, </w:t>
      </w:r>
    </w:p>
    <w:p w14:paraId="0D77719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-κατανομή δαπανών, </w:t>
      </w:r>
    </w:p>
    <w:p w14:paraId="3A4CC01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-εφαρμογή κανονισμών, </w:t>
      </w:r>
    </w:p>
    <w:p w14:paraId="2D71E1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-υποχρεώσεις διαχειριστών κλπ</w:t>
      </w:r>
    </w:p>
    <w:p w14:paraId="04F294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Φορέας θα πρέπει:</w:t>
      </w:r>
    </w:p>
    <w:p w14:paraId="694755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στελεχώνεται από νομικούς και μηχανικούς, </w:t>
      </w:r>
    </w:p>
    <w:p w14:paraId="70B7860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εκδίδει αιτιολογημένες αποφάσεις μέσα σε σύντομη αποκλειστική προθεσμία, </w:t>
      </w:r>
    </w:p>
    <w:p w14:paraId="4B9D0E0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επιδιώκει πρωτίστως </w:t>
      </w:r>
      <w:r>
        <w:rPr>
          <w:lang w:eastAsia="el-GR"/>
        </w:rPr>
        <w:t xml:space="preserve">ουσιαστική συμβιβαστική επίλυση (όχι αντίστοιχη του Συνηγόρου του Καταναλωτή, ο οποίος επιδίδεται σε ανταλλαγή απόψεων), </w:t>
      </w:r>
    </w:p>
    <w:p w14:paraId="63304D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και, εφόσον αυτή δεν καταστεί δυνατή, να εκδίδει δεσμευτική γνωμοδότηση ή εκτελεστή διοικητική πράξη, εφόσον αυτό προβλεφθεί από τον νομοθέτη. </w:t>
      </w:r>
    </w:p>
    <w:p w14:paraId="4F12819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προσφυγή στα πολιτικά δικαστήρια θα παραμένει πάντοτε δυνατή, αλλά μόνο μετά την ολοκλήρωση της ανωτέρω διαδικασίας.</w:t>
      </w:r>
    </w:p>
    <w:p w14:paraId="1402C9BD" w14:textId="77777777" w:rsidR="005A4543" w:rsidRPr="004016DF" w:rsidRDefault="005A4543" w:rsidP="004016DF">
      <w:pPr>
        <w:pStyle w:val="Web"/>
        <w:suppressAutoHyphens w:val="0"/>
        <w:spacing w:before="0" w:after="0" w:line="360" w:lineRule="auto"/>
        <w:jc w:val="both"/>
        <w:rPr>
          <w:lang w:eastAsia="el-GR"/>
        </w:rPr>
      </w:pPr>
    </w:p>
    <w:p w14:paraId="4A021480" w14:textId="77777777" w:rsidR="005A4543" w:rsidRPr="00251F25" w:rsidRDefault="005A4543" w:rsidP="004016DF">
      <w:pPr>
        <w:pStyle w:val="Web"/>
        <w:suppressAutoHyphens w:val="0"/>
        <w:spacing w:before="0" w:after="0" w:line="360" w:lineRule="auto"/>
        <w:jc w:val="both"/>
        <w:rPr>
          <w:u w:val="single"/>
          <w:lang w:eastAsia="el-GR"/>
        </w:rPr>
      </w:pPr>
      <w:r w:rsidRPr="00251F25">
        <w:rPr>
          <w:u w:val="single"/>
          <w:lang w:eastAsia="el-GR"/>
        </w:rPr>
        <w:t>Το οικονομικό κόστος της δικαστικής αντιδικίας στη συνιδιοκτησία</w:t>
      </w:r>
    </w:p>
    <w:p w14:paraId="4CD95F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πολυετής εκκρεμοδικία συνεπάγεται:</w:t>
      </w:r>
    </w:p>
    <w:p w14:paraId="4A26D6B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-απώλεια κρατικών και ευρωπαϊκών επιδοτήσεων, </w:t>
      </w:r>
    </w:p>
    <w:p w14:paraId="4F06F4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-αναβολή αναγκαίων εργασιών συντήρησης, </w:t>
      </w:r>
    </w:p>
    <w:p w14:paraId="58E3A4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-επιδείνωση της στατικής και λειτουργικής κατάστασης των κτιρίων, </w:t>
      </w:r>
    </w:p>
    <w:p w14:paraId="3026A3B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-αύξηση του κόστους αποκατάστασης λόγω της καθυστέρησης, </w:t>
      </w:r>
    </w:p>
    <w:p w14:paraId="556361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-οικονομική επιβάρυνση των διαδίκων και του δικαστικού συστήματος, </w:t>
      </w:r>
    </w:p>
    <w:p w14:paraId="60B253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-μείωση της αξίας των ακινήτων, </w:t>
      </w:r>
    </w:p>
    <w:p w14:paraId="344082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και εν τέλει επιβάρυνση της εθνικής οικονομίας.</w:t>
      </w:r>
    </w:p>
    <w:p w14:paraId="29CE6432" w14:textId="77777777" w:rsidR="005A4543" w:rsidRPr="00251F25" w:rsidRDefault="005A4543" w:rsidP="004016DF">
      <w:pPr>
        <w:pStyle w:val="Web"/>
        <w:suppressAutoHyphens w:val="0"/>
        <w:spacing w:before="0" w:after="0" w:line="360" w:lineRule="auto"/>
        <w:jc w:val="both"/>
        <w:rPr>
          <w:u w:val="single"/>
          <w:lang w:eastAsia="el-GR"/>
        </w:rPr>
      </w:pPr>
      <w:r w:rsidRPr="00251F25">
        <w:rPr>
          <w:u w:val="single"/>
          <w:lang w:eastAsia="el-GR"/>
        </w:rPr>
        <w:t>Συμπέρασμα</w:t>
      </w:r>
    </w:p>
    <w:p w14:paraId="6DE68AF5" w14:textId="77777777" w:rsidR="005A4543" w:rsidRDefault="005A4543" w:rsidP="004016DF">
      <w:pPr>
        <w:pStyle w:val="Web"/>
        <w:suppressAutoHyphens w:val="0"/>
        <w:spacing w:before="0" w:after="0" w:line="360" w:lineRule="auto"/>
        <w:jc w:val="both"/>
        <w:rPr>
          <w:lang w:eastAsia="el-GR"/>
        </w:rPr>
      </w:pPr>
      <w:r w:rsidRPr="00251F25">
        <w:rPr>
          <w:u w:val="single"/>
          <w:lang w:eastAsia="el-GR"/>
        </w:rPr>
        <w:t>Η πολυετής δικαστική αντιδικία δεν μπορεί να αποτελεί τον βασικό μηχανισμό διαχείρισης της καθημερινής λειτουργίας των πολυκατοικιών</w:t>
      </w:r>
      <w:r w:rsidRPr="004016DF">
        <w:rPr>
          <w:lang w:eastAsia="el-GR"/>
        </w:rPr>
        <w:t xml:space="preserve">. </w:t>
      </w:r>
      <w:r w:rsidRPr="00251F25">
        <w:rPr>
          <w:lang w:eastAsia="el-GR"/>
        </w:rPr>
        <w:t>Ένα σύγχρονο σύστημα συνιδιοκτησίας οφείλει να παρέχει ταχεία, εξειδικευμένη και αποτελεσματική επίλυση διαφορών, διατηρώντας τη δικαστική προστασία ως τελική εγγύηση νομιμότητας και όχι ως το μοναδικό μέσο αντιμετώπισης κάθε τεχνικής ή διαχειριστικής διαφωνίας.</w:t>
      </w:r>
    </w:p>
    <w:p w14:paraId="406DCD11" w14:textId="77777777" w:rsidR="005A4543" w:rsidRPr="00251F25" w:rsidRDefault="005A4543" w:rsidP="004016DF">
      <w:pPr>
        <w:pStyle w:val="Web"/>
        <w:suppressAutoHyphens w:val="0"/>
        <w:spacing w:before="0" w:after="0" w:line="360" w:lineRule="auto"/>
        <w:jc w:val="both"/>
        <w:rPr>
          <w:lang w:eastAsia="el-GR"/>
        </w:rPr>
      </w:pPr>
    </w:p>
    <w:p w14:paraId="4F60ECF3" w14:textId="77777777" w:rsidR="005A4543" w:rsidRPr="00251F25" w:rsidRDefault="005A4543" w:rsidP="004016DF">
      <w:pPr>
        <w:pStyle w:val="Web"/>
        <w:suppressAutoHyphens w:val="0"/>
        <w:spacing w:before="0" w:after="0" w:line="360" w:lineRule="auto"/>
        <w:jc w:val="both"/>
        <w:rPr>
          <w:b/>
          <w:lang w:eastAsia="el-GR"/>
        </w:rPr>
      </w:pPr>
      <w:r w:rsidRPr="00251F25">
        <w:rPr>
          <w:b/>
          <w:lang w:eastAsia="el-GR"/>
        </w:rPr>
        <w:t>ΚΕΦΑΛΑΙΟ 10</w:t>
      </w:r>
    </w:p>
    <w:p w14:paraId="546F1612" w14:textId="77777777" w:rsidR="005A4543" w:rsidRPr="00251F25" w:rsidRDefault="005A4543" w:rsidP="004016DF">
      <w:pPr>
        <w:pStyle w:val="Web"/>
        <w:suppressAutoHyphens w:val="0"/>
        <w:spacing w:before="0" w:after="0" w:line="360" w:lineRule="auto"/>
        <w:jc w:val="both"/>
        <w:rPr>
          <w:b/>
          <w:lang w:eastAsia="el-GR"/>
        </w:rPr>
      </w:pPr>
      <w:r w:rsidRPr="00251F25">
        <w:rPr>
          <w:b/>
          <w:lang w:eastAsia="el-GR"/>
        </w:rPr>
        <w:t>Η συνταγματική προστασία της ιδιοκτησίας και η αρχή της αναλογικότητας</w:t>
      </w:r>
    </w:p>
    <w:p w14:paraId="44AE8AAE" w14:textId="77777777" w:rsidR="005A4543" w:rsidRPr="00251F25" w:rsidRDefault="005A4543" w:rsidP="004016DF">
      <w:pPr>
        <w:pStyle w:val="Web"/>
        <w:suppressAutoHyphens w:val="0"/>
        <w:spacing w:before="0" w:after="0" w:line="360" w:lineRule="auto"/>
        <w:jc w:val="both"/>
        <w:rPr>
          <w:b/>
          <w:lang w:eastAsia="el-GR"/>
        </w:rPr>
      </w:pPr>
    </w:p>
    <w:p w14:paraId="770AFC64" w14:textId="77777777" w:rsidR="005A4543" w:rsidRPr="00251F25" w:rsidRDefault="005A4543" w:rsidP="004016DF">
      <w:pPr>
        <w:pStyle w:val="Web"/>
        <w:suppressAutoHyphens w:val="0"/>
        <w:spacing w:before="0" w:after="0" w:line="360" w:lineRule="auto"/>
        <w:jc w:val="both"/>
        <w:rPr>
          <w:u w:val="single"/>
          <w:lang w:eastAsia="el-GR"/>
        </w:rPr>
      </w:pPr>
      <w:r w:rsidRPr="00251F25">
        <w:rPr>
          <w:u w:val="single"/>
          <w:lang w:eastAsia="el-GR"/>
        </w:rPr>
        <w:t>Το συνταγματικό πλαίσιο</w:t>
      </w:r>
    </w:p>
    <w:p w14:paraId="7B8177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δικαίωμα της ιδιοκτησίας κατοχυρώνεται από το άρθρο 17 του Συντάγματος, ενώ παράλληλα προστατεύεται και από το άρθρο 1 του Πρώτου Πρόσθετου Πρωτοκόλλου της ΕΣΔΑ.</w:t>
      </w:r>
    </w:p>
    <w:p w14:paraId="30D5F8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αυτή δεν αφορά μόνο τη διατήρηση της κυριότητας ως εμπράγματου δικαιώματος, αλλά και τη δυνατότητα του ιδιοκτήτη να απολαμβάνει, να χρησιμοποιεί, να συντηρεί και να αξιοποιεί αποτελεσματικά την περιουσία του, σύμφωνα με τον κοινωνικό προορισμό της και τους περιορισμούς που επιβάλλει ο νόμος.</w:t>
      </w:r>
    </w:p>
    <w:p w14:paraId="1BA68C5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περιορισμοί της ιδιοκτησίας είναι θεμιτοί μόνο όταν προβλέπονται από τον νόμο, </w:t>
      </w:r>
    </w:p>
    <w:p w14:paraId="5F61A23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υπηρετούν σκοπό δημοσίου συμφέροντος, είναι αναγκαίοι και τηρούν την αρχή της αναλογικότητας. </w:t>
      </w:r>
    </w:p>
    <w:p w14:paraId="3F98166E" w14:textId="77777777" w:rsidR="005A4543" w:rsidRPr="00AC1263" w:rsidRDefault="005A4543" w:rsidP="004016DF">
      <w:pPr>
        <w:pStyle w:val="Web"/>
        <w:suppressAutoHyphens w:val="0"/>
        <w:spacing w:before="0" w:after="0" w:line="360" w:lineRule="auto"/>
        <w:jc w:val="both"/>
        <w:rPr>
          <w:u w:val="single"/>
          <w:lang w:eastAsia="el-GR"/>
        </w:rPr>
      </w:pPr>
      <w:r w:rsidRPr="00AC1263">
        <w:rPr>
          <w:u w:val="single"/>
          <w:lang w:eastAsia="el-GR"/>
        </w:rPr>
        <w:t>Η νομολογία</w:t>
      </w:r>
    </w:p>
    <w:p w14:paraId="48A151A0" w14:textId="77777777" w:rsidR="005A4543" w:rsidRPr="00EF627C" w:rsidRDefault="005A4543" w:rsidP="004016DF">
      <w:pPr>
        <w:pStyle w:val="Web"/>
        <w:suppressAutoHyphens w:val="0"/>
        <w:spacing w:before="0" w:after="0" w:line="360" w:lineRule="auto"/>
        <w:jc w:val="both"/>
        <w:rPr>
          <w:u w:val="single"/>
          <w:lang w:eastAsia="el-GR"/>
        </w:rPr>
      </w:pPr>
      <w:r w:rsidRPr="004016DF">
        <w:rPr>
          <w:lang w:eastAsia="el-GR"/>
        </w:rPr>
        <w:t xml:space="preserve">Το Συμβούλιο της Επικρατείας και τα πολιτικά δικαστήρια έχουν επανειλημμένα επισημάνει </w:t>
      </w:r>
      <w:r w:rsidRPr="00EF627C">
        <w:rPr>
          <w:u w:val="single"/>
          <w:lang w:eastAsia="el-GR"/>
        </w:rPr>
        <w:t>ότι κάθε περιορισμός της ιδιοκτησίας πρέπει να ερμηνεύεται στενά και να μην οδηγεί σε ουσιαστική απογύμνωση του περιεχομένου του δικαιώματος.</w:t>
      </w:r>
    </w:p>
    <w:p w14:paraId="6FC554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Παράλληλα, η νομολογία του Ευρωπαϊκού Δικαστηρίου Δικαιωμάτων του Ανθρώπου δέχεται </w:t>
      </w:r>
      <w:r w:rsidRPr="00D761B0">
        <w:rPr>
          <w:u w:val="single"/>
          <w:lang w:eastAsia="el-GR"/>
        </w:rPr>
        <w:t>ότι η κρατική παρέμβαση στην άσκηση της ιδιοκτησίας πρέπει να επιτυγχάνει δίκαιη ισορροπία μεταξύ του δημοσίου συμφέροντος και της προστασίας του ατόμου</w:t>
      </w:r>
      <w:r w:rsidRPr="004016DF">
        <w:rPr>
          <w:lang w:eastAsia="el-GR"/>
        </w:rPr>
        <w:t>.</w:t>
      </w:r>
    </w:p>
    <w:p w14:paraId="0056B30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επιβολή υπέρμετρων διαδικαστικών ή διοικητικών περιορισμών, όταν αυτοί δεν εξυπηρετούν πλέον τον σκοπό για τον οποίο θεσπίστηκαν, μπορεί να οδηγήσει σε δυσανάλογη προσβολή του δικαιώματος της ιδιοκτησίας.</w:t>
      </w:r>
    </w:p>
    <w:p w14:paraId="191DF0BA" w14:textId="77777777" w:rsidR="005A4543" w:rsidRPr="004016DF" w:rsidRDefault="005A4543" w:rsidP="004016DF">
      <w:pPr>
        <w:pStyle w:val="Web"/>
        <w:suppressAutoHyphens w:val="0"/>
        <w:spacing w:before="0" w:after="0" w:line="360" w:lineRule="auto"/>
        <w:jc w:val="both"/>
        <w:rPr>
          <w:lang w:eastAsia="el-GR"/>
        </w:rPr>
      </w:pPr>
    </w:p>
    <w:p w14:paraId="2CA8CE5D" w14:textId="77777777" w:rsidR="005A4543" w:rsidRPr="00457040" w:rsidRDefault="005A4543" w:rsidP="004016DF">
      <w:pPr>
        <w:pStyle w:val="Web"/>
        <w:suppressAutoHyphens w:val="0"/>
        <w:spacing w:before="0" w:after="0" w:line="360" w:lineRule="auto"/>
        <w:jc w:val="both"/>
        <w:rPr>
          <w:u w:val="single"/>
          <w:lang w:eastAsia="el-GR"/>
        </w:rPr>
      </w:pPr>
      <w:proofErr w:type="spellStart"/>
      <w:r w:rsidRPr="00457040">
        <w:rPr>
          <w:u w:val="single"/>
          <w:lang w:eastAsia="el-GR"/>
        </w:rPr>
        <w:t>Νομολογιακές</w:t>
      </w:r>
      <w:proofErr w:type="spellEnd"/>
      <w:r w:rsidRPr="00457040">
        <w:rPr>
          <w:u w:val="single"/>
          <w:lang w:eastAsia="el-GR"/>
        </w:rPr>
        <w:t xml:space="preserve"> αρχές</w:t>
      </w:r>
    </w:p>
    <w:p w14:paraId="63018F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προκύπτουν οι ακόλουθες βασικές αρχές:</w:t>
      </w:r>
    </w:p>
    <w:p w14:paraId="4DF9320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ιδιοκτησία προστατεύεται όχι μόνο ως τίτλος αλλά και ως ουσιαστικό δικαίωμα χρήσης και αξιοποίησης.</w:t>
      </w:r>
    </w:p>
    <w:p w14:paraId="6C0041F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περιορισμοί πρέπει να είναι αναλογικοί.</w:t>
      </w:r>
    </w:p>
    <w:p w14:paraId="60EF15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δημόσια διοίκηση οφείλει να ενεργεί κατά τρόπο που να μη ματαιώνει υπέρμετρα την άσκηση του δικαιώματος.</w:t>
      </w:r>
    </w:p>
    <w:p w14:paraId="4F1B33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αναλογικότητα αποτελεί βασικό κριτήριο ελέγχου της νομιμότητας κάθε περιορισμού.</w:t>
      </w:r>
    </w:p>
    <w:p w14:paraId="6184DEC3" w14:textId="77777777" w:rsidR="005A4543" w:rsidRPr="004016DF" w:rsidRDefault="005A4543" w:rsidP="004016DF">
      <w:pPr>
        <w:pStyle w:val="Web"/>
        <w:suppressAutoHyphens w:val="0"/>
        <w:spacing w:before="0" w:after="0" w:line="360" w:lineRule="auto"/>
        <w:jc w:val="both"/>
        <w:rPr>
          <w:lang w:eastAsia="el-GR"/>
        </w:rPr>
      </w:pPr>
    </w:p>
    <w:p w14:paraId="4162C903" w14:textId="77777777" w:rsidR="005A4543" w:rsidRPr="00F7236C" w:rsidRDefault="005A4543" w:rsidP="004016DF">
      <w:pPr>
        <w:pStyle w:val="Web"/>
        <w:suppressAutoHyphens w:val="0"/>
        <w:spacing w:before="0" w:after="0" w:line="360" w:lineRule="auto"/>
        <w:jc w:val="both"/>
        <w:rPr>
          <w:b/>
          <w:lang w:eastAsia="el-GR"/>
        </w:rPr>
      </w:pPr>
      <w:r w:rsidRPr="00F7236C">
        <w:rPr>
          <w:b/>
          <w:lang w:eastAsia="el-GR"/>
        </w:rPr>
        <w:t>Η παθογένεια</w:t>
      </w:r>
    </w:p>
    <w:p w14:paraId="05C660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Στην πράξη, η απαίτηση προηγούμενης «συναίνεσης» των συνιδιοκτητών έχει εξελιχθεί από μέσο προστασίας των δικαιωμάτων τους σε γενικευμένο προαπαιτούμενο για την άσκηση ακόμη και στοιχειωδών εξουσιών του ιδιοκτήτη.</w:t>
      </w:r>
    </w:p>
    <w:p w14:paraId="26782F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Έτσι, ο ιδιοκτήτης μπορεί να αδυνατεί:</w:t>
      </w:r>
    </w:p>
    <w:p w14:paraId="6BC913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συντηρήσει το ακίνητό του, </w:t>
      </w:r>
    </w:p>
    <w:p w14:paraId="1BF27D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αποκαταστήσει επικίνδυνες φθορές, </w:t>
      </w:r>
    </w:p>
    <w:p w14:paraId="40B9AF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υλοποιήσει ενεργειακές παρεμβάσεις, </w:t>
      </w:r>
    </w:p>
    <w:p w14:paraId="2E98F2C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συμμορφωθεί με τις απαιτήσεις της σύγχρονης νομοθεσίας, </w:t>
      </w:r>
    </w:p>
    <w:p w14:paraId="3CA6B0C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-να αξιοποιήσει κρατικές επιδοτήσεις. </w:t>
      </w:r>
    </w:p>
    <w:p w14:paraId="61D9B9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περιορισμοί αυτοί συχνά δεν επιβάλλονται για την προστασία συγκεκριμένου δικαιώματος άλλου συνιδιοκτήτη, αλλά απορρέουν αποκλειστικά από την αδυναμία συγκέντρωσης της απαιτούμενης συναίνεσης ή από την αδικαιολόγητη άρνηση τρίτων.</w:t>
      </w:r>
    </w:p>
    <w:p w14:paraId="78C0C8A4" w14:textId="77777777" w:rsidR="005A4543" w:rsidRPr="00F7236C" w:rsidRDefault="005A4543" w:rsidP="004016DF">
      <w:pPr>
        <w:pStyle w:val="Web"/>
        <w:suppressAutoHyphens w:val="0"/>
        <w:spacing w:before="0" w:after="0" w:line="360" w:lineRule="auto"/>
        <w:jc w:val="both"/>
        <w:rPr>
          <w:b/>
          <w:lang w:eastAsia="el-GR"/>
        </w:rPr>
      </w:pPr>
      <w:r w:rsidRPr="00F7236C">
        <w:rPr>
          <w:b/>
          <w:lang w:eastAsia="el-GR"/>
        </w:rPr>
        <w:t>Κατ' αποτέλεσμα, η άσκηση της ιδιοκτησίας καθίσταται εξαρτημένη από τη βούληση προσώπων των οποίων τα δικαιώματα δεν θίγονται ουσιωδώς.</w:t>
      </w:r>
    </w:p>
    <w:p w14:paraId="16DE4274" w14:textId="77777777" w:rsidR="005A4543" w:rsidRPr="00F7236C" w:rsidRDefault="005A4543" w:rsidP="004016DF">
      <w:pPr>
        <w:pStyle w:val="Web"/>
        <w:suppressAutoHyphens w:val="0"/>
        <w:spacing w:before="0" w:after="0" w:line="360" w:lineRule="auto"/>
        <w:jc w:val="both"/>
        <w:rPr>
          <w:b/>
          <w:lang w:eastAsia="el-GR"/>
        </w:rPr>
      </w:pPr>
    </w:p>
    <w:p w14:paraId="67A80DD1" w14:textId="77777777" w:rsidR="005A4543" w:rsidRPr="00F7236C" w:rsidRDefault="005A4543" w:rsidP="004016DF">
      <w:pPr>
        <w:pStyle w:val="Web"/>
        <w:suppressAutoHyphens w:val="0"/>
        <w:spacing w:before="0" w:after="0" w:line="360" w:lineRule="auto"/>
        <w:jc w:val="both"/>
        <w:rPr>
          <w:u w:val="single"/>
          <w:lang w:eastAsia="el-GR"/>
        </w:rPr>
      </w:pPr>
      <w:r w:rsidRPr="00F7236C">
        <w:rPr>
          <w:u w:val="single"/>
          <w:lang w:eastAsia="el-GR"/>
        </w:rPr>
        <w:t>Η ανάγκη της μεταρρύθμισης</w:t>
      </w:r>
    </w:p>
    <w:p w14:paraId="3526F5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προτεινόμενη μεταρρύθμιση δεν αποσκοπεί στη μείωση της προστασίας των λοιπών συνιδιοκτητών. </w:t>
      </w:r>
      <w:r w:rsidRPr="00855897">
        <w:rPr>
          <w:u w:val="single"/>
          <w:lang w:eastAsia="el-GR"/>
        </w:rPr>
        <w:t>Αντιθέτως, επιδιώκει την αποκατάσταση της συνταγματικής ισορροπίας</w:t>
      </w:r>
      <w:r w:rsidRPr="004016DF">
        <w:rPr>
          <w:lang w:eastAsia="el-GR"/>
        </w:rPr>
        <w:t xml:space="preserve"> μεταξύ της προστασίας των εμπραγμάτων δικαιωμάτων όλων των συνιδιοκτητών και της ουσιαστικής δυνατότητας κάθε ιδιοκτήτη να συντηρεί, να αναβαθμίζει και να αξιοποιεί νόμιμα την ιδιοκτησία του. </w:t>
      </w:r>
    </w:p>
    <w:p w14:paraId="3298888E" w14:textId="77777777" w:rsidR="005A4543" w:rsidRPr="004016DF" w:rsidRDefault="005A4543" w:rsidP="004016DF">
      <w:pPr>
        <w:pStyle w:val="Web"/>
        <w:suppressAutoHyphens w:val="0"/>
        <w:spacing w:before="0" w:after="0" w:line="360" w:lineRule="auto"/>
        <w:jc w:val="both"/>
        <w:rPr>
          <w:lang w:eastAsia="el-GR"/>
        </w:rPr>
      </w:pPr>
      <w:r w:rsidRPr="00855897">
        <w:rPr>
          <w:b/>
          <w:lang w:eastAsia="el-GR"/>
        </w:rPr>
        <w:t>Για τον λόγο αυτό, ο νέος Κώδικας</w:t>
      </w:r>
      <w:r w:rsidRPr="004016DF">
        <w:rPr>
          <w:lang w:eastAsia="el-GR"/>
        </w:rPr>
        <w:t xml:space="preserve"> πρέπει να προβλέψει ότι η προηγούμενη «συναίνεση» απαιτείται μόνο όταν υφίσταται πραγματική και ουσιώδης προσβολή δικαιωμάτων τρίτων ή επιβάλλεται οικονομική επιβάρυνση στους λοιπούς συνιδιοκτήτες.</w:t>
      </w:r>
    </w:p>
    <w:p w14:paraId="20BB74D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Σε κάθε άλλη περίπτωση, οι περιορισμοί πρέπει να είναι οι απολύτως αναγκαίοι και να ερμηνεύονται σύμφωνα με την αρχή της αναλογικότητας.</w:t>
      </w:r>
    </w:p>
    <w:p w14:paraId="527D6FD5" w14:textId="77777777" w:rsidR="005A4543" w:rsidRPr="004016DF" w:rsidRDefault="005A4543" w:rsidP="004016DF">
      <w:pPr>
        <w:pStyle w:val="Web"/>
        <w:suppressAutoHyphens w:val="0"/>
        <w:spacing w:before="0" w:after="0" w:line="360" w:lineRule="auto"/>
        <w:jc w:val="both"/>
        <w:rPr>
          <w:lang w:eastAsia="el-GR"/>
        </w:rPr>
      </w:pPr>
    </w:p>
    <w:p w14:paraId="31382C86" w14:textId="77777777" w:rsidR="005A4543" w:rsidRPr="00855897" w:rsidRDefault="005A4543" w:rsidP="004016DF">
      <w:pPr>
        <w:pStyle w:val="Web"/>
        <w:suppressAutoHyphens w:val="0"/>
        <w:spacing w:before="0" w:after="0" w:line="360" w:lineRule="auto"/>
        <w:jc w:val="both"/>
        <w:rPr>
          <w:u w:val="single"/>
          <w:lang w:eastAsia="el-GR"/>
        </w:rPr>
      </w:pPr>
      <w:r w:rsidRPr="00855897">
        <w:rPr>
          <w:u w:val="single"/>
          <w:lang w:eastAsia="el-GR"/>
        </w:rPr>
        <w:t>Συμπέρασμα</w:t>
      </w:r>
    </w:p>
    <w:p w14:paraId="5310EAF8" w14:textId="77777777" w:rsidR="005A4543" w:rsidRPr="00855897" w:rsidRDefault="005A4543" w:rsidP="004016DF">
      <w:pPr>
        <w:pStyle w:val="Web"/>
        <w:suppressAutoHyphens w:val="0"/>
        <w:spacing w:before="0" w:after="0" w:line="360" w:lineRule="auto"/>
        <w:jc w:val="both"/>
        <w:rPr>
          <w:b/>
          <w:lang w:eastAsia="el-GR"/>
        </w:rPr>
      </w:pPr>
      <w:r w:rsidRPr="004016DF">
        <w:rPr>
          <w:lang w:eastAsia="el-GR"/>
        </w:rPr>
        <w:t xml:space="preserve">Η σύγχρονη προστασία της ιδιοκτησίας δεν εξαντλείται στη διατήρηση του εμπράγματου δικαιώματος. </w:t>
      </w:r>
      <w:r w:rsidRPr="00855897">
        <w:rPr>
          <w:b/>
          <w:lang w:eastAsia="el-GR"/>
        </w:rPr>
        <w:t>Προϋποθέτει και την πραγματική δυνατότητα του πολίτη να διατηρεί ασφαλές το ακίνητό του, να το προστατεύει από φυσικούς κινδύνους, να το ανακαινίζει, να το ενεργειακά αναβαθμίζει, να το προσαρμόζει στις σύγχρονες τεχνικές και κοινωνικές απαιτήσεις και να το αξιοποιεί χωρίς δυσανάλογους περιορισμούς που δεν εξυπηρετούν πλέον τον σκοπό για τον οποίο θεσπίστηκαν.</w:t>
      </w:r>
    </w:p>
    <w:p w14:paraId="4B130136" w14:textId="77777777" w:rsidR="005A4543" w:rsidRPr="004016DF" w:rsidRDefault="005A4543" w:rsidP="004016DF">
      <w:pPr>
        <w:pStyle w:val="Web"/>
        <w:suppressAutoHyphens w:val="0"/>
        <w:spacing w:before="0" w:after="0" w:line="360" w:lineRule="auto"/>
        <w:jc w:val="both"/>
        <w:rPr>
          <w:lang w:eastAsia="el-GR"/>
        </w:rPr>
      </w:pPr>
    </w:p>
    <w:p w14:paraId="33225BA5" w14:textId="77777777" w:rsidR="005A4543" w:rsidRPr="002D6276" w:rsidRDefault="005A4543" w:rsidP="004016DF">
      <w:pPr>
        <w:pStyle w:val="Web"/>
        <w:suppressAutoHyphens w:val="0"/>
        <w:spacing w:before="0" w:after="0" w:line="360" w:lineRule="auto"/>
        <w:jc w:val="both"/>
        <w:rPr>
          <w:b/>
          <w:lang w:eastAsia="el-GR"/>
        </w:rPr>
      </w:pPr>
      <w:r w:rsidRPr="002D6276">
        <w:rPr>
          <w:b/>
          <w:lang w:eastAsia="el-GR"/>
        </w:rPr>
        <w:t>ΚΕΦΑΛΑΙΟ 11</w:t>
      </w:r>
    </w:p>
    <w:p w14:paraId="4822996A" w14:textId="77777777" w:rsidR="005A4543" w:rsidRPr="002D6276" w:rsidRDefault="005A4543" w:rsidP="004016DF">
      <w:pPr>
        <w:pStyle w:val="Web"/>
        <w:suppressAutoHyphens w:val="0"/>
        <w:spacing w:before="0" w:after="0" w:line="360" w:lineRule="auto"/>
        <w:jc w:val="both"/>
        <w:rPr>
          <w:b/>
          <w:lang w:eastAsia="el-GR"/>
        </w:rPr>
      </w:pPr>
      <w:r w:rsidRPr="002D6276">
        <w:rPr>
          <w:b/>
          <w:lang w:eastAsia="el-GR"/>
        </w:rPr>
        <w:t>Η ευθύνη της Διοίκησης και η ανάγκη εναρμόνισης της πολεοδομικής νομοθεσίας με το αστικό δίκαιο</w:t>
      </w:r>
    </w:p>
    <w:p w14:paraId="7264547E" w14:textId="77777777" w:rsidR="005A4543" w:rsidRPr="004016DF" w:rsidRDefault="005A4543" w:rsidP="004016DF">
      <w:pPr>
        <w:pStyle w:val="Web"/>
        <w:suppressAutoHyphens w:val="0"/>
        <w:spacing w:before="0" w:after="0" w:line="360" w:lineRule="auto"/>
        <w:jc w:val="both"/>
        <w:rPr>
          <w:lang w:eastAsia="el-GR"/>
        </w:rPr>
      </w:pPr>
    </w:p>
    <w:p w14:paraId="0E0A4F93" w14:textId="77777777" w:rsidR="005A4543" w:rsidRPr="002D6276" w:rsidRDefault="005A4543" w:rsidP="004016DF">
      <w:pPr>
        <w:pStyle w:val="Web"/>
        <w:suppressAutoHyphens w:val="0"/>
        <w:spacing w:before="0" w:after="0" w:line="360" w:lineRule="auto"/>
        <w:jc w:val="both"/>
        <w:rPr>
          <w:u w:val="single"/>
          <w:lang w:eastAsia="el-GR"/>
        </w:rPr>
      </w:pPr>
      <w:r w:rsidRPr="002D6276">
        <w:rPr>
          <w:u w:val="single"/>
          <w:lang w:eastAsia="el-GR"/>
        </w:rPr>
        <w:t>Το υφιστάμενο θεσμικό πλαίσιο</w:t>
      </w:r>
    </w:p>
    <w:p w14:paraId="3C9B80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λειτουργία της οριζόντιας ιδιοκτησίας ρυθμίζεται σήμερα από ένα ιδιαίτερα κατακερματισμένο νομοθετικό πλαίσιο. Οι σχέσεις μεταξύ των συνιδιοκτητών διέπονται από:</w:t>
      </w:r>
      <w:r>
        <w:rPr>
          <w:lang w:eastAsia="el-GR"/>
        </w:rPr>
        <w:t xml:space="preserve"> </w:t>
      </w:r>
      <w:r w:rsidRPr="004016DF">
        <w:rPr>
          <w:lang w:eastAsia="el-GR"/>
        </w:rPr>
        <w:t xml:space="preserve">τον ν. 3741/1929, το </w:t>
      </w:r>
      <w:proofErr w:type="spellStart"/>
      <w:r w:rsidRPr="004016DF">
        <w:rPr>
          <w:lang w:eastAsia="el-GR"/>
        </w:rPr>
        <w:t>ν.δ.</w:t>
      </w:r>
      <w:proofErr w:type="spellEnd"/>
      <w:r w:rsidRPr="004016DF">
        <w:rPr>
          <w:lang w:eastAsia="el-GR"/>
        </w:rPr>
        <w:t xml:space="preserve"> 1024/1971, τα άρθρα 1002 και 1117 ΑΚ, τις διατάξεις περί κοινωνίας του Αστικού Κώδικα, τους κανονισμούς των πολυκατοικιών. </w:t>
      </w:r>
    </w:p>
    <w:p w14:paraId="349082DB" w14:textId="77777777" w:rsidR="005A4543" w:rsidRPr="004016DF" w:rsidRDefault="005A4543" w:rsidP="004016DF">
      <w:pPr>
        <w:pStyle w:val="Web"/>
        <w:suppressAutoHyphens w:val="0"/>
        <w:spacing w:before="0" w:after="0" w:line="360" w:lineRule="auto"/>
        <w:jc w:val="both"/>
        <w:rPr>
          <w:lang w:eastAsia="el-GR"/>
        </w:rPr>
      </w:pPr>
      <w:r w:rsidRPr="002D6276">
        <w:rPr>
          <w:b/>
          <w:lang w:eastAsia="el-GR"/>
        </w:rPr>
        <w:t>Αντιθέτως,</w:t>
      </w:r>
      <w:r w:rsidRPr="004016DF">
        <w:rPr>
          <w:lang w:eastAsia="el-GR"/>
        </w:rPr>
        <w:t xml:space="preserve"> η έκδοση διοικητικών πράξεων διέπεται από:</w:t>
      </w:r>
      <w:r>
        <w:rPr>
          <w:lang w:eastAsia="el-GR"/>
        </w:rPr>
        <w:t xml:space="preserve"> </w:t>
      </w:r>
      <w:r w:rsidRPr="004016DF">
        <w:rPr>
          <w:lang w:eastAsia="el-GR"/>
        </w:rPr>
        <w:t xml:space="preserve">τον ΝΟΚ, τον ν. 4495/2017, υπουργικές αποφάσεις, εγκυκλίους, τεχνικές οδηγίες, πληροφοριακά συστήματα, διοικητικές πρακτικές των Υπηρεσιών Δόμησης. </w:t>
      </w:r>
    </w:p>
    <w:p w14:paraId="26F8DCDC" w14:textId="77777777" w:rsidR="005A4543" w:rsidRPr="002D6276" w:rsidRDefault="005A4543" w:rsidP="004016DF">
      <w:pPr>
        <w:pStyle w:val="Web"/>
        <w:suppressAutoHyphens w:val="0"/>
        <w:spacing w:before="0" w:after="0" w:line="360" w:lineRule="auto"/>
        <w:jc w:val="both"/>
        <w:rPr>
          <w:b/>
          <w:lang w:eastAsia="el-GR"/>
        </w:rPr>
      </w:pPr>
      <w:r w:rsidRPr="002D6276">
        <w:rPr>
          <w:b/>
          <w:lang w:eastAsia="el-GR"/>
        </w:rPr>
        <w:t>Τα δύο αυτά συστήματα συχνά λειτουργούν χωρίς επαρκή μεταξύ τους συντονισμό.</w:t>
      </w:r>
    </w:p>
    <w:p w14:paraId="343D9A79" w14:textId="77777777" w:rsidR="005A4543" w:rsidRPr="004016DF" w:rsidRDefault="005A4543" w:rsidP="004016DF">
      <w:pPr>
        <w:pStyle w:val="Web"/>
        <w:suppressAutoHyphens w:val="0"/>
        <w:spacing w:before="0" w:after="0" w:line="360" w:lineRule="auto"/>
        <w:jc w:val="both"/>
        <w:rPr>
          <w:lang w:eastAsia="el-GR"/>
        </w:rPr>
      </w:pPr>
    </w:p>
    <w:p w14:paraId="3A5BD06D" w14:textId="77777777" w:rsidR="005A4543" w:rsidRPr="002D6276" w:rsidRDefault="005A4543" w:rsidP="004016DF">
      <w:pPr>
        <w:pStyle w:val="Web"/>
        <w:suppressAutoHyphens w:val="0"/>
        <w:spacing w:before="0" w:after="0" w:line="360" w:lineRule="auto"/>
        <w:jc w:val="both"/>
        <w:rPr>
          <w:u w:val="single"/>
          <w:lang w:eastAsia="el-GR"/>
        </w:rPr>
      </w:pPr>
      <w:r w:rsidRPr="002D6276">
        <w:rPr>
          <w:u w:val="single"/>
          <w:lang w:eastAsia="el-GR"/>
        </w:rPr>
        <w:t>Η νομολογία</w:t>
      </w:r>
    </w:p>
    <w:p w14:paraId="6F57AF7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νομολογία έχει επανειλημμένα επισημάνει ότι τα διοικητικά όργανα οφείλουν να εφαρμόζουν την πολεοδομική νομοθεσία χωρίς να επιλύουν ιδιωτικές διαφορές κυριότητας ή συνιδιοκτησίας, οι οποίες ανήκουν στην αρμοδιότητα των πολιτικών δικαστηρίων.</w:t>
      </w:r>
    </w:p>
    <w:p w14:paraId="11F3B8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Παρά ταύτα, στην πράξη, η Υπηρεσία Δόμησης καλείται να ελέγξει την ύπαρξη ή μη «συναίνεσης» των συνιδιοκτητών ως προϋπόθεση για την έκδοση Έγκρισης Εργασιών Δόμησης Μικρής Κλίμακας. Έτσι, μια διοικητική διαδικασία εξαρτάται από ιδιωτικές έννομες σχέσεις, χωρίς η διοίκηση να διαθέτει αρμοδιότητα να κρίνει το κύρος, την έκταση ή την </w:t>
      </w:r>
      <w:proofErr w:type="spellStart"/>
      <w:r w:rsidRPr="004016DF">
        <w:rPr>
          <w:lang w:eastAsia="el-GR"/>
        </w:rPr>
        <w:t>καταχρηστικότητα</w:t>
      </w:r>
      <w:proofErr w:type="spellEnd"/>
      <w:r w:rsidRPr="004016DF">
        <w:rPr>
          <w:lang w:eastAsia="el-GR"/>
        </w:rPr>
        <w:t xml:space="preserve"> της άρνησης «συναίνεσης».</w:t>
      </w:r>
    </w:p>
    <w:p w14:paraId="4E09712D" w14:textId="77777777" w:rsidR="005A4543" w:rsidRPr="004016DF" w:rsidRDefault="005A4543" w:rsidP="004016DF">
      <w:pPr>
        <w:pStyle w:val="Web"/>
        <w:suppressAutoHyphens w:val="0"/>
        <w:spacing w:before="0" w:after="0" w:line="360" w:lineRule="auto"/>
        <w:jc w:val="both"/>
        <w:rPr>
          <w:lang w:eastAsia="el-GR"/>
        </w:rPr>
      </w:pPr>
    </w:p>
    <w:p w14:paraId="5B479D78" w14:textId="77777777" w:rsidR="005A4543" w:rsidRPr="00024B3F" w:rsidRDefault="005A4543" w:rsidP="004016DF">
      <w:pPr>
        <w:pStyle w:val="Web"/>
        <w:suppressAutoHyphens w:val="0"/>
        <w:spacing w:before="0" w:after="0" w:line="360" w:lineRule="auto"/>
        <w:jc w:val="both"/>
        <w:rPr>
          <w:u w:val="single"/>
          <w:lang w:eastAsia="el-GR"/>
        </w:rPr>
      </w:pPr>
      <w:proofErr w:type="spellStart"/>
      <w:r w:rsidRPr="00024B3F">
        <w:rPr>
          <w:u w:val="single"/>
          <w:lang w:eastAsia="el-GR"/>
        </w:rPr>
        <w:t>Νομολογιακές</w:t>
      </w:r>
      <w:proofErr w:type="spellEnd"/>
      <w:r w:rsidRPr="00024B3F">
        <w:rPr>
          <w:u w:val="single"/>
          <w:lang w:eastAsia="el-GR"/>
        </w:rPr>
        <w:t xml:space="preserve"> αρχές</w:t>
      </w:r>
    </w:p>
    <w:p w14:paraId="6570E16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 τη νομολογία και τις γενικές αρχές του διοικητικού δικαίου προκύπτει ότι:</w:t>
      </w:r>
    </w:p>
    <w:p w14:paraId="368514D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Διοίκηση ενεργεί βάσει της αρχής της νομιμότητας.</w:t>
      </w:r>
    </w:p>
    <w:p w14:paraId="2A7CB0A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επίλυση ιδιωτικών διαφορών ανήκει στα πολιτικά δικαστήρια.</w:t>
      </w:r>
    </w:p>
    <w:p w14:paraId="0C91D3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Οι διοικητικές διαδικασίες πρέπει να είναι σαφείς, αντικειμενικές και προβλέψιμες.</w:t>
      </w:r>
    </w:p>
    <w:p w14:paraId="517A371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Η Διοίκηση δεν πρέπει να μετατρέπεται σε όργανο επίλυσης ιδιωτικών διαφορών.</w:t>
      </w:r>
    </w:p>
    <w:p w14:paraId="589FDA06" w14:textId="77777777" w:rsidR="005A4543" w:rsidRPr="004016DF" w:rsidRDefault="005A4543" w:rsidP="004016DF">
      <w:pPr>
        <w:pStyle w:val="Web"/>
        <w:suppressAutoHyphens w:val="0"/>
        <w:spacing w:before="0" w:after="0" w:line="360" w:lineRule="auto"/>
        <w:jc w:val="both"/>
        <w:rPr>
          <w:lang w:eastAsia="el-GR"/>
        </w:rPr>
      </w:pPr>
    </w:p>
    <w:p w14:paraId="077BF744" w14:textId="77777777" w:rsidR="005A4543" w:rsidRPr="00024B3F" w:rsidRDefault="005A4543" w:rsidP="004016DF">
      <w:pPr>
        <w:pStyle w:val="Web"/>
        <w:suppressAutoHyphens w:val="0"/>
        <w:spacing w:before="0" w:after="0" w:line="360" w:lineRule="auto"/>
        <w:jc w:val="both"/>
        <w:rPr>
          <w:b/>
          <w:lang w:eastAsia="el-GR"/>
        </w:rPr>
      </w:pPr>
      <w:r w:rsidRPr="00024B3F">
        <w:rPr>
          <w:b/>
          <w:lang w:eastAsia="el-GR"/>
        </w:rPr>
        <w:t>Η παθογένεια</w:t>
      </w:r>
    </w:p>
    <w:p w14:paraId="39C9B27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Στην πράξη, η απαίτηση προσκόμισης «συναίνεσης» έχει οδηγήσει σε μια ιδιότυπη μεταφορά ιδιωτικών διαφορών στη διοικητική διαδικασία. Η Υπηρεσία Δόμησης δεν εξετάζει αν η άρνηση είναι καταχρηστική, αν υφίσταται πραγματική προσβολή δικαιωμάτων, αν οι εργασίες είναι αναγκαίες, αν υπηρετούν το δημόσιο συμφέρον. </w:t>
      </w:r>
    </w:p>
    <w:p w14:paraId="09CF3826" w14:textId="77777777" w:rsidR="005A4543" w:rsidRPr="00857433" w:rsidRDefault="005A4543" w:rsidP="004016DF">
      <w:pPr>
        <w:pStyle w:val="Web"/>
        <w:suppressAutoHyphens w:val="0"/>
        <w:spacing w:before="0" w:after="0" w:line="360" w:lineRule="auto"/>
        <w:jc w:val="both"/>
        <w:rPr>
          <w:u w:val="single"/>
          <w:lang w:eastAsia="el-GR"/>
        </w:rPr>
      </w:pPr>
      <w:r w:rsidRPr="00857433">
        <w:rPr>
          <w:u w:val="single"/>
          <w:lang w:eastAsia="el-GR"/>
        </w:rPr>
        <w:t>Εξετάζει αποκλειστικά αν υπάρχει το απαιτούμενο δικαιολογητικό.</w:t>
      </w:r>
    </w:p>
    <w:p w14:paraId="6DA9CB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Αποτέλεσμα είναι η ανάκληση διοικητικών πράξεων ή η αδυναμία έκδοσής τους για λόγους που δεν σχετίζονται με την τεχνική νομιμότητα του έργου, αλλά με ιδιωτικές διαφωνίες μεταξύ συνιδιοκτητών, </w:t>
      </w:r>
      <w:r w:rsidRPr="00857433">
        <w:rPr>
          <w:b/>
          <w:lang w:eastAsia="el-GR"/>
        </w:rPr>
        <w:t>οι οποίες οδηγούν στον χαρακτηρισμό του έργου ως αυθαιρέτου, επιβαρύνοντας τους καλόπιστους πολίτες με σημαντικά διοικητικά πρόστιμα, υποβάλλοντάς τους σε δαιδαλώδεις, ιδιαίτερα επιβαρυντικές διαδικασίες και εξαντλώντας τους οικονομικά και ηθικά.</w:t>
      </w:r>
      <w:r w:rsidRPr="004016DF">
        <w:rPr>
          <w:lang w:eastAsia="el-GR"/>
        </w:rPr>
        <w:t xml:space="preserve"> Η κατάσταση αυτή δημιουργεί ανασφάλεια δικαίου, διαφορετικές πρακτικές μεταξύ Υπηρεσιών Δόμησης, καθυστερήσεις, αύξηση των δικαστικών διαφορών, απώλεια επιδοτήσεων, αδυναμία υλοποίησης έργων δημοσίου συμφέροντος. </w:t>
      </w:r>
    </w:p>
    <w:p w14:paraId="25FFCB9D" w14:textId="77777777" w:rsidR="005A4543" w:rsidRPr="004016DF" w:rsidRDefault="005A4543" w:rsidP="004016DF">
      <w:pPr>
        <w:pStyle w:val="Web"/>
        <w:suppressAutoHyphens w:val="0"/>
        <w:spacing w:before="0" w:after="0" w:line="360" w:lineRule="auto"/>
        <w:jc w:val="both"/>
        <w:rPr>
          <w:lang w:eastAsia="el-GR"/>
        </w:rPr>
      </w:pPr>
    </w:p>
    <w:p w14:paraId="6132FB28" w14:textId="77777777" w:rsidR="005A4543" w:rsidRPr="00857433" w:rsidRDefault="005A4543" w:rsidP="004016DF">
      <w:pPr>
        <w:pStyle w:val="Web"/>
        <w:suppressAutoHyphens w:val="0"/>
        <w:spacing w:before="0" w:after="0" w:line="360" w:lineRule="auto"/>
        <w:jc w:val="both"/>
        <w:rPr>
          <w:u w:val="single"/>
          <w:lang w:eastAsia="el-GR"/>
        </w:rPr>
      </w:pPr>
      <w:r w:rsidRPr="00857433">
        <w:rPr>
          <w:u w:val="single"/>
          <w:lang w:eastAsia="el-GR"/>
        </w:rPr>
        <w:t>Η ανάγκη της μεταρρύθμισης</w:t>
      </w:r>
    </w:p>
    <w:p w14:paraId="7BDA256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νέα νομοθεσία πρέπει να αποσαφηνίσει πλήρως τα όρια μεταξύ της διοικητικής και της ιδιωτικής έννομης σχέσης.</w:t>
      </w:r>
    </w:p>
    <w:p w14:paraId="7ADA455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Ειδικότερα, πρέπει να προβλεφθεί ότι η Υπηρεσία Δόμησης ελέγχει αποκλειστικά τη συμμόρφωση της μελέτης με την πολεοδομική νομοθεσία, δεν εξετάζει ιδιωτικές διαφορές μεταξύ συνιδιοκτητών, δεν απαιτείται προσκόμιση «συναίνεσης» στις περιπτώσεις που ο νόμος χαρακτηρίζει ως επιτρεπτές εργασίες συντήρησης, ασφάλειας, προσβασιμότητας, ενεργειακής αναβάθμισης και αποκατάστασης και κάθε ιδιωτική διαφορά επιλύεται μέσω της ειδικής διαδικασίας εξωδικαστικής επίλυσης ή, επικουρικά, από τα πολιτικά δικαστήρια. </w:t>
      </w:r>
    </w:p>
    <w:p w14:paraId="22A257B2" w14:textId="77777777" w:rsidR="005A4543" w:rsidRPr="00760772" w:rsidRDefault="005A4543" w:rsidP="004016DF">
      <w:pPr>
        <w:pStyle w:val="Web"/>
        <w:suppressAutoHyphens w:val="0"/>
        <w:spacing w:before="0" w:after="0" w:line="360" w:lineRule="auto"/>
        <w:jc w:val="both"/>
        <w:rPr>
          <w:u w:val="single"/>
          <w:lang w:eastAsia="el-GR"/>
        </w:rPr>
      </w:pPr>
      <w:r w:rsidRPr="00760772">
        <w:rPr>
          <w:u w:val="single"/>
          <w:lang w:eastAsia="el-GR"/>
        </w:rPr>
        <w:t>Παράλληλα, όλες οι υπουργικές αποφάσεις, εγκύκλιοι, τεχνικές οδηγίες και πληροφοριακά συστήματα του Υπουργείου Περιβάλλοντος και Ενέργειας πρέπει να εναρμονισθούν πλήρως με το νέο θεσμικό πλαίσιο, ώστε να εφαρμόζονται ενιαίοι κανόνες σε ολόκληρη τη χώρα.</w:t>
      </w:r>
    </w:p>
    <w:p w14:paraId="490B19B6" w14:textId="77777777" w:rsidR="005A4543" w:rsidRPr="004016DF" w:rsidRDefault="005A4543" w:rsidP="004016DF">
      <w:pPr>
        <w:pStyle w:val="Web"/>
        <w:suppressAutoHyphens w:val="0"/>
        <w:spacing w:before="0" w:after="0" w:line="360" w:lineRule="auto"/>
        <w:jc w:val="both"/>
        <w:rPr>
          <w:lang w:eastAsia="el-GR"/>
        </w:rPr>
      </w:pPr>
    </w:p>
    <w:p w14:paraId="49E630FC" w14:textId="77777777" w:rsidR="005A4543" w:rsidRPr="00D17E08" w:rsidRDefault="005A4543" w:rsidP="004016DF">
      <w:pPr>
        <w:pStyle w:val="Web"/>
        <w:suppressAutoHyphens w:val="0"/>
        <w:spacing w:before="0" w:after="0" w:line="360" w:lineRule="auto"/>
        <w:jc w:val="both"/>
        <w:rPr>
          <w:u w:val="single"/>
          <w:lang w:eastAsia="el-GR"/>
        </w:rPr>
      </w:pPr>
      <w:r w:rsidRPr="00D17E08">
        <w:rPr>
          <w:u w:val="single"/>
          <w:lang w:eastAsia="el-GR"/>
        </w:rPr>
        <w:t>Συμπέρασμα</w:t>
      </w:r>
    </w:p>
    <w:p w14:paraId="1EF21388" w14:textId="77777777" w:rsidR="005A4543" w:rsidRPr="004016DF" w:rsidRDefault="005A4543" w:rsidP="004016DF">
      <w:pPr>
        <w:pStyle w:val="Web"/>
        <w:suppressAutoHyphens w:val="0"/>
        <w:spacing w:before="0" w:after="0" w:line="360" w:lineRule="auto"/>
        <w:jc w:val="both"/>
        <w:rPr>
          <w:lang w:eastAsia="el-GR"/>
        </w:rPr>
      </w:pPr>
      <w:r w:rsidRPr="00C16581">
        <w:rPr>
          <w:b/>
          <w:lang w:eastAsia="el-GR"/>
        </w:rPr>
        <w:t xml:space="preserve">Η σημερινή </w:t>
      </w:r>
      <w:proofErr w:type="spellStart"/>
      <w:r w:rsidRPr="00C16581">
        <w:rPr>
          <w:b/>
          <w:lang w:eastAsia="el-GR"/>
        </w:rPr>
        <w:t>αλληλεπικάλυψη</w:t>
      </w:r>
      <w:proofErr w:type="spellEnd"/>
      <w:r w:rsidRPr="00C16581">
        <w:rPr>
          <w:b/>
          <w:lang w:eastAsia="el-GR"/>
        </w:rPr>
        <w:t xml:space="preserve"> του αστικού και του διοικητικού δικαίου δημιουργεί σύγχυση ως προς τις αρμοδιότητες της Διοίκησης και οδηγεί σε σημαντική ανασφάλεια δικαίου</w:t>
      </w:r>
      <w:r w:rsidRPr="004016DF">
        <w:rPr>
          <w:lang w:eastAsia="el-GR"/>
        </w:rPr>
        <w:t>. Ένα σύγχρονο θεσμικό πλαίσιο οφείλει να διακρίνει με σαφήνεια τον έλεγχο της πολεοδομικής νομιμότητας από την επίλυση ιδιωτικών διαφορών, διασφαλίζοντας ότι οι διοικητικές διαδικασίες δεν θα εξαρτώνται από ζητήματα που υπερβαίνουν την αρμοδιότητα των διοικητικών οργάνων.</w:t>
      </w:r>
    </w:p>
    <w:p w14:paraId="47E41608" w14:textId="77777777" w:rsidR="005A4543" w:rsidRPr="004016DF" w:rsidRDefault="005A4543" w:rsidP="004016DF">
      <w:pPr>
        <w:pStyle w:val="Web"/>
        <w:suppressAutoHyphens w:val="0"/>
        <w:spacing w:before="0" w:after="0" w:line="360" w:lineRule="auto"/>
        <w:jc w:val="both"/>
        <w:rPr>
          <w:lang w:eastAsia="el-GR"/>
        </w:rPr>
      </w:pPr>
    </w:p>
    <w:p w14:paraId="142E11A4" w14:textId="77777777" w:rsidR="005A4543" w:rsidRPr="00C16581" w:rsidRDefault="005A4543" w:rsidP="004016DF">
      <w:pPr>
        <w:pStyle w:val="Web"/>
        <w:suppressAutoHyphens w:val="0"/>
        <w:spacing w:before="0" w:after="0" w:line="360" w:lineRule="auto"/>
        <w:jc w:val="both"/>
        <w:rPr>
          <w:b/>
          <w:lang w:eastAsia="el-GR"/>
        </w:rPr>
      </w:pPr>
      <w:r w:rsidRPr="00C16581">
        <w:rPr>
          <w:b/>
          <w:lang w:eastAsia="el-GR"/>
        </w:rPr>
        <w:t>ΚΕΦΑΛΑΙΟ 12</w:t>
      </w:r>
    </w:p>
    <w:p w14:paraId="46678729" w14:textId="77777777" w:rsidR="005A4543" w:rsidRPr="00C16581" w:rsidRDefault="005A4543" w:rsidP="004016DF">
      <w:pPr>
        <w:pStyle w:val="Web"/>
        <w:suppressAutoHyphens w:val="0"/>
        <w:spacing w:before="0" w:after="0" w:line="360" w:lineRule="auto"/>
        <w:jc w:val="both"/>
        <w:rPr>
          <w:b/>
          <w:lang w:eastAsia="el-GR"/>
        </w:rPr>
      </w:pPr>
      <w:r w:rsidRPr="00C16581">
        <w:rPr>
          <w:b/>
          <w:lang w:eastAsia="el-GR"/>
        </w:rPr>
        <w:t>Το ευρωπαϊκό δίκαιο, η πράσινη μετάβαση και η ανάγκη εκσυγχρονισμού του δικαίου της συνιδιοκτησίας</w:t>
      </w:r>
    </w:p>
    <w:p w14:paraId="0CB90DC8" w14:textId="77777777" w:rsidR="005A4543" w:rsidRPr="004016DF" w:rsidRDefault="005A4543" w:rsidP="004016DF">
      <w:pPr>
        <w:pStyle w:val="Web"/>
        <w:suppressAutoHyphens w:val="0"/>
        <w:spacing w:before="0" w:after="0" w:line="360" w:lineRule="auto"/>
        <w:jc w:val="both"/>
        <w:rPr>
          <w:lang w:eastAsia="el-GR"/>
        </w:rPr>
      </w:pPr>
    </w:p>
    <w:p w14:paraId="32527BFC" w14:textId="77777777" w:rsidR="005A4543" w:rsidRPr="00C16581" w:rsidRDefault="005A4543" w:rsidP="004016DF">
      <w:pPr>
        <w:pStyle w:val="Web"/>
        <w:suppressAutoHyphens w:val="0"/>
        <w:spacing w:before="0" w:after="0" w:line="360" w:lineRule="auto"/>
        <w:jc w:val="both"/>
        <w:rPr>
          <w:u w:val="single"/>
          <w:lang w:eastAsia="el-GR"/>
        </w:rPr>
      </w:pPr>
      <w:r w:rsidRPr="00C16581">
        <w:rPr>
          <w:u w:val="single"/>
          <w:lang w:eastAsia="el-GR"/>
        </w:rPr>
        <w:t>Η ευρωπαϊκή πραγματικότητα</w:t>
      </w:r>
    </w:p>
    <w:p w14:paraId="216B539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Τα τελευταία χρόνια, η Ευρωπαϊκή Ένωση έχει θέσει ως στρατηγικό στόχο την ανακαίνιση και τον εκσυγχρονισμό του υφιστάμενου κτιριακού αποθέματος. Οι πολιτικές αυτές αποσκοπούν:</w:t>
      </w:r>
    </w:p>
    <w:p w14:paraId="2D72373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μείωση της ενεργειακής κατανάλωσης, </w:t>
      </w:r>
    </w:p>
    <w:p w14:paraId="11BD531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αντιμετώπιση της κλιματικής αλλαγής, </w:t>
      </w:r>
    </w:p>
    <w:p w14:paraId="272A25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μείωση των εκπομπών διοξειδίου του άνθρακα, </w:t>
      </w:r>
    </w:p>
    <w:p w14:paraId="16DA43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προστασία της δημόσιας υγείας, </w:t>
      </w:r>
    </w:p>
    <w:p w14:paraId="4E6D77A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ενίσχυση της ανθεκτικότητας των κτιρίων, </w:t>
      </w:r>
    </w:p>
    <w:p w14:paraId="5894FC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καθολική προσβασιμότητα, </w:t>
      </w:r>
    </w:p>
    <w:p w14:paraId="66B0D7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βελτίωση της ποιότητας ζωής. </w:t>
      </w:r>
    </w:p>
    <w:p w14:paraId="293A83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Ελλάδα, ως κράτος μέλος, έχει ενσωματώσει σημαντικό μέρος των ευρωπαϊκών αυτών πολιτικών στην εθνική νομοθεσία μέσω του ΝΟΚ, του ν. 4495/2017, του ΚΕΝΑΚ, των προγραμμάτων «Εξοικονομώ» και άλλων ειδικών ρυθμίσεων.</w:t>
      </w:r>
    </w:p>
    <w:p w14:paraId="44CB16A8" w14:textId="77777777" w:rsidR="005A4543" w:rsidRPr="004016DF" w:rsidRDefault="005A4543" w:rsidP="004016DF">
      <w:pPr>
        <w:pStyle w:val="Web"/>
        <w:suppressAutoHyphens w:val="0"/>
        <w:spacing w:before="0" w:after="0" w:line="360" w:lineRule="auto"/>
        <w:jc w:val="both"/>
        <w:rPr>
          <w:lang w:eastAsia="el-GR"/>
        </w:rPr>
      </w:pPr>
    </w:p>
    <w:p w14:paraId="3E30F908" w14:textId="77777777" w:rsidR="005A4543" w:rsidRPr="00C16581" w:rsidRDefault="005A4543" w:rsidP="004016DF">
      <w:pPr>
        <w:pStyle w:val="Web"/>
        <w:suppressAutoHyphens w:val="0"/>
        <w:spacing w:before="0" w:after="0" w:line="360" w:lineRule="auto"/>
        <w:jc w:val="both"/>
        <w:rPr>
          <w:b/>
          <w:lang w:eastAsia="el-GR"/>
        </w:rPr>
      </w:pPr>
      <w:r w:rsidRPr="00C16581">
        <w:rPr>
          <w:b/>
          <w:lang w:eastAsia="el-GR"/>
        </w:rPr>
        <w:t>Η αντίφαση</w:t>
      </w:r>
    </w:p>
    <w:p w14:paraId="77CE851D" w14:textId="77777777" w:rsidR="005A4543" w:rsidRPr="00C16581" w:rsidRDefault="005A4543" w:rsidP="004016DF">
      <w:pPr>
        <w:pStyle w:val="Web"/>
        <w:suppressAutoHyphens w:val="0"/>
        <w:spacing w:before="0" w:after="0" w:line="360" w:lineRule="auto"/>
        <w:jc w:val="both"/>
        <w:rPr>
          <w:b/>
          <w:lang w:eastAsia="el-GR"/>
        </w:rPr>
      </w:pPr>
      <w:r w:rsidRPr="004016DF">
        <w:rPr>
          <w:lang w:eastAsia="el-GR"/>
        </w:rPr>
        <w:t xml:space="preserve">Παρά την πρόοδο αυτή, </w:t>
      </w:r>
      <w:r w:rsidRPr="00C16581">
        <w:rPr>
          <w:u w:val="single"/>
          <w:lang w:eastAsia="el-GR"/>
        </w:rPr>
        <w:t xml:space="preserve">εξακολουθούν να ισχύουν κανόνες του δικαίου της συνιδιοκτησίας οι οποίοι θεσπίστηκαν σε διαφορετικές ιστορικές και τεχνικές συνθήκες. Αποτέλεσμα είναι να δημιουργείται ένα εμφανές </w:t>
      </w:r>
      <w:r w:rsidRPr="00C16581">
        <w:rPr>
          <w:b/>
          <w:lang w:eastAsia="el-GR"/>
        </w:rPr>
        <w:t>θεσμικό παράδοξο:</w:t>
      </w:r>
    </w:p>
    <w:p w14:paraId="48D5A83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Πολιτεία:</w:t>
      </w:r>
    </w:p>
    <w:p w14:paraId="47A40B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-χρηματοδοτεί την ενεργειακή αναβάθμιση, </w:t>
      </w:r>
    </w:p>
    <w:p w14:paraId="7B6CF5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τη θερμομόνωση, </w:t>
      </w:r>
    </w:p>
    <w:p w14:paraId="1E0C5A2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την αντικατάσταση κουφωμάτων, </w:t>
      </w:r>
    </w:p>
    <w:p w14:paraId="5AEA69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τις αντλίες θερμότητας, </w:t>
      </w:r>
    </w:p>
    <w:p w14:paraId="6DED621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τα φωτοβολταϊκά, </w:t>
      </w:r>
    </w:p>
    <w:p w14:paraId="46D8D56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την προσβασιμότητα, </w:t>
      </w:r>
    </w:p>
    <w:p w14:paraId="077FFA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-επιδοτεί τη στατική αναβάθμιση, </w:t>
      </w:r>
    </w:p>
    <w:p w14:paraId="53C86C7E" w14:textId="77777777" w:rsidR="005A4543" w:rsidRPr="003115CD" w:rsidRDefault="005A4543" w:rsidP="004016DF">
      <w:pPr>
        <w:pStyle w:val="Web"/>
        <w:suppressAutoHyphens w:val="0"/>
        <w:spacing w:before="0" w:after="0" w:line="360" w:lineRule="auto"/>
        <w:jc w:val="both"/>
        <w:rPr>
          <w:b/>
          <w:lang w:eastAsia="el-GR"/>
        </w:rPr>
      </w:pPr>
      <w:r w:rsidRPr="003115CD">
        <w:rPr>
          <w:b/>
          <w:lang w:eastAsia="el-GR"/>
        </w:rPr>
        <w:t>αλλά, ταυτόχρονα, η εφαρμογή των έργων αυτών μπορεί να ματαιώνεται λόγω της απαίτησης προηγούμενης «συναίνεσης» ή της αόριστης επίκλησης «αλλοίωσης της όψης».</w:t>
      </w:r>
    </w:p>
    <w:p w14:paraId="4AF707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Έτσι, το ίδιο το θεσμικό πλαίσιο δυσχεραίνει την επίτευξη των εθνικών και ευρωπαϊκών στόχων που καλείται να υπηρετήσει.</w:t>
      </w:r>
    </w:p>
    <w:p w14:paraId="01D63912" w14:textId="77777777" w:rsidR="005A4543" w:rsidRPr="004016DF" w:rsidRDefault="005A4543" w:rsidP="004016DF">
      <w:pPr>
        <w:pStyle w:val="Web"/>
        <w:suppressAutoHyphens w:val="0"/>
        <w:spacing w:before="0" w:after="0" w:line="360" w:lineRule="auto"/>
        <w:jc w:val="both"/>
        <w:rPr>
          <w:lang w:eastAsia="el-GR"/>
        </w:rPr>
      </w:pPr>
    </w:p>
    <w:p w14:paraId="125815A0" w14:textId="77777777" w:rsidR="005A4543" w:rsidRPr="004E7649" w:rsidRDefault="005A4543" w:rsidP="004016DF">
      <w:pPr>
        <w:pStyle w:val="Web"/>
        <w:suppressAutoHyphens w:val="0"/>
        <w:spacing w:before="0" w:after="0" w:line="360" w:lineRule="auto"/>
        <w:jc w:val="both"/>
        <w:rPr>
          <w:u w:val="single"/>
          <w:lang w:eastAsia="el-GR"/>
        </w:rPr>
      </w:pPr>
      <w:r w:rsidRPr="004E7649">
        <w:rPr>
          <w:u w:val="single"/>
          <w:lang w:eastAsia="el-GR"/>
        </w:rPr>
        <w:t>Νομικές αρχές</w:t>
      </w:r>
    </w:p>
    <w:p w14:paraId="5842437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σύγχρονη ευρωπαϊκή προσέγγιση στηρίζεται στις ακόλουθες αρχές:</w:t>
      </w:r>
    </w:p>
    <w:p w14:paraId="012205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-προστασία του υφιστάμενου κτιριακού αποθέματος, </w:t>
      </w:r>
    </w:p>
    <w:p w14:paraId="1148CC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-προτεραιότητα στην ανακαίνιση έναντι της εγκατάλειψης, </w:t>
      </w:r>
    </w:p>
    <w:p w14:paraId="30D562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-ενεργειακή αποδοτικότητα, </w:t>
      </w:r>
    </w:p>
    <w:p w14:paraId="053D50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-κυκλική οικονομία, </w:t>
      </w:r>
    </w:p>
    <w:p w14:paraId="1C3A62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-βιωσιμότητα, </w:t>
      </w:r>
    </w:p>
    <w:p w14:paraId="06F2B8C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-ανθεκτικότητα των κατασκευών, </w:t>
      </w:r>
    </w:p>
    <w:p w14:paraId="28A7070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-καθολική προσβασιμότητα, </w:t>
      </w:r>
    </w:p>
    <w:p w14:paraId="2AC5E5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-προστασία των ευάλωτων ομάδων. </w:t>
      </w:r>
    </w:p>
    <w:p w14:paraId="0512D51C" w14:textId="77777777" w:rsidR="005A4543" w:rsidRPr="004E7649" w:rsidRDefault="005A4543" w:rsidP="004016DF">
      <w:pPr>
        <w:pStyle w:val="Web"/>
        <w:suppressAutoHyphens w:val="0"/>
        <w:spacing w:before="0" w:after="0" w:line="360" w:lineRule="auto"/>
        <w:jc w:val="both"/>
        <w:rPr>
          <w:b/>
          <w:lang w:eastAsia="el-GR"/>
        </w:rPr>
      </w:pPr>
      <w:r w:rsidRPr="004E7649">
        <w:rPr>
          <w:b/>
          <w:lang w:eastAsia="el-GR"/>
        </w:rPr>
        <w:t>Οι αρχές αυτές πρέπει να αποτελέσουν και ερμηνευτικό οδηγό του ελληνικού δικαίου της συνιδιοκτησίας.</w:t>
      </w:r>
    </w:p>
    <w:p w14:paraId="3E8655BF" w14:textId="77777777" w:rsidR="005A4543" w:rsidRPr="004016DF" w:rsidRDefault="005A4543" w:rsidP="004016DF">
      <w:pPr>
        <w:pStyle w:val="Web"/>
        <w:suppressAutoHyphens w:val="0"/>
        <w:spacing w:before="0" w:after="0" w:line="360" w:lineRule="auto"/>
        <w:jc w:val="both"/>
        <w:rPr>
          <w:lang w:eastAsia="el-GR"/>
        </w:rPr>
      </w:pPr>
    </w:p>
    <w:p w14:paraId="429455EB" w14:textId="77777777" w:rsidR="005A4543" w:rsidRPr="004E7649" w:rsidRDefault="005A4543" w:rsidP="004016DF">
      <w:pPr>
        <w:pStyle w:val="Web"/>
        <w:suppressAutoHyphens w:val="0"/>
        <w:spacing w:before="0" w:after="0" w:line="360" w:lineRule="auto"/>
        <w:jc w:val="both"/>
        <w:rPr>
          <w:b/>
          <w:lang w:eastAsia="el-GR"/>
        </w:rPr>
      </w:pPr>
      <w:r w:rsidRPr="004E7649">
        <w:rPr>
          <w:b/>
          <w:lang w:eastAsia="el-GR"/>
        </w:rPr>
        <w:t>Η παθογένεια</w:t>
      </w:r>
    </w:p>
    <w:p w14:paraId="4FB0EC2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ισχύον δίκαιο της οριζόντιας ιδιοκτησίας εξακολουθεί να αντιμετωπίζει πολλές σύγχρονες τεχνικές παρεμβάσεις ως εξαιρετικές επεμβάσεις που απαιτούν προηγούμενη «συναίνεση», ενώ στην πραγματικότητα αποτελούν πλέον αναγκαίες εργασίες συντήρησης και εκσυγχρονισμού.</w:t>
      </w:r>
    </w:p>
    <w:p w14:paraId="515FFD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Χαρακτηριστικά παραδείγματα αποτελούν:</w:t>
      </w:r>
    </w:p>
    <w:p w14:paraId="6A97162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εξωτερική θερμομόνωση, </w:t>
      </w:r>
    </w:p>
    <w:p w14:paraId="4138C6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αντικατάσταση παλαιών κουφωμάτων, </w:t>
      </w:r>
    </w:p>
    <w:p w14:paraId="3A19A1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τοποθέτηση φωτοβολταϊκών, </w:t>
      </w:r>
    </w:p>
    <w:p w14:paraId="0464AD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εγκατάσταση αντλιών θερμότητας, </w:t>
      </w:r>
    </w:p>
    <w:p w14:paraId="2563C30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σταθμοί φόρτισης ηλεκτρικών οχημάτων, </w:t>
      </w:r>
    </w:p>
    <w:p w14:paraId="7F3CFF1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υποδομές οπτικών ινών, </w:t>
      </w:r>
    </w:p>
    <w:p w14:paraId="6211F2C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-οι εργασίες προσβασιμότητας ΑμεΑ, </w:t>
      </w:r>
    </w:p>
    <w:p w14:paraId="659AF6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-τα σύγχρονα συστήματα πυρασφάλειας κλπ </w:t>
      </w:r>
    </w:p>
    <w:p w14:paraId="04F67B3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εργασίες αυτές δεν αποτελούν πλέον προαιρετικές βελτιώσεις, αλλά αναγκαίες προσαρμογές των κτιρίων στις σύγχρονες απαιτήσεις της νομοθεσίας και της κοινωνίας.</w:t>
      </w:r>
    </w:p>
    <w:p w14:paraId="7EE2503C" w14:textId="77777777" w:rsidR="005A4543" w:rsidRPr="004016DF" w:rsidRDefault="005A4543" w:rsidP="004016DF">
      <w:pPr>
        <w:pStyle w:val="Web"/>
        <w:suppressAutoHyphens w:val="0"/>
        <w:spacing w:before="0" w:after="0" w:line="360" w:lineRule="auto"/>
        <w:jc w:val="both"/>
        <w:rPr>
          <w:lang w:eastAsia="el-GR"/>
        </w:rPr>
      </w:pPr>
    </w:p>
    <w:p w14:paraId="4B2D0AC7" w14:textId="77777777" w:rsidR="005A4543" w:rsidRPr="008A0138" w:rsidRDefault="005A4543" w:rsidP="004016DF">
      <w:pPr>
        <w:pStyle w:val="Web"/>
        <w:suppressAutoHyphens w:val="0"/>
        <w:spacing w:before="0" w:after="0" w:line="360" w:lineRule="auto"/>
        <w:jc w:val="both"/>
        <w:rPr>
          <w:u w:val="single"/>
          <w:lang w:eastAsia="el-GR"/>
        </w:rPr>
      </w:pPr>
      <w:r w:rsidRPr="008A0138">
        <w:rPr>
          <w:u w:val="single"/>
          <w:lang w:eastAsia="el-GR"/>
        </w:rPr>
        <w:t>Η ανάγκη της μεταρρύθμισης</w:t>
      </w:r>
    </w:p>
    <w:p w14:paraId="1A034D3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Ο νέος Κώδικας πρέπει να προβλέψει ότι οι εργασίες που εξυπηρετούν:</w:t>
      </w:r>
    </w:p>
    <w:p w14:paraId="0BB6C1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αναβάθμιση, </w:t>
      </w:r>
    </w:p>
    <w:p w14:paraId="7D2D08E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περιβαλλοντική προστασία, </w:t>
      </w:r>
    </w:p>
    <w:p w14:paraId="43BA8FD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ασφάλεια, </w:t>
      </w:r>
    </w:p>
    <w:p w14:paraId="672CAE0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προσβασιμότητα, </w:t>
      </w:r>
    </w:p>
    <w:p w14:paraId="381D1F9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ανθεκτικότητα, </w:t>
      </w:r>
    </w:p>
    <w:p w14:paraId="505247B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-τον τεχνικό εκσυγχρονισμό, </w:t>
      </w:r>
    </w:p>
    <w:p w14:paraId="7F95F9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τεκμαίρεται ότι εξυπηρετούν σκοπό δημοσίου συμφέροντος και, κατά κανόνα, δεν απαιτούν προηγούμενη «συναίνεση» των συνιδιοκτητών, εφόσον:</w:t>
      </w:r>
    </w:p>
    <w:p w14:paraId="3782D23C" w14:textId="77777777" w:rsidR="005A4543" w:rsidRPr="004016DF" w:rsidRDefault="005A4543" w:rsidP="004016DF">
      <w:pPr>
        <w:pStyle w:val="Web"/>
        <w:suppressAutoHyphens w:val="0"/>
        <w:spacing w:before="0" w:after="0" w:line="360" w:lineRule="auto"/>
        <w:jc w:val="both"/>
        <w:rPr>
          <w:lang w:eastAsia="el-GR"/>
        </w:rPr>
      </w:pPr>
      <w:r w:rsidRPr="008A0138">
        <w:rPr>
          <w:b/>
          <w:lang w:eastAsia="el-GR"/>
        </w:rPr>
        <w:t xml:space="preserve">δεν </w:t>
      </w:r>
      <w:r w:rsidRPr="004016DF">
        <w:rPr>
          <w:lang w:eastAsia="el-GR"/>
        </w:rPr>
        <w:t xml:space="preserve">μεταβάλλεται ο προορισμός του </w:t>
      </w:r>
      <w:proofErr w:type="spellStart"/>
      <w:r w:rsidRPr="004016DF">
        <w:rPr>
          <w:lang w:eastAsia="el-GR"/>
        </w:rPr>
        <w:t>κοινόκτητου</w:t>
      </w:r>
      <w:proofErr w:type="spellEnd"/>
      <w:r w:rsidRPr="004016DF">
        <w:rPr>
          <w:lang w:eastAsia="el-GR"/>
        </w:rPr>
        <w:t xml:space="preserve"> χώρου, </w:t>
      </w:r>
    </w:p>
    <w:p w14:paraId="30C815A6" w14:textId="77777777" w:rsidR="005A4543" w:rsidRPr="004016DF" w:rsidRDefault="005A4543" w:rsidP="004016DF">
      <w:pPr>
        <w:pStyle w:val="Web"/>
        <w:suppressAutoHyphens w:val="0"/>
        <w:spacing w:before="0" w:after="0" w:line="360" w:lineRule="auto"/>
        <w:jc w:val="both"/>
        <w:rPr>
          <w:lang w:eastAsia="el-GR"/>
        </w:rPr>
      </w:pPr>
      <w:r w:rsidRPr="008A0138">
        <w:rPr>
          <w:b/>
          <w:lang w:eastAsia="el-GR"/>
        </w:rPr>
        <w:t xml:space="preserve">δεν </w:t>
      </w:r>
      <w:r w:rsidRPr="004016DF">
        <w:rPr>
          <w:lang w:eastAsia="el-GR"/>
        </w:rPr>
        <w:t xml:space="preserve">προσβάλλονται ουσιωδώς εμπράγματα δικαιώματα τρίτων, </w:t>
      </w:r>
    </w:p>
    <w:p w14:paraId="06F35095" w14:textId="77777777" w:rsidR="005A4543" w:rsidRPr="004016DF" w:rsidRDefault="005A4543" w:rsidP="004016DF">
      <w:pPr>
        <w:pStyle w:val="Web"/>
        <w:suppressAutoHyphens w:val="0"/>
        <w:spacing w:before="0" w:after="0" w:line="360" w:lineRule="auto"/>
        <w:jc w:val="both"/>
        <w:rPr>
          <w:lang w:eastAsia="el-GR"/>
        </w:rPr>
      </w:pPr>
      <w:r w:rsidRPr="008A0138">
        <w:rPr>
          <w:b/>
          <w:lang w:eastAsia="el-GR"/>
        </w:rPr>
        <w:t>δεν</w:t>
      </w:r>
      <w:r w:rsidRPr="004016DF">
        <w:rPr>
          <w:lang w:eastAsia="el-GR"/>
        </w:rPr>
        <w:t xml:space="preserve"> επιβάλλεται οικονομική επιβάρυνση στους λοιπούς συνιδιοκτήτες χωρίς τη συναίνεσή τους. </w:t>
      </w:r>
    </w:p>
    <w:p w14:paraId="3F671E59" w14:textId="77777777" w:rsidR="005A4543" w:rsidRPr="008A0138" w:rsidRDefault="005A4543" w:rsidP="004016DF">
      <w:pPr>
        <w:pStyle w:val="Web"/>
        <w:suppressAutoHyphens w:val="0"/>
        <w:spacing w:before="0" w:after="0" w:line="360" w:lineRule="auto"/>
        <w:jc w:val="both"/>
        <w:rPr>
          <w:b/>
          <w:lang w:eastAsia="el-GR"/>
        </w:rPr>
      </w:pPr>
      <w:r w:rsidRPr="004016DF">
        <w:rPr>
          <w:lang w:eastAsia="el-GR"/>
        </w:rPr>
        <w:t xml:space="preserve">Παράλληλα, </w:t>
      </w:r>
      <w:r w:rsidRPr="008A0138">
        <w:rPr>
          <w:b/>
          <w:lang w:eastAsia="el-GR"/>
        </w:rPr>
        <w:t>όλες οι διοικητικές διαδικασίες πρέπει να εναρμονισθούν με τις ευρωπαϊκές πολιτικές, ώστε να μην δημιουργούνται αντικρουόμενες υποχρεώσεις για τους πολίτες.</w:t>
      </w:r>
    </w:p>
    <w:p w14:paraId="72041B57" w14:textId="77777777" w:rsidR="005A4543" w:rsidRPr="008A0138" w:rsidRDefault="005A4543" w:rsidP="004016DF">
      <w:pPr>
        <w:pStyle w:val="Web"/>
        <w:suppressAutoHyphens w:val="0"/>
        <w:spacing w:before="0" w:after="0" w:line="360" w:lineRule="auto"/>
        <w:jc w:val="both"/>
        <w:rPr>
          <w:b/>
          <w:lang w:eastAsia="el-GR"/>
        </w:rPr>
      </w:pPr>
    </w:p>
    <w:p w14:paraId="2299BEBC" w14:textId="77777777" w:rsidR="005A4543" w:rsidRPr="008A0138" w:rsidRDefault="005A4543" w:rsidP="004016DF">
      <w:pPr>
        <w:pStyle w:val="Web"/>
        <w:suppressAutoHyphens w:val="0"/>
        <w:spacing w:before="0" w:after="0" w:line="360" w:lineRule="auto"/>
        <w:jc w:val="both"/>
        <w:rPr>
          <w:u w:val="single"/>
          <w:lang w:eastAsia="el-GR"/>
        </w:rPr>
      </w:pPr>
      <w:r w:rsidRPr="008A0138">
        <w:rPr>
          <w:u w:val="single"/>
          <w:lang w:eastAsia="el-GR"/>
        </w:rPr>
        <w:t>Συμπέρασμα</w:t>
      </w:r>
    </w:p>
    <w:p w14:paraId="7F36FBF3" w14:textId="77777777" w:rsidR="005A4543" w:rsidRPr="001E57BB" w:rsidRDefault="005A4543" w:rsidP="004016DF">
      <w:pPr>
        <w:pStyle w:val="Web"/>
        <w:suppressAutoHyphens w:val="0"/>
        <w:spacing w:before="0" w:after="0" w:line="360" w:lineRule="auto"/>
        <w:jc w:val="both"/>
        <w:rPr>
          <w:u w:val="single"/>
          <w:lang w:eastAsia="el-GR"/>
        </w:rPr>
      </w:pPr>
      <w:r w:rsidRPr="001E57BB">
        <w:rPr>
          <w:b/>
          <w:lang w:eastAsia="el-GR"/>
        </w:rPr>
        <w:t>Η μετάβαση σε ένα ασφαλές, ενεργειακά αποδοτικό και βιώσιμο κτιριακό απόθεμα δεν αποτελεί πλέον απλή πολιτική επιλογή</w:t>
      </w:r>
      <w:r w:rsidRPr="001E57BB">
        <w:rPr>
          <w:u w:val="single"/>
          <w:lang w:eastAsia="el-GR"/>
        </w:rPr>
        <w:t>. Αποτελεί εθνική και ευρωπαϊκή υποχρέωση</w:t>
      </w:r>
      <w:r w:rsidRPr="004016DF">
        <w:rPr>
          <w:lang w:eastAsia="el-GR"/>
        </w:rPr>
        <w:t xml:space="preserve">. Το δίκαιο της συνιδιοκτησίας οφείλει να προσαρμοστεί στις σύγχρονες αυτές απαιτήσεις, </w:t>
      </w:r>
      <w:r w:rsidRPr="001E57BB">
        <w:rPr>
          <w:u w:val="single"/>
          <w:lang w:eastAsia="el-GR"/>
        </w:rPr>
        <w:t>εγκαταλείποντας κανόνες που ανταποκρίνονταν στις ανάγκες του προηγούμενου αιώνα και θεσπίζοντας ένα πλαίσιο που διευκολύνει, αντί να παρεμποδίζει, τη νόμιμη ανακαίνιση, συντήρηση και αναβάθμιση των κτιρίων.</w:t>
      </w:r>
    </w:p>
    <w:p w14:paraId="7B6C8851" w14:textId="77777777" w:rsidR="005A4543" w:rsidRPr="004016DF" w:rsidRDefault="005A4543" w:rsidP="004016DF">
      <w:pPr>
        <w:pStyle w:val="Web"/>
        <w:suppressAutoHyphens w:val="0"/>
        <w:spacing w:before="0" w:after="0" w:line="360" w:lineRule="auto"/>
        <w:jc w:val="both"/>
        <w:rPr>
          <w:lang w:eastAsia="el-GR"/>
        </w:rPr>
      </w:pPr>
    </w:p>
    <w:p w14:paraId="0DB69320" w14:textId="77777777" w:rsidR="005A4543" w:rsidRPr="0060083F" w:rsidRDefault="005A4543" w:rsidP="004016DF">
      <w:pPr>
        <w:pStyle w:val="Web"/>
        <w:suppressAutoHyphens w:val="0"/>
        <w:spacing w:before="0" w:after="0" w:line="360" w:lineRule="auto"/>
        <w:jc w:val="both"/>
        <w:rPr>
          <w:b/>
          <w:lang w:eastAsia="el-GR"/>
        </w:rPr>
      </w:pPr>
      <w:r w:rsidRPr="0060083F">
        <w:rPr>
          <w:b/>
          <w:lang w:eastAsia="el-GR"/>
        </w:rPr>
        <w:t>Συμπεράσματα – Αναγκαιότητα της νομοθετικής μεταρρύθμισης</w:t>
      </w:r>
    </w:p>
    <w:p w14:paraId="3036E44E" w14:textId="77777777" w:rsidR="005A4543" w:rsidRPr="004016DF" w:rsidRDefault="005A4543" w:rsidP="004016DF">
      <w:pPr>
        <w:pStyle w:val="Web"/>
        <w:suppressAutoHyphens w:val="0"/>
        <w:spacing w:before="0" w:after="0" w:line="360" w:lineRule="auto"/>
        <w:jc w:val="both"/>
        <w:rPr>
          <w:lang w:eastAsia="el-GR"/>
        </w:rPr>
      </w:pPr>
    </w:p>
    <w:p w14:paraId="44E14839" w14:textId="77777777" w:rsidR="005A4543" w:rsidRPr="007C271D" w:rsidRDefault="005A4543" w:rsidP="004016DF">
      <w:pPr>
        <w:pStyle w:val="Web"/>
        <w:suppressAutoHyphens w:val="0"/>
        <w:spacing w:before="0" w:after="0" w:line="360" w:lineRule="auto"/>
        <w:jc w:val="both"/>
        <w:rPr>
          <w:b/>
          <w:lang w:eastAsia="el-GR"/>
        </w:rPr>
      </w:pPr>
      <w:r w:rsidRPr="004016DF">
        <w:rPr>
          <w:lang w:eastAsia="el-GR"/>
        </w:rPr>
        <w:t>1.</w:t>
      </w:r>
      <w:r w:rsidRPr="007C271D">
        <w:rPr>
          <w:b/>
          <w:lang w:eastAsia="el-GR"/>
        </w:rPr>
        <w:t>Η μετάβαση από ένα παρωχημένο σύστημα σε ένα σύγχρονο δίκαιο της οριζόντιας ιδιοκτησίας</w:t>
      </w:r>
    </w:p>
    <w:p w14:paraId="119C7B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Το ισχύον θεσμικό πλαίσιο της οριζόντιας ιδιοκτησίας διαμορφώθηκε σε διαφορετικές κοινωνικές, τεχνικές και οικονομικές συνθήκες από εκείνες που επικρατούν σήμερα.</w:t>
      </w:r>
    </w:p>
    <w:p w14:paraId="3B4A853E" w14:textId="77777777" w:rsidR="005A4543" w:rsidRPr="0060083F" w:rsidRDefault="005A4543" w:rsidP="004016DF">
      <w:pPr>
        <w:pStyle w:val="Web"/>
        <w:suppressAutoHyphens w:val="0"/>
        <w:spacing w:before="0" w:after="0" w:line="360" w:lineRule="auto"/>
        <w:jc w:val="both"/>
        <w:rPr>
          <w:u w:val="single"/>
          <w:lang w:eastAsia="el-GR"/>
        </w:rPr>
      </w:pPr>
      <w:r w:rsidRPr="004016DF">
        <w:rPr>
          <w:lang w:eastAsia="el-GR"/>
        </w:rPr>
        <w:t xml:space="preserve">Η συντριπτική πλειονότητα του αστικού κτιριακού αποθέματος έχει πλέον υπερβεί το όριο ζωής για το οποίο σχεδιάστηκε αρχικά, μετρώντας περισσότερα από 50 ή 60 χρόνια από την ανέγερσή του. </w:t>
      </w:r>
      <w:r w:rsidRPr="0060083F">
        <w:rPr>
          <w:b/>
          <w:lang w:eastAsia="el-GR"/>
        </w:rPr>
        <w:t>Σήμερα,</w:t>
      </w:r>
      <w:r w:rsidRPr="004016DF">
        <w:rPr>
          <w:lang w:eastAsia="el-GR"/>
        </w:rPr>
        <w:t xml:space="preserve"> </w:t>
      </w:r>
      <w:r w:rsidRPr="0060083F">
        <w:rPr>
          <w:u w:val="single"/>
          <w:lang w:eastAsia="el-GR"/>
        </w:rPr>
        <w:t xml:space="preserve">οι πολυκατοικίες αυτές δεν αποτελούν απλώς ώριμα κτίρια, αλλά </w:t>
      </w:r>
      <w:r w:rsidRPr="0060083F">
        <w:rPr>
          <w:u w:val="single"/>
          <w:lang w:eastAsia="el-GR"/>
        </w:rPr>
        <w:lastRenderedPageBreak/>
        <w:t>αντιμετωπίζουν δομικές προκλήσεις που καθιστούν την ευρείας κλίμακας ανακαίνιση, ενεργειακή αναβάθμιση και αναπαλαίωση, μονόδρομο.</w:t>
      </w:r>
    </w:p>
    <w:p w14:paraId="34E66F1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πάροδος μισού και πλέον αιώνα έχει επιφέρει φυσική φθορά στα φέροντα στοιχεία (σκυρόδεμα, οπλισμοί), στις στέγες και στις εγκαταστάσεις, καθιστώντας την εκτεταμένη συντήρηση και ανακαίνιση ζήτημα άμεσης δημόσιας και ιδιωτικής ασφάλειας έναντι σεισμικών κινδύνων.</w:t>
      </w:r>
    </w:p>
    <w:p w14:paraId="073FCD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Κτίρια κατασκευασμένα σε εποχές ανύπαρκτων θερμομονωτικών προδιαγραφών μετατρέπονται σε «ενεργειακές παγίδες», εκπέμποντας τεράστιους όγκους ρύπων και επιβαρύνοντας δυσβάστακτα τους πολίτες με υπέρογκο κόστος θέρμανσης και ψύξης.</w:t>
      </w:r>
    </w:p>
    <w:p w14:paraId="35B49D1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έλλειψη ριζικής αναπαλαίωσης οδηγεί σε σταδιακή απαξίωση της ακίνητης περιουσίας των πολιτών, πλήττοντας ταυτόχρονα τη φυσιογνωμία και την αστική αισθητική των πόλεων.</w:t>
      </w:r>
    </w:p>
    <w:p w14:paraId="6CFADD62" w14:textId="77777777" w:rsidR="005A4543" w:rsidRPr="004016DF" w:rsidRDefault="005A4543" w:rsidP="004016DF">
      <w:pPr>
        <w:pStyle w:val="Web"/>
        <w:suppressAutoHyphens w:val="0"/>
        <w:spacing w:before="0" w:after="0" w:line="360" w:lineRule="auto"/>
        <w:jc w:val="both"/>
        <w:rPr>
          <w:lang w:eastAsia="el-GR"/>
        </w:rPr>
      </w:pPr>
    </w:p>
    <w:p w14:paraId="6F0BDF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πρακτική εφαρμογή των ισχυουσών διατάξεων έχει αναδείξει σειρά προβλημάτων που δεν μπορούν να αντιμετωπισθούν με αποσπασματικές τροποποιήσεις.</w:t>
      </w:r>
    </w:p>
    <w:p w14:paraId="358EF40A" w14:textId="77777777" w:rsidR="005A4543" w:rsidRPr="00D37340" w:rsidRDefault="005A4543" w:rsidP="004016DF">
      <w:pPr>
        <w:pStyle w:val="Web"/>
        <w:suppressAutoHyphens w:val="0"/>
        <w:spacing w:before="0" w:after="0" w:line="360" w:lineRule="auto"/>
        <w:jc w:val="both"/>
        <w:rPr>
          <w:b/>
          <w:lang w:eastAsia="el-GR"/>
        </w:rPr>
      </w:pPr>
      <w:r w:rsidRPr="00D37340">
        <w:rPr>
          <w:u w:val="single"/>
          <w:lang w:eastAsia="el-GR"/>
        </w:rPr>
        <w:t xml:space="preserve">Η αλληλεπίδραση του δημοσίου και του ιδιωτικού δικαίου, η ελλιπής οριοθέτηση της έννοιας της «συναίνεσης», η απουσία αποτελεσματικών μηχανισμών πρόληψης των διαφορών, η διατήρηση παρωχημένων κανονισμών πολυκατοικιών και η έλλειψη θεσμικών κινήτρων για την αναβάθμιση του γερασμένου κτιριακού αποθέματος </w:t>
      </w:r>
      <w:r w:rsidRPr="00D37340">
        <w:rPr>
          <w:b/>
          <w:lang w:eastAsia="el-GR"/>
        </w:rPr>
        <w:t>καθιστούν αναγκαία μία συνολική και συστηματική μεταρρύθμιση.</w:t>
      </w:r>
    </w:p>
    <w:p w14:paraId="4834E14C" w14:textId="77777777" w:rsidR="005A4543" w:rsidRPr="004016DF" w:rsidRDefault="005A4543" w:rsidP="004016DF">
      <w:pPr>
        <w:pStyle w:val="Web"/>
        <w:suppressAutoHyphens w:val="0"/>
        <w:spacing w:before="0" w:after="0" w:line="360" w:lineRule="auto"/>
        <w:jc w:val="both"/>
        <w:rPr>
          <w:lang w:eastAsia="el-GR"/>
        </w:rPr>
      </w:pPr>
      <w:r w:rsidRPr="00A33312">
        <w:rPr>
          <w:u w:val="single"/>
          <w:lang w:eastAsia="el-GR"/>
        </w:rPr>
        <w:t>Αποτέλεσμα αυτού του αναχρονιστικού πλαισίου</w:t>
      </w:r>
      <w:r w:rsidRPr="004016DF">
        <w:rPr>
          <w:lang w:eastAsia="el-GR"/>
        </w:rPr>
        <w:t xml:space="preserve"> </w:t>
      </w:r>
      <w:r w:rsidRPr="00A33312">
        <w:rPr>
          <w:b/>
          <w:lang w:eastAsia="el-GR"/>
        </w:rPr>
        <w:t xml:space="preserve">είναι ο παραλογισμός ενός </w:t>
      </w:r>
      <w:proofErr w:type="spellStart"/>
      <w:r w:rsidRPr="00A33312">
        <w:rPr>
          <w:b/>
          <w:lang w:eastAsia="el-GR"/>
        </w:rPr>
        <w:t>τιμωρητικού</w:t>
      </w:r>
      <w:proofErr w:type="spellEnd"/>
      <w:r w:rsidRPr="00A33312">
        <w:rPr>
          <w:b/>
          <w:lang w:eastAsia="el-GR"/>
        </w:rPr>
        <w:t xml:space="preserve"> παραδόξου:</w:t>
      </w:r>
      <w:r w:rsidRPr="004016DF">
        <w:rPr>
          <w:lang w:eastAsia="el-GR"/>
        </w:rPr>
        <w:t xml:space="preserve"> ο πολίτης που επενδύει τα κεφάλαιά του, ανταποκρίνεται καλόπιστα στις επιταγές της πράσινης μετάβασης και υπηρετεί έμπρακτα το δημόσιο συμφέρον, την προστασία του περιβάλλοντος και την αντιμετώπιση της κλιματικής κρίσης, </w:t>
      </w:r>
      <w:r w:rsidRPr="00094F0E">
        <w:rPr>
          <w:b/>
          <w:lang w:eastAsia="el-GR"/>
        </w:rPr>
        <w:t>αντί να επιβραβεύεται από την Πολιτεία, βρίσκεται αντιμέτωπος με την θεσμική ασυνέπεια.</w:t>
      </w:r>
      <w:r w:rsidRPr="004016DF">
        <w:rPr>
          <w:lang w:eastAsia="el-GR"/>
        </w:rPr>
        <w:t xml:space="preserve"> </w:t>
      </w:r>
      <w:r w:rsidRPr="00671767">
        <w:rPr>
          <w:u w:val="single"/>
          <w:lang w:eastAsia="el-GR"/>
        </w:rPr>
        <w:t>Από τη μία πλευρά</w:t>
      </w:r>
      <w:r w:rsidRPr="00671767">
        <w:rPr>
          <w:b/>
          <w:lang w:eastAsia="el-GR"/>
        </w:rPr>
        <w:t>, πέφτει θύμα της καταχρηστικής και αδικαιολόγητης άρνησης συνιδιοκτητών</w:t>
      </w:r>
      <w:r w:rsidRPr="004016DF">
        <w:rPr>
          <w:lang w:eastAsia="el-GR"/>
        </w:rPr>
        <w:t xml:space="preserve">· </w:t>
      </w:r>
      <w:r w:rsidRPr="00671767">
        <w:rPr>
          <w:u w:val="single"/>
          <w:lang w:eastAsia="el-GR"/>
        </w:rPr>
        <w:t>από την άλλη</w:t>
      </w:r>
      <w:r w:rsidRPr="004016DF">
        <w:rPr>
          <w:lang w:eastAsia="el-GR"/>
        </w:rPr>
        <w:t xml:space="preserve">, </w:t>
      </w:r>
      <w:r w:rsidRPr="00671767">
        <w:rPr>
          <w:b/>
          <w:lang w:eastAsia="el-GR"/>
        </w:rPr>
        <w:t>προσκρούει στα γραφειοκρατικά αδιέξοδα της ίδιας της Διοίκησης</w:t>
      </w:r>
      <w:r w:rsidRPr="004016DF">
        <w:rPr>
          <w:lang w:eastAsia="el-GR"/>
        </w:rPr>
        <w:t xml:space="preserve">, </w:t>
      </w:r>
      <w:r w:rsidRPr="00671767">
        <w:rPr>
          <w:u w:val="single"/>
          <w:lang w:eastAsia="el-GR"/>
        </w:rPr>
        <w:t>η οποία προσκολλάται τυπικά στο ζήτημα της «συναίνεσης»</w:t>
      </w:r>
      <w:r w:rsidRPr="004016DF">
        <w:rPr>
          <w:lang w:eastAsia="el-GR"/>
        </w:rPr>
        <w:t xml:space="preserve">. Ως συνέπεια αυτής της θεσμικής στρέβλωσης, ο καλόπιστος επενδυτής </w:t>
      </w:r>
      <w:proofErr w:type="spellStart"/>
      <w:r w:rsidRPr="004016DF">
        <w:rPr>
          <w:lang w:eastAsia="el-GR"/>
        </w:rPr>
        <w:t>περιέπεται</w:t>
      </w:r>
      <w:proofErr w:type="spellEnd"/>
      <w:r w:rsidRPr="004016DF">
        <w:rPr>
          <w:lang w:eastAsia="el-GR"/>
        </w:rPr>
        <w:t xml:space="preserve"> σε έναν ιδιαίτερα επιβαρυντική αλληλουχία διοικητικών προστίμων, αναδρομικών κυρώσεων και πολύχρονων δικαστικών αγώνων για ένα έργο που, αντικειμενικά, ωφελεί το κοινωνικό σύνολο, την εθνική οικονομία και το μέλλον της χώρας.</w:t>
      </w:r>
    </w:p>
    <w:p w14:paraId="2FB40D42" w14:textId="77777777" w:rsidR="005A4543" w:rsidRPr="007C271D" w:rsidRDefault="005A4543" w:rsidP="004016DF">
      <w:pPr>
        <w:pStyle w:val="Web"/>
        <w:suppressAutoHyphens w:val="0"/>
        <w:spacing w:before="0" w:after="0" w:line="360" w:lineRule="auto"/>
        <w:jc w:val="both"/>
        <w:rPr>
          <w:b/>
          <w:lang w:eastAsia="el-GR"/>
        </w:rPr>
      </w:pPr>
      <w:r w:rsidRPr="004016DF">
        <w:rPr>
          <w:lang w:eastAsia="el-GR"/>
        </w:rPr>
        <w:t xml:space="preserve">2. </w:t>
      </w:r>
      <w:r w:rsidRPr="007C271D">
        <w:rPr>
          <w:b/>
          <w:lang w:eastAsia="el-GR"/>
        </w:rPr>
        <w:t>Η προστασία της ιδιοκτησίας υπό το πρίσμα της κοινωνικής λειτουργίας της</w:t>
      </w:r>
    </w:p>
    <w:p w14:paraId="296D5EF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της ιδιοκτησίας δεν συνίσταται αποκλειστικά στη διατήρηση της νομικής εξουσίας επί του ακινήτου.</w:t>
      </w:r>
    </w:p>
    <w:p w14:paraId="63E1EAB9" w14:textId="77777777" w:rsidR="005A4543" w:rsidRPr="007C271D" w:rsidRDefault="005A4543" w:rsidP="004016DF">
      <w:pPr>
        <w:pStyle w:val="Web"/>
        <w:suppressAutoHyphens w:val="0"/>
        <w:spacing w:before="0" w:after="0" w:line="360" w:lineRule="auto"/>
        <w:jc w:val="both"/>
        <w:rPr>
          <w:u w:val="single"/>
          <w:lang w:eastAsia="el-GR"/>
        </w:rPr>
      </w:pPr>
      <w:r w:rsidRPr="007C271D">
        <w:rPr>
          <w:u w:val="single"/>
          <w:lang w:eastAsia="el-GR"/>
        </w:rPr>
        <w:t xml:space="preserve">Στη σύγχρονη έννομη τάξη, η ιδιοκτησία προστατεύεται ουσιαστικά όταν ο κύριός της έχει τη δυνατότητα να τη χρησιμοποιεί, να τη συντηρεί, να τη βελτιώνει και να την προσαρμόζει στις </w:t>
      </w:r>
      <w:r w:rsidRPr="007C271D">
        <w:rPr>
          <w:u w:val="single"/>
          <w:lang w:eastAsia="el-GR"/>
        </w:rPr>
        <w:lastRenderedPageBreak/>
        <w:t>εκάστοτε τεχνικές και κοινωνικές απαιτήσεις, χωρίς αδικαιολόγητους περιορισμούς που δεν εξυπηρετούν συγκεκριμένο σκοπό δημοσίου ή ιδιωτικού συμφέροντος.</w:t>
      </w:r>
    </w:p>
    <w:p w14:paraId="6CF69AB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μεταρρύθμιση δεν περιορίζει τα δικαιώματα των λοιπών συνιδιοκτητών.</w:t>
      </w:r>
    </w:p>
    <w:p w14:paraId="4B9B353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Αντιθέτως, τα προστατεύει αποτελεσματικότερα, καθόσον προσδιορίζει με σαφήνεια τις περιπτώσεις στις οποίες η «συναίνεση» εξακολουθεί να απαιτείται και καθιερώνει αντικειμενικά κριτήρια για την επίλυση των σχετικών διαφορών.</w:t>
      </w:r>
    </w:p>
    <w:p w14:paraId="1C54DF2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Με τον τρόπο αυτό επιτυγχάνεται ισορροπία μεταξύ της προστασίας της συνιδιοκτησίας και της ελεύθερης άσκησης του δικαιώματος ιδιοκτησίας.</w:t>
      </w:r>
    </w:p>
    <w:p w14:paraId="7F0113FC" w14:textId="77777777" w:rsidR="005A4543" w:rsidRPr="007C271D" w:rsidRDefault="005A4543" w:rsidP="004016DF">
      <w:pPr>
        <w:pStyle w:val="Web"/>
        <w:suppressAutoHyphens w:val="0"/>
        <w:spacing w:before="0" w:after="0" w:line="360" w:lineRule="auto"/>
        <w:jc w:val="both"/>
        <w:rPr>
          <w:b/>
          <w:lang w:eastAsia="el-GR"/>
        </w:rPr>
      </w:pPr>
      <w:r w:rsidRPr="004016DF">
        <w:rPr>
          <w:lang w:eastAsia="el-GR"/>
        </w:rPr>
        <w:t xml:space="preserve">3. </w:t>
      </w:r>
      <w:r w:rsidRPr="007C271D">
        <w:rPr>
          <w:b/>
          <w:lang w:eastAsia="el-GR"/>
        </w:rPr>
        <w:t>Η αναβάθμιση του κτιριακού αποθέματος ως εθνική προτεραιότητα</w:t>
      </w:r>
    </w:p>
    <w:p w14:paraId="676895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ανακαίνιση και ο εκσυγχρονισμός των υφιστάμενων πολυκατοικιών δεν αποτελεί μόνο ιδιωτικό συμφέρον των συνιδιοκτητών.</w:t>
      </w:r>
    </w:p>
    <w:p w14:paraId="32353E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Αποτελεί ζήτημα δημόσιας ασφάλειας, ενεργειακής πολιτικής, προστασίας του περιβάλλοντος, ενίσχυσης της αξίας της ακίνητης περιουσίας και βελτίωσης της ποιότητας ζωής στις ελληνικές πόλεις.</w:t>
      </w:r>
    </w:p>
    <w:p w14:paraId="3FAAF0C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νομοθεσία οφείλει να ενθαρρύνει τις επεμβάσεις που βελτιώνουν την ασφάλεια, την αισθητική, τη λειτουργικότητα και την ενεργειακή απόδοση των κτιρίων και όχι να δημιουργεί διοικητικά ή ιδιωτικά εμπόδια στην πραγματοποίησή τους.</w:t>
      </w:r>
    </w:p>
    <w:p w14:paraId="1BE3614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προστασία της αρχιτεκτονικής φυσιογνωμίας δεν μπορεί να ερμηνεύεται ως υποχρέωση διατήρησης της τεχνικής και αισθητικής κατάστασης που επικρατούσε πριν από πενήντα ή εξήντα έτη.</w:t>
      </w:r>
    </w:p>
    <w:p w14:paraId="7D16AA1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αρχιτεκτονική προστασία οφείλει να συμβαδίζει με την τεχνολογική πρόοδο, την ασφάλεια των κατασκευών και τη βιώσιμη εξέλιξη του αστικού χώρου.</w:t>
      </w:r>
    </w:p>
    <w:p w14:paraId="698920E1" w14:textId="77777777" w:rsidR="005A4543" w:rsidRPr="0026557B" w:rsidRDefault="005A4543" w:rsidP="004016DF">
      <w:pPr>
        <w:pStyle w:val="Web"/>
        <w:suppressAutoHyphens w:val="0"/>
        <w:spacing w:before="0" w:after="0" w:line="360" w:lineRule="auto"/>
        <w:jc w:val="both"/>
        <w:rPr>
          <w:b/>
          <w:lang w:eastAsia="el-GR"/>
        </w:rPr>
      </w:pPr>
      <w:r w:rsidRPr="004016DF">
        <w:rPr>
          <w:lang w:eastAsia="el-GR"/>
        </w:rPr>
        <w:t xml:space="preserve">4. </w:t>
      </w:r>
      <w:r w:rsidRPr="0026557B">
        <w:rPr>
          <w:b/>
          <w:lang w:eastAsia="el-GR"/>
        </w:rPr>
        <w:t>Η ανάγκη αποφόρτισης των δικαστηρίων</w:t>
      </w:r>
    </w:p>
    <w:p w14:paraId="4CBF4BC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σημερινή πραγματικότητα αποδεικνύει ότι σημαντικός αριθμός διαφορών μεταξύ συνιδιοκτητών καταλήγει στα πολιτικά δικαστήρια, μολονότι θα μπορούσε να είχε επιλυθεί ταχύτερα και αποτελεσματικότερα με τεχνικά και διοικητικά μέσα.</w:t>
      </w:r>
    </w:p>
    <w:p w14:paraId="61CBDF2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καθιέρωση υποχρεωτικής προηγούμενης διαδικασίας εξωδικαστικής επίλυσης, η ενεργός συμμετοχή του διαχειριστή, η δημιουργία ειδικού φορέα επίλυσης διαφορών και η θεσμοθέτηση δεσμευτικών τεχνικών γνωμοδοτήσεων αναμένεται να περιορίσουν ουσιωδώς τον αριθμό των δικαστικών αντιδικιών, προς όφελος τόσο των πολιτών όσο και της απονομής της δικαιοσύνης.</w:t>
      </w:r>
    </w:p>
    <w:p w14:paraId="653D83C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5. </w:t>
      </w:r>
      <w:r w:rsidRPr="0026557B">
        <w:rPr>
          <w:b/>
          <w:lang w:eastAsia="el-GR"/>
        </w:rPr>
        <w:t>Η ανάγκη αποσαφήνισης των διοικητικών αρμοδιοτήτων</w:t>
      </w:r>
    </w:p>
    <w:p w14:paraId="03F67A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μεταρρύθμιση αποσκοπεί επίσης στη σαφή διάκριση μεταξύ του διοικητικού ελέγχου που ασκούν οι Υπηρεσίες Δόμησης και των ιδιωτικών διαφορών μεταξύ συνιδιοκτητών.</w:t>
      </w:r>
    </w:p>
    <w:p w14:paraId="21C4C7A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διοικητική πράξη δεν μπορεί να εξαρτάται από την επίλυση ιδιωτικών διαφορών, ούτε η Διοίκηση να καλείται να αξιολογήσει ζητήματα που ανήκουν στην αρμοδιότητα των πολιτικών δικαστηρίων ή των ειδικών μηχανισμών εξωδικαστικής επίλυσης.</w:t>
      </w:r>
    </w:p>
    <w:p w14:paraId="152D04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αποσαφήνιση αυτή θα συμβάλει στην ταχύτερη έκδοση διοικητικών πράξεων, στην ομοιόμορφη εφαρμογή της νομοθεσίας και στη μείωση των αδικαιολόγητων καθυστερήσεων.</w:t>
      </w:r>
    </w:p>
    <w:p w14:paraId="7B09D5C1" w14:textId="77777777" w:rsidR="005A4543" w:rsidRPr="004016DF" w:rsidRDefault="005A4543" w:rsidP="004016DF">
      <w:pPr>
        <w:pStyle w:val="Web"/>
        <w:suppressAutoHyphens w:val="0"/>
        <w:spacing w:before="0" w:after="0" w:line="360" w:lineRule="auto"/>
        <w:jc w:val="both"/>
        <w:rPr>
          <w:lang w:eastAsia="el-GR"/>
        </w:rPr>
      </w:pPr>
    </w:p>
    <w:p w14:paraId="435A55A2" w14:textId="77777777" w:rsidR="005A4543" w:rsidRPr="00540791" w:rsidRDefault="005A4543" w:rsidP="004016DF">
      <w:pPr>
        <w:pStyle w:val="Web"/>
        <w:suppressAutoHyphens w:val="0"/>
        <w:spacing w:before="0" w:after="0" w:line="360" w:lineRule="auto"/>
        <w:jc w:val="both"/>
        <w:rPr>
          <w:b/>
          <w:lang w:eastAsia="el-GR"/>
        </w:rPr>
      </w:pPr>
      <w:r w:rsidRPr="004016DF">
        <w:rPr>
          <w:lang w:eastAsia="el-GR"/>
        </w:rPr>
        <w:t>6.</w:t>
      </w:r>
      <w:r w:rsidRPr="00540791">
        <w:rPr>
          <w:b/>
          <w:lang w:eastAsia="el-GR"/>
        </w:rPr>
        <w:t>Τελικό συμπέρασμα</w:t>
      </w:r>
    </w:p>
    <w:p w14:paraId="7B93FF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μεταρρύθμιση δεν αποτελεί απλώς αναθεώρηση επιμέρους διατάξεων της νομοθεσίας περί οριζόντιας ιδιοκτησίας.</w:t>
      </w:r>
    </w:p>
    <w:p w14:paraId="77CCB813" w14:textId="77777777" w:rsidR="005A4543" w:rsidRPr="004016DF" w:rsidRDefault="005A4543" w:rsidP="004016DF">
      <w:pPr>
        <w:pStyle w:val="Web"/>
        <w:suppressAutoHyphens w:val="0"/>
        <w:spacing w:before="0" w:after="0" w:line="360" w:lineRule="auto"/>
        <w:jc w:val="both"/>
        <w:rPr>
          <w:lang w:eastAsia="el-GR"/>
        </w:rPr>
      </w:pPr>
      <w:r w:rsidRPr="00540791">
        <w:rPr>
          <w:b/>
          <w:lang w:eastAsia="el-GR"/>
        </w:rPr>
        <w:t>Αποτελεί ολοκληρωμένη πρόταση εκσυγχρονισμού του θεσμικού πλαισίου</w:t>
      </w:r>
      <w:r w:rsidRPr="004016DF">
        <w:rPr>
          <w:lang w:eastAsia="el-GR"/>
        </w:rPr>
        <w:t>, η οποία επιχειρεί να προσαρμόσει το δίκαιο στις πραγματικές ανάγκες των σύγχρονων πολυκατοικιών, να αποκαταστήσει την ασφάλεια δικαίου και να δημιουργήσει ένα σταθερό, αντικειμενικό και λειτουργικό σύστημα κανόνων.</w:t>
      </w:r>
    </w:p>
    <w:p w14:paraId="03BEA0A0" w14:textId="77777777" w:rsidR="005A4543" w:rsidRPr="00540791" w:rsidRDefault="005A4543" w:rsidP="004016DF">
      <w:pPr>
        <w:pStyle w:val="Web"/>
        <w:suppressAutoHyphens w:val="0"/>
        <w:spacing w:before="0" w:after="0" w:line="360" w:lineRule="auto"/>
        <w:jc w:val="both"/>
        <w:rPr>
          <w:b/>
          <w:lang w:eastAsia="el-GR"/>
        </w:rPr>
      </w:pPr>
      <w:r w:rsidRPr="00540791">
        <w:rPr>
          <w:b/>
          <w:lang w:eastAsia="el-GR"/>
        </w:rPr>
        <w:t>Βασική επιδίωξη της πρότασης είναι η αντικατάσταση ενός συστήματος που χαρακτηρίζεται από αοριστία, συγκρούσεις και υπέρμετρη εξάρτηση από τη «συναίνεση», με ένα σύστημα που στηρίζεται:</w:t>
      </w:r>
    </w:p>
    <w:p w14:paraId="4324C7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αρχή της αναλογικότητας, </w:t>
      </w:r>
    </w:p>
    <w:p w14:paraId="74F369F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τεχνική τεκμηρίωση, </w:t>
      </w:r>
    </w:p>
    <w:p w14:paraId="3936466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χρηστή διοίκηση, </w:t>
      </w:r>
    </w:p>
    <w:p w14:paraId="7237FD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πρόληψη των διαφορών, </w:t>
      </w:r>
    </w:p>
    <w:p w14:paraId="6911F6D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εξωδικαστική επίλυση, </w:t>
      </w:r>
    </w:p>
    <w:p w14:paraId="7136CE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προστασία της ιδιοκτησίας, </w:t>
      </w:r>
    </w:p>
    <w:p w14:paraId="5EA47EE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 λειτουργική αξιοποίηση των χώρων αποκλειστικής χρήσης, </w:t>
      </w:r>
    </w:p>
    <w:p w14:paraId="67A4F7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-στην </w:t>
      </w:r>
      <w:r w:rsidRPr="00540791">
        <w:rPr>
          <w:b/>
          <w:lang w:eastAsia="el-GR"/>
        </w:rPr>
        <w:t>αναβάθμιση του γερασμένου κτιριακού αποθέματος</w:t>
      </w:r>
      <w:r w:rsidRPr="004016DF">
        <w:rPr>
          <w:lang w:eastAsia="el-GR"/>
        </w:rPr>
        <w:t xml:space="preserve">, </w:t>
      </w:r>
    </w:p>
    <w:p w14:paraId="3EB106B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-και στη </w:t>
      </w:r>
      <w:r w:rsidRPr="00540791">
        <w:rPr>
          <w:b/>
          <w:lang w:eastAsia="el-GR"/>
        </w:rPr>
        <w:t>διασφάλιση της δημόσιας ασφάλειας και του δομημένου περιβάλλοντος.</w:t>
      </w:r>
      <w:r w:rsidRPr="004016DF">
        <w:rPr>
          <w:lang w:eastAsia="el-GR"/>
        </w:rPr>
        <w:t xml:space="preserve"> </w:t>
      </w:r>
    </w:p>
    <w:p w14:paraId="285B72F9" w14:textId="77777777" w:rsidR="005A4543" w:rsidRDefault="005A4543" w:rsidP="004016DF">
      <w:pPr>
        <w:pStyle w:val="Web"/>
        <w:suppressAutoHyphens w:val="0"/>
        <w:spacing w:before="0" w:after="0" w:line="360" w:lineRule="auto"/>
        <w:jc w:val="both"/>
        <w:rPr>
          <w:u w:val="single"/>
          <w:lang w:eastAsia="el-GR"/>
        </w:rPr>
      </w:pPr>
      <w:r w:rsidRPr="00540791">
        <w:rPr>
          <w:u w:val="single"/>
          <w:lang w:eastAsia="el-GR"/>
        </w:rPr>
        <w:t>Η υιοθέτηση των προτεινόμενων ρυθμίσεων αναμένεται να συμβάλει ουσιαστικά στη μείωση των διοικητικών και δικαστικών διαφορών, στην επιτάχυνση των επενδύσεων στον οικιστικό τομέα, στην προστασία της αξίας της ακίνητης περιουσίας και στη δημιουργία ενός σύγχρονου και αποτελεσματικού δικαίου της οριζόντιας ιδιοκτησίας, αντάξιου των σημερινών κοινωνικών και τεχνικών αναγκών.</w:t>
      </w:r>
    </w:p>
    <w:p w14:paraId="575681CA" w14:textId="77777777" w:rsidR="005A4543" w:rsidRPr="00540791" w:rsidRDefault="005A4543" w:rsidP="004016DF">
      <w:pPr>
        <w:pStyle w:val="Web"/>
        <w:suppressAutoHyphens w:val="0"/>
        <w:spacing w:before="0" w:after="0" w:line="360" w:lineRule="auto"/>
        <w:jc w:val="both"/>
        <w:rPr>
          <w:u w:val="single"/>
          <w:lang w:eastAsia="el-GR"/>
        </w:rPr>
      </w:pPr>
    </w:p>
    <w:p w14:paraId="2CBDF93A" w14:textId="77777777" w:rsidR="005A4543" w:rsidRDefault="005A4543" w:rsidP="004016DF">
      <w:pPr>
        <w:pStyle w:val="Web"/>
        <w:suppressAutoHyphens w:val="0"/>
        <w:spacing w:before="0" w:after="0" w:line="360" w:lineRule="auto"/>
        <w:jc w:val="both"/>
        <w:rPr>
          <w:lang w:eastAsia="el-GR"/>
        </w:rPr>
      </w:pPr>
      <w:r w:rsidRPr="004016DF">
        <w:rPr>
          <w:lang w:eastAsia="el-GR"/>
        </w:rPr>
        <w:t>ΜΕΡΟΣ Β΄ – ΠΡΟΤΕΙΝΟΜΕΝΕΣ ΝΟΜΟΤΕΧΝΙΚΕΣ ΔΙΑΤΥΠΩΣΕΙΣ</w:t>
      </w:r>
    </w:p>
    <w:p w14:paraId="0F0EED8E" w14:textId="77777777" w:rsidR="005A4543" w:rsidRPr="004016DF" w:rsidRDefault="005A4543" w:rsidP="004016DF">
      <w:pPr>
        <w:pStyle w:val="Web"/>
        <w:suppressAutoHyphens w:val="0"/>
        <w:spacing w:before="0" w:after="0" w:line="360" w:lineRule="auto"/>
        <w:jc w:val="both"/>
        <w:rPr>
          <w:lang w:eastAsia="el-GR"/>
        </w:rPr>
      </w:pPr>
    </w:p>
    <w:p w14:paraId="4ABC1F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Νομοτεχνική σημείωση: Οι ακόλουθες διατυπώσεις αποτελούν σχέδιο ρυθμιστικών κατευθύνσεων προς επεξεργασία από την αρμόδια Νομοπαρασκευαστική Επιτροπή. Η οριστική ένταξή τους στην έννομη τάξη προϋποθέτει συστηματικό έλεγχο συμβατότητας με το Σύνταγμα, το </w:t>
      </w:r>
      <w:proofErr w:type="spellStart"/>
      <w:r w:rsidRPr="004016DF">
        <w:rPr>
          <w:lang w:eastAsia="el-GR"/>
        </w:rPr>
        <w:t>ενωσιακό</w:t>
      </w:r>
      <w:proofErr w:type="spellEnd"/>
      <w:r w:rsidRPr="004016DF">
        <w:rPr>
          <w:lang w:eastAsia="el-GR"/>
        </w:rPr>
        <w:t xml:space="preserve"> δίκαιο, την πολιτική και διοικητική δικονομία και τις ισχύουσες πολεοδομικές διατάξεις.</w:t>
      </w:r>
    </w:p>
    <w:p w14:paraId="2DFE289B" w14:textId="77777777" w:rsidR="005A4543" w:rsidRPr="004016DF" w:rsidRDefault="005A4543" w:rsidP="004016DF">
      <w:pPr>
        <w:pStyle w:val="Web"/>
        <w:suppressAutoHyphens w:val="0"/>
        <w:spacing w:before="0" w:after="0" w:line="360" w:lineRule="auto"/>
        <w:jc w:val="both"/>
        <w:rPr>
          <w:lang w:eastAsia="el-GR"/>
        </w:rPr>
      </w:pPr>
    </w:p>
    <w:p w14:paraId="0A68817A" w14:textId="2F07B76A"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49536" behindDoc="0" locked="0" layoutInCell="0" allowOverlap="1" wp14:anchorId="7C82562E" wp14:editId="30E07C27">
                <wp:simplePos x="0" y="0"/>
                <wp:positionH relativeFrom="column">
                  <wp:posOffset>0</wp:posOffset>
                </wp:positionH>
                <wp:positionV relativeFrom="paragraph">
                  <wp:align>top</wp:align>
                </wp:positionV>
                <wp:extent cx="5273675" cy="18415"/>
                <wp:effectExtent l="4445" t="0" r="0" b="0"/>
                <wp:wrapSquare wrapText="bothSides"/>
                <wp:docPr id="74504347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2D3352" id="Rectangle 2" o:spid="_x0000_s1026" style="position:absolute;margin-left:0;margin-top:0;width:415.25pt;height:1.45pt;z-index:251649536;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63BDD8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w:t>
      </w:r>
    </w:p>
    <w:p w14:paraId="21ADF3A3" w14:textId="77777777" w:rsidR="005A4543" w:rsidRPr="00615D06" w:rsidRDefault="005A4543" w:rsidP="004016DF">
      <w:pPr>
        <w:pStyle w:val="Web"/>
        <w:suppressAutoHyphens w:val="0"/>
        <w:spacing w:before="0" w:after="0" w:line="360" w:lineRule="auto"/>
        <w:jc w:val="both"/>
        <w:rPr>
          <w:b/>
          <w:lang w:eastAsia="el-GR"/>
        </w:rPr>
      </w:pPr>
      <w:r w:rsidRPr="00615D06">
        <w:rPr>
          <w:b/>
          <w:lang w:eastAsia="el-GR"/>
        </w:rPr>
        <w:t>Σκοπός</w:t>
      </w:r>
    </w:p>
    <w:p w14:paraId="2968702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Προτεινόμενη διάταξη</w:t>
      </w:r>
    </w:p>
    <w:p w14:paraId="26A3945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Σκοπός του παρόντος νόμου είναι ο εκσυγχρονισμός του δικαίου της οριζόντιας ιδιοκτησίας, η προσαρμογή του στις σύγχρονες τεχνικές, ενεργειακές και κοινωνικές απαιτήσεις, η προστασία της ιδιοκτησίας σύμφωνα με την αρχή της αναλογικότητας, η πρόληψη των διαφορών μεταξύ συνιδιοκτητών, η επιτάχυνση της διοικητικής διαδικασίας, η λειτουργική, ενεργειακή και αισθητική αναβάθμιση του υφιστάμενου κτιριακού αποθέματος και η ενίσχυση της ασφάλειας δικαίου.</w:t>
      </w:r>
    </w:p>
    <w:p w14:paraId="6C7F617D" w14:textId="1E438816"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0560" behindDoc="0" locked="0" layoutInCell="0" allowOverlap="1" wp14:anchorId="2F31301A" wp14:editId="1AF0ADAD">
                <wp:simplePos x="0" y="0"/>
                <wp:positionH relativeFrom="column">
                  <wp:posOffset>0</wp:posOffset>
                </wp:positionH>
                <wp:positionV relativeFrom="paragraph">
                  <wp:align>top</wp:align>
                </wp:positionV>
                <wp:extent cx="5273675" cy="18415"/>
                <wp:effectExtent l="4445" t="4445" r="0" b="0"/>
                <wp:wrapSquare wrapText="bothSides"/>
                <wp:docPr id="16346664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548A1A" id="Rectangle 3" o:spid="_x0000_s1026" style="position:absolute;margin-left:0;margin-top:0;width:415.25pt;height:1.45pt;z-index:251650560;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DCBF0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2</w:t>
      </w:r>
    </w:p>
    <w:p w14:paraId="43E83DF9" w14:textId="77777777" w:rsidR="005A4543" w:rsidRPr="00615D06" w:rsidRDefault="005A4543" w:rsidP="004016DF">
      <w:pPr>
        <w:pStyle w:val="Web"/>
        <w:suppressAutoHyphens w:val="0"/>
        <w:spacing w:before="0" w:after="0" w:line="360" w:lineRule="auto"/>
        <w:jc w:val="both"/>
        <w:rPr>
          <w:b/>
          <w:lang w:eastAsia="el-GR"/>
        </w:rPr>
      </w:pPr>
      <w:r w:rsidRPr="00615D06">
        <w:rPr>
          <w:b/>
          <w:lang w:eastAsia="el-GR"/>
        </w:rPr>
        <w:t>Γενικές αρχές</w:t>
      </w:r>
    </w:p>
    <w:p w14:paraId="3F9E583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να εισαχθεί νέα διάταξη:</w:t>
      </w:r>
    </w:p>
    <w:p w14:paraId="38AC13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διατάξεις του παρόντος νόμου ερμηνεύονται σύμφωνα με:</w:t>
      </w:r>
    </w:p>
    <w:p w14:paraId="3C7E5C5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αρχή της αναλογικότητας, </w:t>
      </w:r>
    </w:p>
    <w:p w14:paraId="56A8E97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προστασία της ιδιοκτησίας, </w:t>
      </w:r>
    </w:p>
    <w:p w14:paraId="29116A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χρηστή διοίκηση, </w:t>
      </w:r>
    </w:p>
    <w:p w14:paraId="1C20223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ασφάλεια των κατασκευών, </w:t>
      </w:r>
    </w:p>
    <w:p w14:paraId="17CC74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 λειτουργική αξιοποίηση της ιδιοκτησίας, </w:t>
      </w:r>
    </w:p>
    <w:p w14:paraId="19AC0B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-την ενεργειακή και τεχνολογική αναβάθμιση, </w:t>
      </w:r>
    </w:p>
    <w:p w14:paraId="784485E0" w14:textId="77777777" w:rsidR="005A4543" w:rsidRDefault="005A4543" w:rsidP="004016DF">
      <w:pPr>
        <w:pStyle w:val="Web"/>
        <w:suppressAutoHyphens w:val="0"/>
        <w:spacing w:before="0" w:after="0" w:line="360" w:lineRule="auto"/>
        <w:jc w:val="both"/>
        <w:rPr>
          <w:lang w:eastAsia="el-GR"/>
        </w:rPr>
      </w:pPr>
      <w:r w:rsidRPr="004016DF">
        <w:rPr>
          <w:lang w:eastAsia="el-GR"/>
        </w:rPr>
        <w:t xml:space="preserve">-την αισθητική αναβάθμιση του δομημένου περιβάλλοντος, </w:t>
      </w:r>
    </w:p>
    <w:p w14:paraId="77D0D829" w14:textId="77777777" w:rsidR="005A4543" w:rsidRDefault="005A4543" w:rsidP="004016DF">
      <w:pPr>
        <w:pStyle w:val="Web"/>
        <w:suppressAutoHyphens w:val="0"/>
        <w:spacing w:before="0" w:after="0" w:line="360" w:lineRule="auto"/>
        <w:jc w:val="both"/>
        <w:rPr>
          <w:lang w:eastAsia="el-GR"/>
        </w:rPr>
      </w:pPr>
      <w:r>
        <w:rPr>
          <w:lang w:eastAsia="el-GR"/>
        </w:rPr>
        <w:t>-</w:t>
      </w:r>
      <w:r w:rsidRPr="004016DF">
        <w:rPr>
          <w:lang w:eastAsia="el-GR"/>
        </w:rPr>
        <w:t>την πρόληψη των διαφορών, εξωδικαστική επίλυση των συγκρούσεων</w:t>
      </w:r>
      <w:r>
        <w:rPr>
          <w:lang w:eastAsia="el-GR"/>
        </w:rPr>
        <w:t>.</w:t>
      </w:r>
    </w:p>
    <w:p w14:paraId="22018B6A" w14:textId="77777777" w:rsidR="005A4543" w:rsidRPr="004016DF" w:rsidRDefault="005A4543" w:rsidP="004016DF">
      <w:pPr>
        <w:pStyle w:val="Web"/>
        <w:suppressAutoHyphens w:val="0"/>
        <w:spacing w:before="0" w:after="0" w:line="360" w:lineRule="auto"/>
        <w:jc w:val="both"/>
        <w:rPr>
          <w:lang w:eastAsia="el-GR"/>
        </w:rPr>
      </w:pPr>
    </w:p>
    <w:p w14:paraId="304E385A" w14:textId="6FA7703C"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5920" behindDoc="0" locked="0" layoutInCell="0" allowOverlap="1" wp14:anchorId="0D0F25FF" wp14:editId="22674AA5">
                <wp:simplePos x="0" y="0"/>
                <wp:positionH relativeFrom="column">
                  <wp:posOffset>0</wp:posOffset>
                </wp:positionH>
                <wp:positionV relativeFrom="paragraph">
                  <wp:align>top</wp:align>
                </wp:positionV>
                <wp:extent cx="5273675" cy="18415"/>
                <wp:effectExtent l="4445" t="0" r="0" b="3175"/>
                <wp:wrapSquare wrapText="bothSides"/>
                <wp:docPr id="13721839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13B060" id="Rectangle 4" o:spid="_x0000_s1026" style="position:absolute;margin-left:0;margin-top:0;width:415.25pt;height:1.45pt;z-index:251665920;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43D49C2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3</w:t>
      </w:r>
    </w:p>
    <w:p w14:paraId="4E784F20" w14:textId="77777777" w:rsidR="005A4543" w:rsidRPr="00615D06" w:rsidRDefault="005A4543" w:rsidP="004016DF">
      <w:pPr>
        <w:pStyle w:val="Web"/>
        <w:suppressAutoHyphens w:val="0"/>
        <w:spacing w:before="0" w:after="0" w:line="360" w:lineRule="auto"/>
        <w:jc w:val="both"/>
        <w:rPr>
          <w:b/>
          <w:lang w:eastAsia="el-GR"/>
        </w:rPr>
      </w:pPr>
      <w:r w:rsidRPr="00615D06">
        <w:rPr>
          <w:b/>
          <w:lang w:eastAsia="el-GR"/>
        </w:rPr>
        <w:t>Η «συναίνεση» των συνιδιοκτητών</w:t>
      </w:r>
    </w:p>
    <w:p w14:paraId="7880643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Νέα διάταξη:</w:t>
      </w:r>
    </w:p>
    <w:p w14:paraId="7091EA9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«συναίνεση» των συνιδιοκτητών ορίζεται ορισμένα εάν πρόκειται για «ρητή» ή «σιωπηρή», προς αποφυγή παρερμηνειών και απαιτείται μόνο όταν προβλέπεται ρητά από τον νόμο. Η απαίτηση «συναίνεσης» των συνιδιοκτητών δεν μπορεί να λειτουργεί ως γενικός μηχανισμός απαγόρευσης κάθε επέμβασης.</w:t>
      </w:r>
    </w:p>
    <w:p w14:paraId="28E1CE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«συναίνεση» απαιτείται μόνο όταν η προτεινόμενη εργασία επιφέρει πραγματική, ουσιώδη και αποδεδειγμένη προσβολή δικαιωμάτων των λοιπών συνιδιοκτητών, αλλοιώνει ουσιωδώς </w:t>
      </w:r>
      <w:r>
        <w:rPr>
          <w:lang w:eastAsia="el-GR"/>
        </w:rPr>
        <w:t xml:space="preserve">τον προορισμό του κοινόχρηστου και </w:t>
      </w:r>
      <w:proofErr w:type="spellStart"/>
      <w:r>
        <w:rPr>
          <w:lang w:eastAsia="el-GR"/>
        </w:rPr>
        <w:t>κοινόκτητου</w:t>
      </w:r>
      <w:proofErr w:type="spellEnd"/>
      <w:r>
        <w:rPr>
          <w:lang w:eastAsia="el-GR"/>
        </w:rPr>
        <w:t xml:space="preserve"> χώρου και </w:t>
      </w:r>
      <w:r w:rsidRPr="00251E72">
        <w:rPr>
          <w:u w:val="single"/>
          <w:lang w:eastAsia="el-GR"/>
        </w:rPr>
        <w:t>το κέλυφος του κτιρίου</w:t>
      </w:r>
      <w:r>
        <w:rPr>
          <w:u w:val="single"/>
          <w:lang w:eastAsia="el-GR"/>
        </w:rPr>
        <w:t>,</w:t>
      </w:r>
      <w:r w:rsidRPr="004016DF">
        <w:rPr>
          <w:lang w:eastAsia="el-GR"/>
        </w:rPr>
        <w:t xml:space="preserve"> στην πρόσοψη ή προσόψεις (όψεις οι οποίες εφάπτονται επί κοινο</w:t>
      </w:r>
      <w:r>
        <w:rPr>
          <w:lang w:eastAsia="el-GR"/>
        </w:rPr>
        <w:t xml:space="preserve">χρήστων δρόμων), </w:t>
      </w:r>
      <w:r w:rsidRPr="004016DF">
        <w:rPr>
          <w:lang w:eastAsia="el-GR"/>
        </w:rPr>
        <w:t>υποβαθμίζει το κτίριο και οι δαπάνες επιβαρύνουν όλους τους συνιδιοκτήτες.</w:t>
      </w:r>
    </w:p>
    <w:p w14:paraId="79B0FDB3" w14:textId="77777777" w:rsidR="005A4543" w:rsidRPr="004016DF" w:rsidRDefault="005A4543" w:rsidP="004016DF">
      <w:pPr>
        <w:pStyle w:val="Web"/>
        <w:suppressAutoHyphens w:val="0"/>
        <w:spacing w:before="0" w:after="0" w:line="360" w:lineRule="auto"/>
        <w:jc w:val="both"/>
        <w:rPr>
          <w:lang w:eastAsia="el-GR"/>
        </w:rPr>
      </w:pPr>
    </w:p>
    <w:p w14:paraId="1601C78C" w14:textId="58E8036C"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1584" behindDoc="0" locked="0" layoutInCell="0" allowOverlap="1" wp14:anchorId="1931653B" wp14:editId="67EBB768">
                <wp:simplePos x="0" y="0"/>
                <wp:positionH relativeFrom="column">
                  <wp:posOffset>0</wp:posOffset>
                </wp:positionH>
                <wp:positionV relativeFrom="paragraph">
                  <wp:align>top</wp:align>
                </wp:positionV>
                <wp:extent cx="5273675" cy="18415"/>
                <wp:effectExtent l="4445" t="635" r="0" b="0"/>
                <wp:wrapSquare wrapText="bothSides"/>
                <wp:docPr id="7341438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E255A1" id="Rectangle 5" o:spid="_x0000_s1026" style="position:absolute;margin-left:0;margin-top:0;width:415.25pt;height:1.45pt;z-index:251651584;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5D5101B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4</w:t>
      </w:r>
    </w:p>
    <w:p w14:paraId="07BC1B6F" w14:textId="77777777" w:rsidR="005A4543" w:rsidRPr="00615D06" w:rsidRDefault="005A4543" w:rsidP="004016DF">
      <w:pPr>
        <w:pStyle w:val="Web"/>
        <w:suppressAutoHyphens w:val="0"/>
        <w:spacing w:before="0" w:after="0" w:line="360" w:lineRule="auto"/>
        <w:jc w:val="both"/>
        <w:rPr>
          <w:b/>
          <w:lang w:eastAsia="el-GR"/>
        </w:rPr>
      </w:pPr>
      <w:r w:rsidRPr="00615D06">
        <w:rPr>
          <w:b/>
          <w:lang w:eastAsia="el-GR"/>
        </w:rPr>
        <w:t>Η έννοια της «αλλοίωσης της όψης»</w:t>
      </w:r>
    </w:p>
    <w:p w14:paraId="5675232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νέα διάταξη:</w:t>
      </w:r>
    </w:p>
    <w:p w14:paraId="66D260F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Δεν συνιστά απαγορευμένη «αλλοίωση της όψης» κάθε επέμβαση που τεκμηριωμένα:</w:t>
      </w:r>
    </w:p>
    <w:p w14:paraId="2FDFB13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-αναβαθμίζει αισθητικά το κτίριο, </w:t>
      </w:r>
    </w:p>
    <w:p w14:paraId="339F37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-αυξάνει την ασφάλεια, </w:t>
      </w:r>
    </w:p>
    <w:p w14:paraId="7E1352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-βελτιώνει την ενεργειακή συμπεριφορά, </w:t>
      </w:r>
    </w:p>
    <w:p w14:paraId="4661D2D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-αντικαθιστά παλαιά ή επικίνδυνα στοιχεία, </w:t>
      </w:r>
    </w:p>
    <w:p w14:paraId="31E2ACD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-χρησιμοποιεί σύγχρονα υλικά υψηλότερων προδιαγραφών, </w:t>
      </w:r>
    </w:p>
    <w:p w14:paraId="600E98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-βελτιώνει την αρχιτεκτονική φυσιογνωμία. </w:t>
      </w:r>
    </w:p>
    <w:p w14:paraId="2B0D21CD" w14:textId="7C1083D5"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2608" behindDoc="0" locked="0" layoutInCell="0" allowOverlap="1" wp14:anchorId="170547C0" wp14:editId="38ED20CF">
                <wp:simplePos x="0" y="0"/>
                <wp:positionH relativeFrom="column">
                  <wp:posOffset>0</wp:posOffset>
                </wp:positionH>
                <wp:positionV relativeFrom="paragraph">
                  <wp:align>top</wp:align>
                </wp:positionV>
                <wp:extent cx="5273675" cy="18415"/>
                <wp:effectExtent l="4445" t="0" r="0" b="3810"/>
                <wp:wrapSquare wrapText="bothSides"/>
                <wp:docPr id="16239535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5F061A" id="Rectangle 6" o:spid="_x0000_s1026" style="position:absolute;margin-left:0;margin-top:0;width:415.25pt;height:1.45pt;z-index:251652608;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31D672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5</w:t>
      </w:r>
    </w:p>
    <w:p w14:paraId="0AEC53C9" w14:textId="77777777" w:rsidR="005A4543" w:rsidRPr="00615D06" w:rsidRDefault="005A4543" w:rsidP="004016DF">
      <w:pPr>
        <w:pStyle w:val="Web"/>
        <w:suppressAutoHyphens w:val="0"/>
        <w:spacing w:before="0" w:after="0" w:line="360" w:lineRule="auto"/>
        <w:jc w:val="both"/>
        <w:rPr>
          <w:b/>
          <w:lang w:eastAsia="el-GR"/>
        </w:rPr>
      </w:pPr>
      <w:r w:rsidRPr="00615D06">
        <w:rPr>
          <w:b/>
          <w:lang w:eastAsia="el-GR"/>
        </w:rPr>
        <w:t>Χώροι αποκλειστικής χρήσης</w:t>
      </w:r>
    </w:p>
    <w:p w14:paraId="27570F0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Νέα διάταξη:</w:t>
      </w:r>
    </w:p>
    <w:p w14:paraId="51E749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 δικαιούχο</w:t>
      </w:r>
      <w:r>
        <w:rPr>
          <w:lang w:eastAsia="el-GR"/>
        </w:rPr>
        <w:t xml:space="preserve">ς αποκλειστικής χρήσης </w:t>
      </w:r>
      <w:proofErr w:type="spellStart"/>
      <w:r>
        <w:rPr>
          <w:lang w:eastAsia="el-GR"/>
        </w:rPr>
        <w:t>κοινόκτητ</w:t>
      </w:r>
      <w:r w:rsidRPr="004016DF">
        <w:rPr>
          <w:lang w:eastAsia="el-GR"/>
        </w:rPr>
        <w:t>ου</w:t>
      </w:r>
      <w:proofErr w:type="spellEnd"/>
      <w:r w:rsidRPr="004016DF">
        <w:rPr>
          <w:lang w:eastAsia="el-GR"/>
        </w:rPr>
        <w:t xml:space="preserve">/κοινόχρηστου τμήματος οικοδομής δικαιούται να εκτελεί, με δική του δαπάνη, εργασίες συντήρησης, επισκευής, ενεργειακής αναβάθμισης, λειτουργικής ή αισθητικής βελτίωσης του χώρου αποκλειστικής χρήσης, άνευ περιορισμών, πλην της </w:t>
      </w:r>
      <w:proofErr w:type="spellStart"/>
      <w:r w:rsidRPr="004016DF">
        <w:rPr>
          <w:lang w:eastAsia="el-GR"/>
        </w:rPr>
        <w:t>στεγάνωσης</w:t>
      </w:r>
      <w:proofErr w:type="spellEnd"/>
      <w:r w:rsidRPr="004016DF">
        <w:rPr>
          <w:lang w:eastAsia="el-GR"/>
        </w:rPr>
        <w:t xml:space="preserve"> και της αλλαγής κιγκλιδωμάτων εφόσον:</w:t>
      </w:r>
    </w:p>
    <w:p w14:paraId="3102EB3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 </w:t>
      </w:r>
      <w:r w:rsidRPr="0093019D">
        <w:rPr>
          <w:b/>
          <w:lang w:eastAsia="el-GR"/>
        </w:rPr>
        <w:t>δεν</w:t>
      </w:r>
      <w:r w:rsidRPr="004016DF">
        <w:rPr>
          <w:lang w:eastAsia="el-GR"/>
        </w:rPr>
        <w:t xml:space="preserve"> μεταβάλλεται ο κοινόχρηστος προορισμός του χώρου,</w:t>
      </w:r>
    </w:p>
    <w:p w14:paraId="58063D4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 </w:t>
      </w:r>
      <w:r w:rsidRPr="0093019D">
        <w:rPr>
          <w:b/>
          <w:lang w:eastAsia="el-GR"/>
        </w:rPr>
        <w:t>δεν</w:t>
      </w:r>
      <w:r w:rsidRPr="004016DF">
        <w:rPr>
          <w:lang w:eastAsia="el-GR"/>
        </w:rPr>
        <w:t xml:space="preserve"> θίγεται η στατική επάρκεια του κτιρίου,</w:t>
      </w:r>
    </w:p>
    <w:p w14:paraId="02698B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γ) </w:t>
      </w:r>
      <w:r w:rsidRPr="0093019D">
        <w:rPr>
          <w:b/>
          <w:lang w:eastAsia="el-GR"/>
        </w:rPr>
        <w:t>δεν</w:t>
      </w:r>
      <w:r w:rsidRPr="004016DF">
        <w:rPr>
          <w:lang w:eastAsia="el-GR"/>
        </w:rPr>
        <w:t xml:space="preserve"> παραβιάζονται εμπράγματα δικαιώματα</w:t>
      </w:r>
    </w:p>
    <w:p w14:paraId="261135B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 </w:t>
      </w:r>
      <w:r w:rsidRPr="0093019D">
        <w:rPr>
          <w:b/>
          <w:lang w:eastAsia="el-GR"/>
        </w:rPr>
        <w:t>δεν</w:t>
      </w:r>
      <w:r w:rsidRPr="004016DF">
        <w:rPr>
          <w:lang w:eastAsia="el-GR"/>
        </w:rPr>
        <w:t xml:space="preserve"> παρακωλύεται ουσιωδώς η χρήση των κοινοχρήστων από τους λοιπούς συνιδιοκτήτες,</w:t>
      </w:r>
    </w:p>
    <w:p w14:paraId="7D4701F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 οι εργασίες είναι σύμφωνες με την πολεοδομική νομοθεσία και </w:t>
      </w:r>
    </w:p>
    <w:p w14:paraId="2823C9C2"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lastRenderedPageBreak/>
        <w:t>στ</w:t>
      </w:r>
      <w:proofErr w:type="spellEnd"/>
      <w:r w:rsidRPr="004016DF">
        <w:rPr>
          <w:lang w:eastAsia="el-GR"/>
        </w:rPr>
        <w:t xml:space="preserve">) Εργασίες που εκτελούνται νόμιμα, πλην του εξωτερικού </w:t>
      </w:r>
      <w:r w:rsidRPr="00CC7628">
        <w:rPr>
          <w:u w:val="single"/>
          <w:lang w:eastAsia="el-GR"/>
        </w:rPr>
        <w:t>κελύφους του κτιρίου</w:t>
      </w:r>
      <w:r w:rsidRPr="004016DF">
        <w:rPr>
          <w:lang w:eastAsia="el-GR"/>
        </w:rPr>
        <w:t>, δεν επηρεάζουν ουσιωδώς τις όψεις και, επιτρέπονται απρόσκοπτα χωρίς την απαίτηση «συναίνεσης».</w:t>
      </w:r>
    </w:p>
    <w:p w14:paraId="7FFFEDB7" w14:textId="77777777" w:rsidR="005A4543" w:rsidRPr="004016DF" w:rsidRDefault="005A4543" w:rsidP="004016DF">
      <w:pPr>
        <w:pStyle w:val="Web"/>
        <w:suppressAutoHyphens w:val="0"/>
        <w:spacing w:before="0" w:after="0" w:line="360" w:lineRule="auto"/>
        <w:jc w:val="both"/>
        <w:rPr>
          <w:lang w:eastAsia="el-GR"/>
        </w:rPr>
      </w:pPr>
      <w:proofErr w:type="spellStart"/>
      <w:r w:rsidRPr="004016DF">
        <w:rPr>
          <w:lang w:eastAsia="el-GR"/>
        </w:rPr>
        <w:t>στ</w:t>
      </w:r>
      <w:proofErr w:type="spellEnd"/>
      <w:r w:rsidRPr="004016DF">
        <w:rPr>
          <w:lang w:eastAsia="el-GR"/>
        </w:rPr>
        <w:t xml:space="preserve">) Οι εργασίες ενεργειακής και λειτουργικής αναβάθμισης του κτιρίου επί του </w:t>
      </w:r>
      <w:r w:rsidRPr="00CC7628">
        <w:rPr>
          <w:u w:val="single"/>
          <w:lang w:eastAsia="el-GR"/>
        </w:rPr>
        <w:t>εξωτερικού κελύφους</w:t>
      </w:r>
      <w:r>
        <w:rPr>
          <w:u w:val="single"/>
          <w:lang w:eastAsia="el-GR"/>
        </w:rPr>
        <w:t>,</w:t>
      </w:r>
      <w:r w:rsidRPr="004016DF">
        <w:rPr>
          <w:lang w:eastAsia="el-GR"/>
        </w:rPr>
        <w:t xml:space="preserve"> υπερτερούν θεσμικά και </w:t>
      </w:r>
      <w:proofErr w:type="spellStart"/>
      <w:r w:rsidRPr="004016DF">
        <w:rPr>
          <w:lang w:eastAsia="el-GR"/>
        </w:rPr>
        <w:t>κατηγοριακά</w:t>
      </w:r>
      <w:proofErr w:type="spellEnd"/>
      <w:r w:rsidRPr="004016DF">
        <w:rPr>
          <w:lang w:eastAsia="el-GR"/>
        </w:rPr>
        <w:t xml:space="preserve"> έναντι τυχόν ισχυρισμών για προσβολή της «όψης» που προβάλλονται καταχρηστικά από συνιδιοκτήτες με σκοπό την παρεμπόδιση των παρεμβάσεων αυτών.</w:t>
      </w:r>
    </w:p>
    <w:p w14:paraId="184F884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τις προαναφερόμενες εργασίες απαιτείται μόνο προηγούμενη απλή έγγραφη γνωστοποίηση προς τον διαχειριστή ή, ελλείψει αυτού, προς τους λοιπούς συνιδιοκτήτες, τουλάχιστον δέκα (10) ημέρες πριν από την έναρξη των εργασιών. Η γνωστοποίηση δεν συνιστά αίτημα χορήγησης συναίνεσης.</w:t>
      </w:r>
    </w:p>
    <w:p w14:paraId="3E2CF7DF" w14:textId="77777777" w:rsidR="005A4543" w:rsidRPr="004016DF" w:rsidRDefault="005A4543" w:rsidP="004016DF">
      <w:pPr>
        <w:pStyle w:val="Web"/>
        <w:suppressAutoHyphens w:val="0"/>
        <w:spacing w:before="0" w:after="0" w:line="360" w:lineRule="auto"/>
        <w:jc w:val="both"/>
        <w:rPr>
          <w:lang w:eastAsia="el-GR"/>
        </w:rPr>
      </w:pPr>
    </w:p>
    <w:p w14:paraId="5E2DF030" w14:textId="2B0D3059"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4896" behindDoc="0" locked="0" layoutInCell="0" allowOverlap="1" wp14:anchorId="409E56E2" wp14:editId="2C113439">
                <wp:simplePos x="0" y="0"/>
                <wp:positionH relativeFrom="column">
                  <wp:posOffset>0</wp:posOffset>
                </wp:positionH>
                <wp:positionV relativeFrom="paragraph">
                  <wp:align>top</wp:align>
                </wp:positionV>
                <wp:extent cx="5273675" cy="18415"/>
                <wp:effectExtent l="4445" t="4445" r="0" b="0"/>
                <wp:wrapSquare wrapText="bothSides"/>
                <wp:docPr id="185536549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F9EBFE" id="Rectangle 7" o:spid="_x0000_s1026" style="position:absolute;margin-left:0;margin-top:0;width:415.25pt;height:1.45pt;z-index:251664896;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23645AE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6</w:t>
      </w:r>
    </w:p>
    <w:p w14:paraId="5BFFEDE3" w14:textId="77777777" w:rsidR="005A4543" w:rsidRPr="006D773C" w:rsidRDefault="005A4543" w:rsidP="004016DF">
      <w:pPr>
        <w:pStyle w:val="Web"/>
        <w:suppressAutoHyphens w:val="0"/>
        <w:spacing w:before="0" w:after="0" w:line="360" w:lineRule="auto"/>
        <w:jc w:val="both"/>
        <w:rPr>
          <w:b/>
          <w:lang w:eastAsia="el-GR"/>
        </w:rPr>
      </w:pPr>
      <w:r w:rsidRPr="006D773C">
        <w:rPr>
          <w:b/>
          <w:lang w:eastAsia="el-GR"/>
        </w:rPr>
        <w:t>Αναγκαίες εργασίες διατήρησης του κτιρίου</w:t>
      </w:r>
    </w:p>
    <w:p w14:paraId="045610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Κάθε συνιδιοκτήτης δικαιούται να προβαίνει μονομερώς σε εργασίες σε κοινόκτητους και κοινόχρηστους χώρους, που αποσκοπούν στην αποτροπή άμεσου κινδύνου, στην αποκατάσταση βλάβης ή στη διατήρηση της λειτουργικότητας του κτιρίου, όταν συντρέχουν οι ακόλουθες προϋποθέσεις:</w:t>
      </w:r>
    </w:p>
    <w:p w14:paraId="74C311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Η αναγκαιότητα των εργασιών πιστοποιείται από διπλωματούχο μηχανικό.</w:t>
      </w:r>
    </w:p>
    <w:p w14:paraId="7A854A6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Η τυχόν καθυστέρηση είναι δυνατόν να επιφέρει ουσιώδη ζημία στο κτίριο ή στις επιμέρους ιδιοκτησίες.</w:t>
      </w:r>
    </w:p>
    <w:p w14:paraId="6683445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Έχει προηγηθεί έγγραφη ή πρόσφορη ενημέρωση του διαχειριστή.</w:t>
      </w:r>
    </w:p>
    <w:p w14:paraId="54E123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Οι σχετικές δαπάνες βαρύνουν αναλογικά όλους τους συνιδιοκτήτες, σύμφωνα με τα ποσοστά συμμετοχής τους στις κοινόχρηστες δαπάνες και η αναζήτησή τους εν διαφωνία των συνιδιοκτητών θα εγκρίνεται άμεσα από τον Φορέα εξωδικαστικής επίλυσης που θεσμοθετείται, χωρίς την προηγούμενη ανάγκη προσφυγής στη δικαιοσύνη.</w:t>
      </w:r>
    </w:p>
    <w:p w14:paraId="5C144A8A" w14:textId="77777777" w:rsidR="005A4543" w:rsidRPr="004016DF" w:rsidRDefault="005A4543" w:rsidP="004016DF">
      <w:pPr>
        <w:pStyle w:val="Web"/>
        <w:suppressAutoHyphens w:val="0"/>
        <w:spacing w:before="0" w:after="0" w:line="360" w:lineRule="auto"/>
        <w:jc w:val="both"/>
        <w:rPr>
          <w:lang w:eastAsia="el-GR"/>
        </w:rPr>
      </w:pPr>
    </w:p>
    <w:p w14:paraId="117C7CDB" w14:textId="3D136FC4"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3632" behindDoc="0" locked="0" layoutInCell="0" allowOverlap="1" wp14:anchorId="1577F68B" wp14:editId="4CAA51DD">
                <wp:simplePos x="0" y="0"/>
                <wp:positionH relativeFrom="column">
                  <wp:posOffset>0</wp:posOffset>
                </wp:positionH>
                <wp:positionV relativeFrom="paragraph">
                  <wp:align>top</wp:align>
                </wp:positionV>
                <wp:extent cx="5273675" cy="18415"/>
                <wp:effectExtent l="4445" t="0" r="0" b="3175"/>
                <wp:wrapSquare wrapText="bothSides"/>
                <wp:docPr id="59433105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95614D" id="Rectangle 8" o:spid="_x0000_s1026" style="position:absolute;margin-left:0;margin-top:0;width:415.25pt;height:1.45pt;z-index:251653632;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FCEA6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7</w:t>
      </w:r>
    </w:p>
    <w:p w14:paraId="65D7D2D3" w14:textId="77777777" w:rsidR="005A4543" w:rsidRPr="006D773C" w:rsidRDefault="005A4543" w:rsidP="004016DF">
      <w:pPr>
        <w:pStyle w:val="Web"/>
        <w:suppressAutoHyphens w:val="0"/>
        <w:spacing w:before="0" w:after="0" w:line="360" w:lineRule="auto"/>
        <w:jc w:val="both"/>
        <w:rPr>
          <w:b/>
          <w:lang w:eastAsia="el-GR"/>
        </w:rPr>
      </w:pPr>
      <w:r w:rsidRPr="006D773C">
        <w:rPr>
          <w:b/>
          <w:lang w:eastAsia="el-GR"/>
        </w:rPr>
        <w:t>Επεμβάσεις στις υποχωρήσεις των δωμάτων</w:t>
      </w:r>
    </w:p>
    <w:p w14:paraId="23BFC8A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Νέα διάταξη:</w:t>
      </w:r>
    </w:p>
    <w:p w14:paraId="0F80E2D8" w14:textId="77777777" w:rsidR="005A4543" w:rsidRPr="004016DF" w:rsidRDefault="005A4543" w:rsidP="004016DF">
      <w:pPr>
        <w:pStyle w:val="Web"/>
        <w:suppressAutoHyphens w:val="0"/>
        <w:spacing w:before="0" w:after="0" w:line="360" w:lineRule="auto"/>
        <w:jc w:val="both"/>
        <w:rPr>
          <w:lang w:eastAsia="el-GR"/>
        </w:rPr>
      </w:pPr>
      <w:r w:rsidRPr="007C77FB">
        <w:rPr>
          <w:b/>
          <w:lang w:eastAsia="el-GR"/>
        </w:rPr>
        <w:t xml:space="preserve">Δεν απαιτείται «συναίνεση» </w:t>
      </w:r>
      <w:r w:rsidRPr="004016DF">
        <w:rPr>
          <w:lang w:eastAsia="el-GR"/>
        </w:rPr>
        <w:t>για εργασίες που εκτελούνται:</w:t>
      </w:r>
    </w:p>
    <w:p w14:paraId="5E8B32D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-στα τμήματα δωμάτων που βρίσκονται σε υποχώρηση </w:t>
      </w:r>
      <w:r w:rsidRPr="006D773C">
        <w:rPr>
          <w:u w:val="single"/>
          <w:lang w:eastAsia="el-GR"/>
        </w:rPr>
        <w:t>ακόμα και επί του κελύφους του κτιρίου</w:t>
      </w:r>
      <w:r w:rsidRPr="004016DF">
        <w:rPr>
          <w:lang w:eastAsia="el-GR"/>
        </w:rPr>
        <w:t xml:space="preserve"> </w:t>
      </w:r>
      <w:proofErr w:type="spellStart"/>
      <w:r w:rsidRPr="004016DF">
        <w:rPr>
          <w:lang w:eastAsia="el-GR"/>
        </w:rPr>
        <w:t>π.χ</w:t>
      </w:r>
      <w:proofErr w:type="spellEnd"/>
      <w:r w:rsidRPr="004016DF">
        <w:rPr>
          <w:lang w:eastAsia="el-GR"/>
        </w:rPr>
        <w:t xml:space="preserve"> αλλαγή διαστάσεων των ανοιγμάτων εναρμονισμένα με τις σύγχρονες ανάγκες</w:t>
      </w:r>
      <w:r>
        <w:rPr>
          <w:lang w:eastAsia="el-GR"/>
        </w:rPr>
        <w:t>, κλείσιμο ή άνοιγμα ανοιγμάτων και επιπλέον:</w:t>
      </w:r>
    </w:p>
    <w:p w14:paraId="1D2A28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-στις μη ορατές όψεις, </w:t>
      </w:r>
    </w:p>
    <w:p w14:paraId="7567C5D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-στις εσωτερικές όψεις, </w:t>
      </w:r>
    </w:p>
    <w:p w14:paraId="291CF9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-στις πλάγιες όψεις, </w:t>
      </w:r>
    </w:p>
    <w:p w14:paraId="57AEF33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-στις οπίσθιες όψεις, </w:t>
      </w:r>
    </w:p>
    <w:p w14:paraId="6DB5676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όταν:</w:t>
      </w:r>
    </w:p>
    <w:p w14:paraId="634E011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είναι ορατές από κοινόχρηστο δρόμο, </w:t>
      </w:r>
    </w:p>
    <w:p w14:paraId="428C9B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-δεν θίγεται η στατική επάρκεια, </w:t>
      </w:r>
    </w:p>
    <w:p w14:paraId="272D0C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-δεν δημιουργείται πραγματική προσβολή δικαιωμάτων τρίτων</w:t>
      </w:r>
    </w:p>
    <w:p w14:paraId="06545F79" w14:textId="77777777" w:rsidR="005A4543" w:rsidRPr="004016DF" w:rsidRDefault="005A4543" w:rsidP="004016DF">
      <w:pPr>
        <w:pStyle w:val="Web"/>
        <w:suppressAutoHyphens w:val="0"/>
        <w:spacing w:before="0" w:after="0" w:line="360" w:lineRule="auto"/>
        <w:jc w:val="both"/>
        <w:rPr>
          <w:lang w:eastAsia="el-GR"/>
        </w:rPr>
      </w:pPr>
    </w:p>
    <w:p w14:paraId="6DDF53DC" w14:textId="4E536878"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4656" behindDoc="0" locked="0" layoutInCell="0" allowOverlap="1" wp14:anchorId="3639EF30" wp14:editId="6DDCE53E">
                <wp:simplePos x="0" y="0"/>
                <wp:positionH relativeFrom="column">
                  <wp:posOffset>0</wp:posOffset>
                </wp:positionH>
                <wp:positionV relativeFrom="paragraph">
                  <wp:align>top</wp:align>
                </wp:positionV>
                <wp:extent cx="5273675" cy="18415"/>
                <wp:effectExtent l="4445" t="0" r="0" b="1905"/>
                <wp:wrapSquare wrapText="bothSides"/>
                <wp:docPr id="2003405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824F78" id="Rectangle 9" o:spid="_x0000_s1026" style="position:absolute;margin-left:0;margin-top:0;width:415.25pt;height:1.45pt;z-index:251654656;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2BA113E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8</w:t>
      </w:r>
    </w:p>
    <w:p w14:paraId="5D84B3C5" w14:textId="77777777" w:rsidR="005A4543" w:rsidRPr="00680322" w:rsidRDefault="005A4543" w:rsidP="004016DF">
      <w:pPr>
        <w:pStyle w:val="Web"/>
        <w:suppressAutoHyphens w:val="0"/>
        <w:spacing w:before="0" w:after="0" w:line="360" w:lineRule="auto"/>
        <w:jc w:val="both"/>
        <w:rPr>
          <w:b/>
          <w:lang w:eastAsia="el-GR"/>
        </w:rPr>
      </w:pPr>
      <w:r w:rsidRPr="00680322">
        <w:rPr>
          <w:b/>
          <w:lang w:eastAsia="el-GR"/>
        </w:rPr>
        <w:t>Προστατευτικά στοιχεία</w:t>
      </w:r>
    </w:p>
    <w:p w14:paraId="46F171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Νέα διάταξη:</w:t>
      </w:r>
    </w:p>
    <w:p w14:paraId="379342B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Επιτρέπεται η εγκατάσταση προστατευτικών ή διαχωριστικών στοιχείων στους χώρους αποκλειστικής χρήσης, εντός των ορίων και τεχνικών προδιαγραφών της ισχύουσας πολεοδομικής και </w:t>
      </w:r>
      <w:proofErr w:type="spellStart"/>
      <w:r w:rsidRPr="004016DF">
        <w:rPr>
          <w:lang w:eastAsia="el-GR"/>
        </w:rPr>
        <w:t>κτιριοδομικής</w:t>
      </w:r>
      <w:proofErr w:type="spellEnd"/>
      <w:r w:rsidRPr="004016DF">
        <w:rPr>
          <w:lang w:eastAsia="el-GR"/>
        </w:rPr>
        <w:t xml:space="preserve"> νομοθεσίας, ακόμη και συμπαγούς μορφής, όταν:</w:t>
      </w:r>
    </w:p>
    <w:p w14:paraId="2772B6AE" w14:textId="77777777" w:rsidR="005A4543" w:rsidRPr="004016DF" w:rsidRDefault="005A4543" w:rsidP="004016DF">
      <w:pPr>
        <w:pStyle w:val="Web"/>
        <w:suppressAutoHyphens w:val="0"/>
        <w:spacing w:before="0" w:after="0" w:line="360" w:lineRule="auto"/>
        <w:jc w:val="both"/>
        <w:rPr>
          <w:lang w:eastAsia="el-GR"/>
        </w:rPr>
      </w:pPr>
      <w:r w:rsidRPr="00680322">
        <w:rPr>
          <w:b/>
          <w:lang w:eastAsia="el-GR"/>
        </w:rPr>
        <w:t xml:space="preserve">δεν </w:t>
      </w:r>
      <w:r w:rsidRPr="004016DF">
        <w:rPr>
          <w:lang w:eastAsia="el-GR"/>
        </w:rPr>
        <w:t xml:space="preserve">δημιουργείται νέος χώρος κύριας χρήσης, </w:t>
      </w:r>
    </w:p>
    <w:p w14:paraId="76D6E908" w14:textId="77777777" w:rsidR="005A4543" w:rsidRPr="004016DF" w:rsidRDefault="005A4543" w:rsidP="004016DF">
      <w:pPr>
        <w:pStyle w:val="Web"/>
        <w:suppressAutoHyphens w:val="0"/>
        <w:spacing w:before="0" w:after="0" w:line="360" w:lineRule="auto"/>
        <w:jc w:val="both"/>
        <w:rPr>
          <w:lang w:eastAsia="el-GR"/>
        </w:rPr>
      </w:pPr>
      <w:r w:rsidRPr="00680322">
        <w:rPr>
          <w:b/>
          <w:lang w:eastAsia="el-GR"/>
        </w:rPr>
        <w:t>δεν</w:t>
      </w:r>
      <w:r w:rsidRPr="004016DF">
        <w:rPr>
          <w:lang w:eastAsia="el-GR"/>
        </w:rPr>
        <w:t xml:space="preserve"> μεταβάλλονται τα πολεοδομικά μεγέθη, </w:t>
      </w:r>
    </w:p>
    <w:p w14:paraId="2DB6BE1C" w14:textId="77777777" w:rsidR="005A4543" w:rsidRPr="004016DF" w:rsidRDefault="005A4543" w:rsidP="004016DF">
      <w:pPr>
        <w:pStyle w:val="Web"/>
        <w:suppressAutoHyphens w:val="0"/>
        <w:spacing w:before="0" w:after="0" w:line="360" w:lineRule="auto"/>
        <w:jc w:val="both"/>
        <w:rPr>
          <w:lang w:eastAsia="el-GR"/>
        </w:rPr>
      </w:pPr>
      <w:r w:rsidRPr="00680322">
        <w:rPr>
          <w:b/>
          <w:lang w:eastAsia="el-GR"/>
        </w:rPr>
        <w:t>δεν</w:t>
      </w:r>
      <w:r w:rsidRPr="004016DF">
        <w:rPr>
          <w:lang w:eastAsia="el-GR"/>
        </w:rPr>
        <w:t xml:space="preserve"> θίγεται ο φέρων οργανισμός </w:t>
      </w:r>
    </w:p>
    <w:p w14:paraId="56A808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-εξυπηρετούν ανάγκες ασφαλείας, </w:t>
      </w:r>
      <w:proofErr w:type="spellStart"/>
      <w:r w:rsidRPr="004016DF">
        <w:rPr>
          <w:lang w:eastAsia="el-GR"/>
        </w:rPr>
        <w:t>ιδιωτικότητας</w:t>
      </w:r>
      <w:proofErr w:type="spellEnd"/>
      <w:r w:rsidRPr="004016DF">
        <w:rPr>
          <w:lang w:eastAsia="el-GR"/>
        </w:rPr>
        <w:t xml:space="preserve"> ή προστασίας ζώων συντροφιάς σύμφωνα με τον Ν. 4830/2021. </w:t>
      </w:r>
    </w:p>
    <w:p w14:paraId="07635ECD" w14:textId="77777777" w:rsidR="005A4543" w:rsidRPr="004016DF" w:rsidRDefault="005A4543" w:rsidP="004016DF">
      <w:pPr>
        <w:pStyle w:val="Web"/>
        <w:suppressAutoHyphens w:val="0"/>
        <w:spacing w:before="0" w:after="0" w:line="360" w:lineRule="auto"/>
        <w:jc w:val="both"/>
        <w:rPr>
          <w:lang w:eastAsia="el-GR"/>
        </w:rPr>
      </w:pPr>
    </w:p>
    <w:p w14:paraId="0A389DCA" w14:textId="5A46A561"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5680" behindDoc="0" locked="0" layoutInCell="0" allowOverlap="1" wp14:anchorId="6799E338" wp14:editId="3A7CA159">
                <wp:simplePos x="0" y="0"/>
                <wp:positionH relativeFrom="column">
                  <wp:posOffset>0</wp:posOffset>
                </wp:positionH>
                <wp:positionV relativeFrom="paragraph">
                  <wp:align>top</wp:align>
                </wp:positionV>
                <wp:extent cx="5273675" cy="18415"/>
                <wp:effectExtent l="4445" t="0" r="0" b="3810"/>
                <wp:wrapSquare wrapText="bothSides"/>
                <wp:docPr id="45160635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187347" id="Rectangle 10" o:spid="_x0000_s1026" style="position:absolute;margin-left:0;margin-top:0;width:415.25pt;height:1.45pt;z-index:251655680;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390A148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9</w:t>
      </w:r>
    </w:p>
    <w:p w14:paraId="52C1E664" w14:textId="77777777" w:rsidR="005A4543" w:rsidRPr="00680322" w:rsidRDefault="005A4543" w:rsidP="004016DF">
      <w:pPr>
        <w:pStyle w:val="Web"/>
        <w:suppressAutoHyphens w:val="0"/>
        <w:spacing w:before="0" w:after="0" w:line="360" w:lineRule="auto"/>
        <w:jc w:val="both"/>
        <w:rPr>
          <w:b/>
          <w:lang w:eastAsia="el-GR"/>
        </w:rPr>
      </w:pPr>
      <w:r w:rsidRPr="00680322">
        <w:rPr>
          <w:b/>
          <w:lang w:eastAsia="el-GR"/>
        </w:rPr>
        <w:t>Έγκριση Εργασιών Δόμησης Μικρής Κλίμακας</w:t>
      </w:r>
    </w:p>
    <w:p w14:paraId="73B06D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σημαντικότερη τροποποίηση:</w:t>
      </w:r>
    </w:p>
    <w:p w14:paraId="526127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η τροποποίηση του άρθρου 3 της Υπουργικής Απόφασης ΥΠΕΝ/ΔΑΟΚΑ/43266/1174/13.5.2020.</w:t>
      </w:r>
    </w:p>
    <w:p w14:paraId="7430D24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Η έκδοση οικοδομικής άδειας συνιδιοκτήτη, Έγκρισης Εργασιών Δόμησης Μικρής Κλίμακας (Ε.Ε.Δ.Μ.Κ.) ή κάθε άλλης διοικητικής πράξης που προβλέπεται από την πολεοδομική νομοθεσία, </w:t>
      </w:r>
      <w:r w:rsidRPr="00680322">
        <w:rPr>
          <w:b/>
          <w:lang w:eastAsia="el-GR"/>
        </w:rPr>
        <w:t>δεν απαιτεί ως δικαιολογητικό την προηγούμενη «συναίνεση</w:t>
      </w:r>
      <w:r w:rsidRPr="004016DF">
        <w:rPr>
          <w:lang w:eastAsia="el-GR"/>
        </w:rPr>
        <w:t xml:space="preserve">» των </w:t>
      </w:r>
      <w:r w:rsidRPr="004016DF">
        <w:rPr>
          <w:lang w:eastAsia="el-GR"/>
        </w:rPr>
        <w:lastRenderedPageBreak/>
        <w:t xml:space="preserve">συνιδιοκτητών ή της γενικής συνέλευσης, </w:t>
      </w:r>
      <w:r w:rsidRPr="00680322">
        <w:rPr>
          <w:u w:val="single"/>
          <w:lang w:eastAsia="el-GR"/>
        </w:rPr>
        <w:t xml:space="preserve">ΑΛΛΩΣ και όλως </w:t>
      </w:r>
      <w:proofErr w:type="spellStart"/>
      <w:r w:rsidRPr="00680322">
        <w:rPr>
          <w:u w:val="single"/>
          <w:lang w:eastAsia="el-GR"/>
        </w:rPr>
        <w:t>επικουρικότερον</w:t>
      </w:r>
      <w:proofErr w:type="spellEnd"/>
      <w:r w:rsidRPr="004016DF">
        <w:rPr>
          <w:lang w:eastAsia="el-GR"/>
        </w:rPr>
        <w:t xml:space="preserve">, στην περίπτωση που τούτο δεν γίνει δεκτό από τον νομοθέτη, προτείνεται να διατηρηθεί ακέραιο το υφιστάμενο, εύκαμπτο σύστημα όπου, επί ανάγκης λήψης απόφασης από τη γενική συνέλευση, αρκεί η πλειοψηφία των παρισταμένων στη δεύτερη επαναληπτική συνεδρίαση. </w:t>
      </w:r>
    </w:p>
    <w:p w14:paraId="0FFF314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Επιπλέον, προς πλήρη θωράκιση του ιδιοκτήτη:</w:t>
      </w:r>
    </w:p>
    <w:p w14:paraId="4C11471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Σε περίπτωση μη σύγκλησης γενικής συνέλευσης από τη διαχείριση, να εφαρμόζονται αναλογικά οι προστατευτικές διατάξεις του άρθρου 127 του ν. 4495/2017.</w:t>
      </w:r>
    </w:p>
    <w:p w14:paraId="4DE0BA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Σε περίπτωση αδικαιολόγητης, ατεκμηρίωτης ή καταχρηστικής άρνησης της πλειοψηφίας —ακόμη κι αν υποστηρίζεται από τυπική ή προσχηματική τεχνική έκθεση—, κατοχυρώνεται ρητά το δικαίωμα του ιδιοκτήτη να προχωρήσει μονομερώς στην εκτέλεση των νόμιμων και τεχνικά ορθών εργασιών που αποσκοπούν στην αξιοποίηση, συντήρηση ή ενεργειακή αναβάθμιση της ιδιοκτησίας του.</w:t>
      </w:r>
    </w:p>
    <w:p w14:paraId="415FEA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Τυχόν ιδιωτικές διαφορές μεταξύ συνιδιοκτητών δεν επηρεάζουν τη νομιμότητα ούτε την ισχύ της διοικητικής πράξης και επιλύονται αποκλειστικά από τα αρμόδια πολιτικά δικαστήρια.</w:t>
      </w:r>
    </w:p>
    <w:p w14:paraId="17C0026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Να αναφέρεται δε ρητά, πως </w:t>
      </w:r>
      <w:r w:rsidRPr="00F4640F">
        <w:rPr>
          <w:b/>
          <w:lang w:eastAsia="el-GR"/>
        </w:rPr>
        <w:t>δεν απαιτείται «συναίνεση</w:t>
      </w:r>
      <w:r w:rsidRPr="004016DF">
        <w:rPr>
          <w:lang w:eastAsia="el-GR"/>
        </w:rPr>
        <w:t>» συνιδιοκτητών ως δικαιολογητικό για την έκδοση Έγκρισης Εργασιών Δόμησης Μικρής Κλίμακας όταν οι εργασίες αφορούν:</w:t>
      </w:r>
    </w:p>
    <w:p w14:paraId="3C2834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 εργασίες </w:t>
      </w:r>
      <w:r w:rsidRPr="00F25053">
        <w:rPr>
          <w:b/>
          <w:lang w:eastAsia="el-GR"/>
        </w:rPr>
        <w:t>εντός χώρου αποκλειστικής χρήσης</w:t>
      </w:r>
      <w:r w:rsidRPr="004016DF">
        <w:rPr>
          <w:lang w:eastAsia="el-GR"/>
        </w:rPr>
        <w:t xml:space="preserve">, εργασίες συντήρησης, επισκευές, ενεργειακή αναβάθμιση, τεχνολογική αναβάθμιση, εργασίες ασφάλειας, άρση επικινδυνότητας, εγκατάσταση φωτοβολταϊκών, αντλίες θερμότητας, σταθμούς φόρτισης, τεχνικές εγκαταστάσεις, εργασίες στις μη ορατές όψεις, εργασίες στις υποχωρήσεις δωμάτων, αισθητική αναβάθμιση ενεργειακής, τεχνολογικής και αισθητικής αναβάθμισης και κάθε άλλη εργασία η οποία δεν αναφέρεται στην παρούσα τροποποίηση αλλά κρίνεται απαραίτητη, όταν δεν μεταβάλλεται ο προορισμός του κοινόχρηστου πράγματος, δεν θίγεται η στατική επάρκεια και δεν παραβιάζονται εμπράγματα δικαιώματα. </w:t>
      </w:r>
    </w:p>
    <w:p w14:paraId="6D7CB11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β) </w:t>
      </w:r>
      <w:r w:rsidRPr="00F25053">
        <w:rPr>
          <w:b/>
          <w:lang w:eastAsia="el-GR"/>
        </w:rPr>
        <w:t>εργασίες αναγκαίες, επιβεβλημένες</w:t>
      </w:r>
      <w:r w:rsidRPr="004016DF">
        <w:rPr>
          <w:lang w:eastAsia="el-GR"/>
        </w:rPr>
        <w:t xml:space="preserve">, άρσης κινδύνου και ασφάλειας σε κοινόχρηστο ή </w:t>
      </w:r>
      <w:proofErr w:type="spellStart"/>
      <w:r w:rsidRPr="004016DF">
        <w:rPr>
          <w:lang w:eastAsia="el-GR"/>
        </w:rPr>
        <w:t>κοινόκτητο</w:t>
      </w:r>
      <w:proofErr w:type="spellEnd"/>
      <w:r w:rsidRPr="004016DF">
        <w:rPr>
          <w:lang w:eastAsia="el-GR"/>
        </w:rPr>
        <w:t xml:space="preserve"> χώρο, </w:t>
      </w:r>
      <w:r w:rsidRPr="00F25053">
        <w:rPr>
          <w:b/>
          <w:lang w:eastAsia="el-GR"/>
        </w:rPr>
        <w:t>σύμφωνα με τα άρθρα 788 και 794 του Αστικού Κώδικα</w:t>
      </w:r>
      <w:r w:rsidRPr="004016DF">
        <w:rPr>
          <w:lang w:eastAsia="el-GR"/>
        </w:rPr>
        <w:t xml:space="preserve"> εφόσον οι εργασίες πιστοποιούνται από διπλωματούχο μηχανικό. Καμία διοικητική πράξη ή διαδικασία που προβλέπεται από την πολεοδομική νομοθεσία, δεν δύναται, να καθιστά ανεφάρμοστο ή να ματαιώνει το δικαίωμα λήψης αναγκαίων και επιβεβλημένων μέτρων συντήρησης, επισκευής και προστασίας του κοινού πράγματος, όπως αυτό κατοχυρώνεται από τις διατάξεις του Αστικού Κώδικα.</w:t>
      </w:r>
    </w:p>
    <w:p w14:paraId="63A1DB06" w14:textId="77777777" w:rsidR="005A4543" w:rsidRPr="00047332" w:rsidRDefault="005A4543" w:rsidP="004016DF">
      <w:pPr>
        <w:pStyle w:val="Web"/>
        <w:suppressAutoHyphens w:val="0"/>
        <w:spacing w:before="0" w:after="0" w:line="360" w:lineRule="auto"/>
        <w:jc w:val="both"/>
        <w:rPr>
          <w:b/>
          <w:lang w:eastAsia="el-GR"/>
        </w:rPr>
      </w:pPr>
      <w:r w:rsidRPr="004016DF">
        <w:rPr>
          <w:lang w:eastAsia="el-GR"/>
        </w:rPr>
        <w:t xml:space="preserve">3. </w:t>
      </w:r>
      <w:r w:rsidRPr="00047332">
        <w:rPr>
          <w:b/>
          <w:lang w:eastAsia="el-GR"/>
        </w:rPr>
        <w:t>Άρση Προϋπόθεσης «Συναίνεσης» για Ενεργειακές και Τεχνικές Επεμβάσεις σε Κοινόχρηστους Χώρους.</w:t>
      </w:r>
    </w:p>
    <w:p w14:paraId="535C6D2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Για την έκδοση οικοδομικής άδειας, άδειας εργασιών μικρής κλίμακας ή την υπαγωγή σε συγχρηματοδοτούμενα προγράμματα ενεργειακής, λειτουργικής και τεχνικής αναβάθμισης (όπως θερμομόνωση, </w:t>
      </w:r>
      <w:proofErr w:type="spellStart"/>
      <w:r w:rsidRPr="004016DF">
        <w:rPr>
          <w:lang w:eastAsia="el-GR"/>
        </w:rPr>
        <w:t>στεγάνωση</w:t>
      </w:r>
      <w:proofErr w:type="spellEnd"/>
      <w:r w:rsidRPr="004016DF">
        <w:rPr>
          <w:lang w:eastAsia="el-GR"/>
        </w:rPr>
        <w:t xml:space="preserve"> δώματος) που αφορούν κοινόχρηστα και </w:t>
      </w:r>
      <w:proofErr w:type="spellStart"/>
      <w:r w:rsidRPr="004016DF">
        <w:rPr>
          <w:lang w:eastAsia="el-GR"/>
        </w:rPr>
        <w:t>κοινόκτητα</w:t>
      </w:r>
      <w:proofErr w:type="spellEnd"/>
      <w:r w:rsidRPr="004016DF">
        <w:rPr>
          <w:lang w:eastAsia="el-GR"/>
        </w:rPr>
        <w:t xml:space="preserve"> στοιχεία του κτιρίου και εκτελούνται με αποκλειστική δαπάνη ενδιαφερόμενου συνιδιοκτήτη, χωρίς καμία οικονομική επιβάρυνση των λοιπών, δεν απαιτείται η προσκόμιση προηγούμενης έγγραφης ή συμβολαιογραφικής «συναίνεσης» της πλειοψηφίας των συνιδιοκτητών. 2. Αρκεί η εμπρόθεσμη και αποδεδειγμένη έγγραφη γνωστοποίηση της πρόθεσης εκτέλεσης των εργασιών προς τον διαχειριστή ή, σε περίπτωση απουσίας ή αδυναμίας αυτού, η ανάρτηση στον πίνακα ανακοινώσεων της πολυκατοικίας προ δέκα (10) τουλάχιστον ημερών. Οι εν λόγω επεμβάσεις τεκμηριώνονται τεχνικά από αρμόδιο μηχανικό, δεν θίγουν τη στατική επάρκεια και δεν επιφέρουν ουσιώδη προσβολή των δικαιωμάτων των υπολοίπων, υπό την προϋπόθεση ότι οι χώροι εξακολουθούν να διατηρούν τον κοινόχρηστο χαρακτήρα τους και δεν δημιουργείται αξίωση αναζήτησης δαπανών από τη συνιδιοκτησία.</w:t>
      </w:r>
    </w:p>
    <w:p w14:paraId="1BD3D0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 </w:t>
      </w:r>
      <w:r w:rsidRPr="00047332">
        <w:rPr>
          <w:b/>
          <w:lang w:eastAsia="el-GR"/>
        </w:rPr>
        <w:t>Προστασία από Πολεοδομικά Πρόστιμα και Αυτοδίκαιη Ακύρωση</w:t>
      </w:r>
    </w:p>
    <w:p w14:paraId="27F290D9" w14:textId="77777777" w:rsidR="005A4543" w:rsidRDefault="005A4543" w:rsidP="00047332">
      <w:pPr>
        <w:pStyle w:val="Web"/>
        <w:suppressAutoHyphens w:val="0"/>
        <w:spacing w:before="0" w:after="0" w:line="360" w:lineRule="auto"/>
        <w:jc w:val="both"/>
      </w:pPr>
      <w:r>
        <w:t xml:space="preserve">Α. </w:t>
      </w:r>
      <w:r w:rsidRPr="004016DF">
        <w:t xml:space="preserve">Για εκκρεμείς ή οριστικοποιημένες διοικητικές πράξεις </w:t>
      </w:r>
      <w:r w:rsidRPr="00584653">
        <w:rPr>
          <w:b/>
        </w:rPr>
        <w:t>που στηρίχθηκαν αποκλειστικά στην έλλειψη «συναίνεσης»</w:t>
      </w:r>
      <w:r w:rsidRPr="004016DF">
        <w:t xml:space="preserve"> </w:t>
      </w:r>
      <w:r w:rsidRPr="00584653">
        <w:rPr>
          <w:u w:val="single"/>
        </w:rPr>
        <w:t>προτείνεται να θεωρούνται πολεοδομικά θεραπευμένες ως προς την έλλειψη αυτή,</w:t>
      </w:r>
      <w:r>
        <w:t xml:space="preserve"> εφόσον πληρούν τις λοιπές πολεοδομικές και τεχνικές προϋποθέσεις και δεν προσβάλλουν ουσιωδώς εμπράγματα δικαιώματα τρίτων, τη στατική επάρκεια ή τον κύριο προορισμό του κτιρίου. </w:t>
      </w:r>
      <w:r w:rsidRPr="004016DF">
        <w:t>Η άρση ή τροποποίηση των συνεπειών γίνεται με ρητή διοικητική πράξη, σύμφωνα με τις αρχές της νομιμότητας, της ασφάλειας δικαίου και της προστασίας της δικαιολογημένης εμπιστοσύνης.</w:t>
      </w:r>
    </w:p>
    <w:p w14:paraId="1FABA036" w14:textId="77777777" w:rsidR="005A4543" w:rsidRDefault="005A4543" w:rsidP="00584653">
      <w:pPr>
        <w:pStyle w:val="Web"/>
        <w:suppressAutoHyphens w:val="0"/>
        <w:spacing w:before="0" w:after="0" w:line="360" w:lineRule="auto"/>
        <w:jc w:val="both"/>
      </w:pPr>
      <w:r>
        <w:rPr>
          <w:b/>
          <w:bCs/>
        </w:rPr>
        <w:t>Β</w:t>
      </w:r>
      <w:r w:rsidRPr="00584653">
        <w:rPr>
          <w:b/>
          <w:bCs/>
        </w:rPr>
        <w:t>.</w:t>
      </w:r>
      <w:r>
        <w:t xml:space="preserve"> Πρόστιμα ανέγερσης και διατήρησης και κάθε άλλη διοικητική κύρωση που επιβλήθηκε αποκλειστικά λόγω έλλειψης της ανωτέρω «συναίνεσης» </w:t>
      </w:r>
      <w:r w:rsidRPr="00726EA3">
        <w:rPr>
          <w:u w:val="single"/>
        </w:rPr>
        <w:t>διαγράφονται,</w:t>
      </w:r>
      <w:r>
        <w:t xml:space="preserve"> ενώ οι σχετικές εκθέσεις αυτοψίας, πράξεις χαρακτηρισμού αυθαιρέτου και λοιπές διοικητικές πράξεις ανακαλούνται ή τροποποιούνται αντιστοίχως, κατόπιν αίτησης του ενδιαφερομένου.</w:t>
      </w:r>
    </w:p>
    <w:p w14:paraId="162E071E" w14:textId="77777777" w:rsidR="005A4543" w:rsidRDefault="005A4543" w:rsidP="00584653">
      <w:pPr>
        <w:pStyle w:val="Web"/>
        <w:suppressAutoHyphens w:val="0"/>
        <w:spacing w:before="0" w:after="0" w:line="360" w:lineRule="auto"/>
        <w:jc w:val="both"/>
      </w:pPr>
      <w:r>
        <w:rPr>
          <w:b/>
          <w:bCs/>
        </w:rPr>
        <w:t>Γ</w:t>
      </w:r>
      <w:r w:rsidRPr="00584653">
        <w:rPr>
          <w:b/>
          <w:bCs/>
        </w:rPr>
        <w:t>.</w:t>
      </w:r>
      <w:r>
        <w:t xml:space="preserve"> Η υπαγωγή στην παρούσα διάταξη αίρει τις αντίστοιχες πολεοδομικές συνέπειες και αποκαθιστά τη δυνατότητα νόμιμης μεταβίβασης και αξιοποίησης του ακινήτου, χωρίς να θίγονται αυτοτελή εμπράγματα δικαιώματα ή αξιώσεις τρίτων που θεμελιώνονται σε διαφορετική νόμιμη αιτία.</w:t>
      </w:r>
    </w:p>
    <w:p w14:paraId="7ED3D905" w14:textId="77777777" w:rsidR="005A4543" w:rsidRPr="004016DF" w:rsidRDefault="005A4543" w:rsidP="004016DF">
      <w:pPr>
        <w:pStyle w:val="Web"/>
        <w:suppressAutoHyphens w:val="0"/>
        <w:spacing w:before="0" w:after="0" w:line="360" w:lineRule="auto"/>
        <w:jc w:val="both"/>
        <w:rPr>
          <w:lang w:eastAsia="el-GR"/>
        </w:rPr>
      </w:pPr>
    </w:p>
    <w:p w14:paraId="20398DD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10</w:t>
      </w:r>
    </w:p>
    <w:p w14:paraId="5B02BEFA" w14:textId="77777777" w:rsidR="005A4543" w:rsidRPr="004250AC" w:rsidRDefault="005A4543" w:rsidP="004016DF">
      <w:pPr>
        <w:pStyle w:val="Web"/>
        <w:suppressAutoHyphens w:val="0"/>
        <w:spacing w:before="0" w:after="0" w:line="360" w:lineRule="auto"/>
        <w:jc w:val="both"/>
        <w:rPr>
          <w:b/>
          <w:lang w:eastAsia="el-GR"/>
        </w:rPr>
      </w:pPr>
      <w:r w:rsidRPr="004250AC">
        <w:rPr>
          <w:b/>
          <w:lang w:eastAsia="el-GR"/>
        </w:rPr>
        <w:t>Καταχρηστική άρνηση «συναίνεσης»</w:t>
      </w:r>
    </w:p>
    <w:p w14:paraId="1365692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άρνηση συνιδιοκτήτη θεωρείται καταχρηστική όταν:</w:t>
      </w:r>
    </w:p>
    <w:p w14:paraId="3480632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η προτεινόμενη εργασία είναι νόμιμη,</w:t>
      </w:r>
    </w:p>
    <w:p w14:paraId="3C67878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β) δεν προκαλεί οικονομική επιβάρυνση στον αρνούμενο,</w:t>
      </w:r>
    </w:p>
    <w:p w14:paraId="6AC856F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δεν περιορίζει εμπράγματα δικαιώματά του,</w:t>
      </w:r>
    </w:p>
    <w:p w14:paraId="22BDD9D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δεν τεκμηριώνεται με συγκεκριμένα τεχνικά ή νομικά στοιχεία.</w:t>
      </w:r>
    </w:p>
    <w:p w14:paraId="6859D9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Στις περιπτώσεις αυτές το βάρος απόδειξης της νομιμότητας της άρνησης φέρει ο αρνούμενος συνιδιοκτήτης.</w:t>
      </w:r>
    </w:p>
    <w:p w14:paraId="59F9F4A4" w14:textId="77777777" w:rsidR="005A4543" w:rsidRPr="004016DF" w:rsidRDefault="005A4543" w:rsidP="004016DF">
      <w:pPr>
        <w:pStyle w:val="Web"/>
        <w:suppressAutoHyphens w:val="0"/>
        <w:spacing w:before="0" w:after="0" w:line="360" w:lineRule="auto"/>
        <w:jc w:val="both"/>
        <w:rPr>
          <w:lang w:eastAsia="el-GR"/>
        </w:rPr>
      </w:pPr>
      <w:r w:rsidRPr="009B63FF">
        <w:rPr>
          <w:u w:val="single"/>
          <w:lang w:eastAsia="el-GR"/>
        </w:rPr>
        <w:t>Προς αποτροπή της καταχρηστικής παρεμπόδισης της αξιοποίησης των ακινήτων</w:t>
      </w:r>
      <w:r w:rsidRPr="004016DF">
        <w:rPr>
          <w:lang w:eastAsia="el-GR"/>
        </w:rPr>
        <w:t>, η αδικαιολόγητη και κακόπιστη άρνηση συνιδιοκτήτη επισύρει τις ακόλουθες συνέπειες:</w:t>
      </w:r>
    </w:p>
    <w:p w14:paraId="652B1C0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 </w:t>
      </w:r>
      <w:r w:rsidRPr="00EF6361">
        <w:rPr>
          <w:b/>
          <w:lang w:eastAsia="el-GR"/>
        </w:rPr>
        <w:t>Αστική Ευθύνη και Αποζημίωση</w:t>
      </w:r>
      <w:r w:rsidRPr="004016DF">
        <w:rPr>
          <w:lang w:eastAsia="el-GR"/>
        </w:rPr>
        <w:t>: Ο αρνούμενος συνιδιοκτήτης ευθύνεται εις ολόκληρον για την αποκατάσταση κάθε θετικής και αποθετικής ζημίας που υφίσταται ο δικαιούχος του χώρου (συμπεριλαμβανομένων τυχόν προστίμων, καθυστερήσεων σε επιδοτούμενα προγράμματα όπως το "Εξοικονομώ", ή αυξημένων εργολαβικών εξόδων) λόγω της καθυστέρησης εκτέλεσης των εργασιών.</w:t>
      </w:r>
    </w:p>
    <w:p w14:paraId="41E0352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β) Χρηματική Ποινή: Με απόφαση του αρμόδιου δικαστηρίου (κατά τη διαδικασία των ασφαλιστικών μέτρων ή της τακτικής διαδικασίας), δύναται να επιβάλλεται σε βάρος του καταχρηστικώς αρνούμενου συνιδιοκτήτη αυτοτελής χρηματική ποινή υπέρ του θιγόμενου ιδιοκτήτη, καθώς και χρηματική ικανοποίηση λόγω ηθικής βλάβης.</w:t>
      </w:r>
    </w:p>
    <w:p w14:paraId="5164F55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γ) </w:t>
      </w:r>
      <w:r w:rsidRPr="00625118">
        <w:rPr>
          <w:b/>
          <w:lang w:eastAsia="el-GR"/>
        </w:rPr>
        <w:t>Ποινική ευθύνη</w:t>
      </w:r>
      <w:r w:rsidRPr="004016DF">
        <w:rPr>
          <w:lang w:eastAsia="el-GR"/>
        </w:rPr>
        <w:t>: Τυχόν ποινική ευθύνη δεν τεκμαίρεται από την απλή άρνηση συναίνεσης ή από τη διαφωνία μεταξύ συνιδιοκτητών, αλλά κρίνεται αποκλειστικά σύμφωνα με τις γενικές διατάξεις του Ποινικού Κώδικα, εφόσον συντρέχουν αυτοτελώς όλα τα στοιχεία συγκεκριμένου ποινικού αδικήματος.</w:t>
      </w:r>
    </w:p>
    <w:p w14:paraId="2925A77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δ) </w:t>
      </w:r>
      <w:r w:rsidRPr="00625118">
        <w:rPr>
          <w:b/>
          <w:lang w:eastAsia="el-GR"/>
        </w:rPr>
        <w:t>Διοικητικό Πρόστιμο για Κακοπιστία και Κωλυσιεργία - Επιβολή Διοικητικού Προστίμου</w:t>
      </w:r>
      <w:r w:rsidRPr="004016DF">
        <w:rPr>
          <w:lang w:eastAsia="el-GR"/>
        </w:rPr>
        <w:t>.</w:t>
      </w:r>
    </w:p>
    <w:p w14:paraId="24970A74" w14:textId="77777777" w:rsidR="005A4543" w:rsidRDefault="005A4543" w:rsidP="004016DF">
      <w:pPr>
        <w:pStyle w:val="Web"/>
        <w:suppressAutoHyphens w:val="0"/>
        <w:spacing w:before="0" w:after="0" w:line="360" w:lineRule="auto"/>
        <w:jc w:val="both"/>
        <w:rPr>
          <w:lang w:eastAsia="el-GR"/>
        </w:rPr>
      </w:pPr>
      <w:r w:rsidRPr="004016DF">
        <w:rPr>
          <w:lang w:eastAsia="el-GR"/>
        </w:rPr>
        <w:t>Προς αποτροπή αποδεδειγμένα κακόπιστης ή καταχρηστικής παρεμπόδισης νόμιμων εργασιών, προτείνεται η πρόβλεψη αναλογικών έννομων συνεπειών, ιδίως υποχρέωσης αποκατάστασης της αποδεδειγμένης ζημίας. Τυχόν διοικητικές κυρώσεις πρέπει να προβλέπονται ειδικώς από τον νόμο, να συνδέονται με σαφώς ορισμένη παράβαση και να επιβάλλονται με τήρηση των εγγυήσεων της διοικητικής διαδικασίας.</w:t>
      </w:r>
    </w:p>
    <w:p w14:paraId="5178C5C7" w14:textId="77777777" w:rsidR="005A4543" w:rsidRPr="004016DF" w:rsidRDefault="005A4543" w:rsidP="004016DF">
      <w:pPr>
        <w:pStyle w:val="Web"/>
        <w:suppressAutoHyphens w:val="0"/>
        <w:spacing w:before="0" w:after="0" w:line="360" w:lineRule="auto"/>
        <w:jc w:val="both"/>
        <w:rPr>
          <w:lang w:eastAsia="el-GR"/>
        </w:rPr>
      </w:pPr>
    </w:p>
    <w:p w14:paraId="214841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11</w:t>
      </w:r>
    </w:p>
    <w:p w14:paraId="6C0A8B43" w14:textId="77777777" w:rsidR="005A4543" w:rsidRPr="00625118" w:rsidRDefault="005A4543" w:rsidP="004016DF">
      <w:pPr>
        <w:pStyle w:val="Web"/>
        <w:suppressAutoHyphens w:val="0"/>
        <w:spacing w:before="0" w:after="0" w:line="360" w:lineRule="auto"/>
        <w:jc w:val="both"/>
        <w:rPr>
          <w:b/>
          <w:lang w:eastAsia="el-GR"/>
        </w:rPr>
      </w:pPr>
      <w:r w:rsidRPr="00625118">
        <w:rPr>
          <w:b/>
          <w:lang w:eastAsia="el-GR"/>
        </w:rPr>
        <w:t>Διαχειριστής</w:t>
      </w:r>
    </w:p>
    <w:p w14:paraId="6B8D780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Ο διαχειριστής αποτελεί θεσμικό εγγυητή της εύρυθμης λειτουργίας της συνιδιοκτησίας και ενεργεί με αντικειμενικότητα, επιμέλεια, διαφάνεια και αμεροληψία.</w:t>
      </w:r>
    </w:p>
    <w:p w14:paraId="2D41C98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Διαχειριστές πολυκατοικιών. Διαχειριστής δύναται να είναι:</w:t>
      </w:r>
    </w:p>
    <w:p w14:paraId="4FDC3F8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 φυσικό πρόσωπο,</w:t>
      </w:r>
    </w:p>
    <w:p w14:paraId="4F7E7DA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β) δικηγόρος με πενταετή τουλάχιστον άσκηση δικηγορίας, εξειδικευμένος και πιστοποιημένος στο ιδιοκτησιακό δίκαιο,</w:t>
      </w:r>
    </w:p>
    <w:p w14:paraId="42A663E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 πιστοποιημένος διαχειριστής ακινήτων,</w:t>
      </w:r>
    </w:p>
    <w:p w14:paraId="04545E2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δ) νομικό πρόσωπο ή εταιρεία διαχείρισης ακινήτων, ανεξαρτήτως εταιρικού τύπου, εφόσον πληροί τις προϋποθέσεις πιστοποίησης, επαγγελματικής ασφάλισης, οικονομικής διαφάνειας και εγγυοδοσίας που θα ορίζει ο νόμος.</w:t>
      </w:r>
    </w:p>
    <w:p w14:paraId="33ACDCF4" w14:textId="77777777" w:rsidR="005A4543" w:rsidRDefault="005A4543" w:rsidP="004016DF">
      <w:pPr>
        <w:pStyle w:val="Web"/>
        <w:suppressAutoHyphens w:val="0"/>
        <w:spacing w:before="0" w:after="0" w:line="360" w:lineRule="auto"/>
        <w:jc w:val="both"/>
        <w:rPr>
          <w:lang w:eastAsia="el-GR"/>
        </w:rPr>
      </w:pPr>
      <w:r w:rsidRPr="004016DF">
        <w:rPr>
          <w:lang w:eastAsia="el-GR"/>
        </w:rPr>
        <w:t>Οι επαγγελματίες διαχειριστές υποχρεούνται να διαθέτουν ασφαλιστήριο επαγγελματικής ευθύνης και οικονομική εγγύηση, το ύψος της οποίας καθορίζεται με υπουργική απόφαση.</w:t>
      </w:r>
    </w:p>
    <w:p w14:paraId="09A54DDE" w14:textId="77777777" w:rsidR="005A4543" w:rsidRPr="004016DF" w:rsidRDefault="005A4543" w:rsidP="004016DF">
      <w:pPr>
        <w:pStyle w:val="Web"/>
        <w:suppressAutoHyphens w:val="0"/>
        <w:spacing w:before="0" w:after="0" w:line="360" w:lineRule="auto"/>
        <w:jc w:val="both"/>
        <w:rPr>
          <w:lang w:eastAsia="el-GR"/>
        </w:rPr>
      </w:pPr>
    </w:p>
    <w:p w14:paraId="25A8ED3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12</w:t>
      </w:r>
    </w:p>
    <w:p w14:paraId="5CA1B105" w14:textId="77777777" w:rsidR="005A4543" w:rsidRPr="00625118" w:rsidRDefault="005A4543" w:rsidP="004016DF">
      <w:pPr>
        <w:pStyle w:val="Web"/>
        <w:suppressAutoHyphens w:val="0"/>
        <w:spacing w:before="0" w:after="0" w:line="360" w:lineRule="auto"/>
        <w:jc w:val="both"/>
        <w:rPr>
          <w:b/>
          <w:lang w:eastAsia="el-GR"/>
        </w:rPr>
      </w:pPr>
      <w:r w:rsidRPr="00625118">
        <w:rPr>
          <w:b/>
          <w:lang w:eastAsia="el-GR"/>
        </w:rPr>
        <w:t>Σύγκληση γενικής συνέλευσης</w:t>
      </w:r>
    </w:p>
    <w:p w14:paraId="4210FC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Εάν ο διαχειριστής αρνηθεί ή παραλείψει να συγκαλέσει γενική συνέλευση εντός δέκα (10) ημερών από την υποβολή έγγραφης αίτησης οποιουδήποτε συνιδιοκτήτη, έκαστος συνιδιοκτήτης, ανεξαρτήτως ποσοστού συνιδιοκτησίας ή ψήφων, δικαιούται να συγκαλέσει ο ίδιος τη γενική συνέλευση. Η σχετική πρόσκληση κοινοποιείται υποχρεωτικά στη διαχείριση, αναρτάται στον πίνακα ανακοινώσεων του κτιρίου και αποστέλλεται ηλεκτρονικά (μέσω email) στις διευθύνσεις ηλεκτρονικού ταχυδρομείου που οι συνιδιοκτήτες υποχρεούνται να έχουν δηλώσει και να διατηρούν </w:t>
      </w:r>
      <w:proofErr w:type="spellStart"/>
      <w:r w:rsidRPr="004016DF">
        <w:rPr>
          <w:lang w:eastAsia="el-GR"/>
        </w:rPr>
        <w:t>επικαιροποιημένες</w:t>
      </w:r>
      <w:proofErr w:type="spellEnd"/>
      <w:r w:rsidRPr="004016DF">
        <w:rPr>
          <w:lang w:eastAsia="el-GR"/>
        </w:rPr>
        <w:t xml:space="preserve"> στη διαχείριση.</w:t>
      </w:r>
    </w:p>
    <w:p w14:paraId="20BAA6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αδικαιολόγητη παράλειψη του διαχειριστή συνεκτιμάται κατά την αστική ευθύνη του.</w:t>
      </w:r>
    </w:p>
    <w:p w14:paraId="33994AA3" w14:textId="77777777" w:rsidR="005A4543" w:rsidRPr="004016DF" w:rsidRDefault="005A4543" w:rsidP="004016DF">
      <w:pPr>
        <w:pStyle w:val="Web"/>
        <w:suppressAutoHyphens w:val="0"/>
        <w:spacing w:before="0" w:after="0" w:line="360" w:lineRule="auto"/>
        <w:jc w:val="both"/>
        <w:rPr>
          <w:lang w:eastAsia="el-GR"/>
        </w:rPr>
      </w:pPr>
    </w:p>
    <w:p w14:paraId="1AD1187F" w14:textId="5D785ACC"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6704" behindDoc="0" locked="0" layoutInCell="0" allowOverlap="1" wp14:anchorId="15AED2EF" wp14:editId="3B80F65E">
                <wp:simplePos x="0" y="0"/>
                <wp:positionH relativeFrom="column">
                  <wp:posOffset>0</wp:posOffset>
                </wp:positionH>
                <wp:positionV relativeFrom="paragraph">
                  <wp:align>top</wp:align>
                </wp:positionV>
                <wp:extent cx="5273675" cy="18415"/>
                <wp:effectExtent l="4445" t="2540" r="0" b="0"/>
                <wp:wrapSquare wrapText="bothSides"/>
                <wp:docPr id="159165602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182820" id="Rectangle 11" o:spid="_x0000_s1026" style="position:absolute;margin-left:0;margin-top:0;width:415.25pt;height:1.45pt;z-index:251656704;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2A58C5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13</w:t>
      </w:r>
    </w:p>
    <w:p w14:paraId="0405B509" w14:textId="77777777" w:rsidR="005A4543" w:rsidRPr="0099365A" w:rsidRDefault="005A4543" w:rsidP="004016DF">
      <w:pPr>
        <w:pStyle w:val="Web"/>
        <w:suppressAutoHyphens w:val="0"/>
        <w:spacing w:before="0" w:after="0" w:line="360" w:lineRule="auto"/>
        <w:jc w:val="both"/>
        <w:rPr>
          <w:b/>
          <w:lang w:eastAsia="el-GR"/>
        </w:rPr>
      </w:pPr>
      <w:r w:rsidRPr="0099365A">
        <w:rPr>
          <w:b/>
          <w:lang w:eastAsia="el-GR"/>
        </w:rPr>
        <w:t>Απαρτία και λήψη αποφάσεων της Γενικής Συνέλευσης</w:t>
      </w:r>
    </w:p>
    <w:p w14:paraId="69FEBC0F" w14:textId="77777777" w:rsidR="005A4543" w:rsidRPr="004016DF" w:rsidRDefault="005A4543" w:rsidP="004016DF">
      <w:pPr>
        <w:pStyle w:val="Web"/>
        <w:suppressAutoHyphens w:val="0"/>
        <w:spacing w:before="0" w:after="0" w:line="360" w:lineRule="auto"/>
        <w:jc w:val="both"/>
        <w:rPr>
          <w:lang w:eastAsia="el-GR"/>
        </w:rPr>
      </w:pPr>
    </w:p>
    <w:p w14:paraId="6C81889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Γενική Συνέλευση συνεδριάζει και αποφασίζει εγκύρως κατά την πρώτη συνεδρίαση όταν παρίστανται ή εκπροσωπούνται συνιδιοκτήτες που συγκεντρώνουν τουλάχιστον το πενήντα ένα τοις εκατό (51%) του συνόλου των ψήφων της συνιδιοκτησίας. </w:t>
      </w:r>
    </w:p>
    <w:p w14:paraId="40617CA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Αν κατά την πρώτη συνεδρίαση δεν επιτευχθεί η απαιτούμενη απαρτία ή η συνεδρίαση ματαιωθεί, η Γενική Συνέλευση συνέρχεται υποχρεωτικά εντός δέκα (10) ημερών σε δεύτερη και τελευταία επαναληπτική συνεδρίαση, ύστερα από νόμιμη πρόσκληση όλων των συνιδιοκτητών. </w:t>
      </w:r>
    </w:p>
    <w:p w14:paraId="76F7888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Κατά τη δεύτερη και τελευταία επαναληπτική συνεδρίαση, η Γενική Συνέλευση </w:t>
      </w:r>
      <w:r w:rsidRPr="00E7584F">
        <w:rPr>
          <w:u w:val="single"/>
          <w:lang w:eastAsia="el-GR"/>
        </w:rPr>
        <w:t>βρίσκεται σε απαρτία ανεξαρτήτως του ποσοστού των ψήφων</w:t>
      </w:r>
      <w:r w:rsidRPr="004016DF">
        <w:rPr>
          <w:lang w:eastAsia="el-GR"/>
        </w:rPr>
        <w:t xml:space="preserve"> που εκπροσωπείται και οι αποφάσεις λαμβάνονται με την απόλυτη πλειοψηφία των παρόντων ή νομίμως εκπροσωπούμενων </w:t>
      </w:r>
      <w:r w:rsidRPr="004016DF">
        <w:rPr>
          <w:lang w:eastAsia="el-GR"/>
        </w:rPr>
        <w:lastRenderedPageBreak/>
        <w:t>συνιδιοκτητών, εκτός εάν ο νόμος προβλέπει ρητώς αυξημένη πλειοψηφία ή ομοφωνία. Κάθε διάταξη κανονισμού πολυκατοικίας που προβλέπει αυστηρότερες προϋποθέσεις απαρτίας ή λήψης αποφάσεων για ζητήματα συνήθους διοίκησης και διαχείρισης θεωρείται ανίσχυρη, εφόσον αντίκειται στις διατάξεις του παρόντος άρθρου.</w:t>
      </w:r>
    </w:p>
    <w:p w14:paraId="113E756C" w14:textId="77777777" w:rsidR="005A4543" w:rsidRPr="004016DF" w:rsidRDefault="005A4543" w:rsidP="004016DF">
      <w:pPr>
        <w:pStyle w:val="Web"/>
        <w:suppressAutoHyphens w:val="0"/>
        <w:spacing w:before="0" w:after="0" w:line="360" w:lineRule="auto"/>
        <w:jc w:val="both"/>
        <w:rPr>
          <w:lang w:eastAsia="el-GR"/>
        </w:rPr>
      </w:pPr>
    </w:p>
    <w:p w14:paraId="242B6EC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14</w:t>
      </w:r>
    </w:p>
    <w:p w14:paraId="31467BA6" w14:textId="77777777" w:rsidR="005A4543" w:rsidRPr="0072646E" w:rsidRDefault="005A4543" w:rsidP="004016DF">
      <w:pPr>
        <w:pStyle w:val="Web"/>
        <w:suppressAutoHyphens w:val="0"/>
        <w:spacing w:before="0" w:after="0" w:line="360" w:lineRule="auto"/>
        <w:jc w:val="both"/>
        <w:rPr>
          <w:b/>
          <w:lang w:eastAsia="el-GR"/>
        </w:rPr>
      </w:pPr>
      <w:r w:rsidRPr="0072646E">
        <w:rPr>
          <w:b/>
          <w:lang w:eastAsia="el-GR"/>
        </w:rPr>
        <w:t>Υποχρεωτική εξωδικαστική επίλυση</w:t>
      </w:r>
    </w:p>
    <w:p w14:paraId="78026C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Καμία αγωγή ή άλλο ένδικο βοήθημα </w:t>
      </w:r>
      <w:r w:rsidRPr="0072646E">
        <w:rPr>
          <w:u w:val="single"/>
          <w:lang w:eastAsia="el-GR"/>
        </w:rPr>
        <w:t>δεν ασκείται παραδεκτά</w:t>
      </w:r>
      <w:r w:rsidRPr="004016DF">
        <w:rPr>
          <w:lang w:eastAsia="el-GR"/>
        </w:rPr>
        <w:t xml:space="preserve"> εάν δεν έχει προηγηθεί:</w:t>
      </w:r>
    </w:p>
    <w:p w14:paraId="100CBC2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διαδικασία ενώπιον του διαχειριστή, -ή σύγκληση γενικής συνέλευσης, ή παραπομπή στον Φορέα Εξωδικαστικής Επίλυσης.</w:t>
      </w:r>
    </w:p>
    <w:p w14:paraId="539B72E5" w14:textId="77777777" w:rsidR="005A4543" w:rsidRPr="004016DF" w:rsidRDefault="005A4543" w:rsidP="004016DF">
      <w:pPr>
        <w:pStyle w:val="Web"/>
        <w:suppressAutoHyphens w:val="0"/>
        <w:spacing w:before="0" w:after="0" w:line="360" w:lineRule="auto"/>
        <w:jc w:val="both"/>
        <w:rPr>
          <w:lang w:eastAsia="el-GR"/>
        </w:rPr>
      </w:pPr>
    </w:p>
    <w:p w14:paraId="0D939AA7" w14:textId="594E812F"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7728" behindDoc="0" locked="0" layoutInCell="0" allowOverlap="1" wp14:anchorId="6EDECA67" wp14:editId="508A00D3">
                <wp:simplePos x="0" y="0"/>
                <wp:positionH relativeFrom="column">
                  <wp:posOffset>0</wp:posOffset>
                </wp:positionH>
                <wp:positionV relativeFrom="paragraph">
                  <wp:align>top</wp:align>
                </wp:positionV>
                <wp:extent cx="5273675" cy="18415"/>
                <wp:effectExtent l="4445" t="4445" r="0" b="0"/>
                <wp:wrapSquare wrapText="bothSides"/>
                <wp:docPr id="16030028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A17618" id="Rectangle 12" o:spid="_x0000_s1026" style="position:absolute;margin-left:0;margin-top:0;width:415.25pt;height:1.45pt;z-index:251657728;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72A0BB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15</w:t>
      </w:r>
    </w:p>
    <w:p w14:paraId="1B547DF5" w14:textId="77777777" w:rsidR="005A4543" w:rsidRPr="0072646E" w:rsidRDefault="005A4543" w:rsidP="004016DF">
      <w:pPr>
        <w:pStyle w:val="Web"/>
        <w:suppressAutoHyphens w:val="0"/>
        <w:spacing w:before="0" w:after="0" w:line="360" w:lineRule="auto"/>
        <w:jc w:val="both"/>
        <w:rPr>
          <w:b/>
          <w:lang w:eastAsia="el-GR"/>
        </w:rPr>
      </w:pPr>
      <w:r w:rsidRPr="0072646E">
        <w:rPr>
          <w:b/>
          <w:lang w:eastAsia="el-GR"/>
        </w:rPr>
        <w:t>Φορέας Εξωδικαστικής Επίλυσης</w:t>
      </w:r>
    </w:p>
    <w:p w14:paraId="1370E3F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Προτείνεται η ίδρυση ειδικού ανεξάρτητου διοικητικού μηχανισμού με αποκλειστική αρμοδιότητα στις διαφορές περί οριζόντιας ιδιοκτησίας.</w:t>
      </w:r>
    </w:p>
    <w:p w14:paraId="6CE64AE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απόφαση εκδίδεται μέσα σε δέκα (10) ημέρες.</w:t>
      </w:r>
    </w:p>
    <w:p w14:paraId="59D467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Συνιστάται ειδική Επιτροπή Επίλυσης Διαφορών Συνιδιοκτησίας στην οικεία Περιφέρεια.</w:t>
      </w:r>
    </w:p>
    <w:p w14:paraId="448F61B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Επιτροπή αποτελείται από:</w:t>
      </w:r>
    </w:p>
    <w:p w14:paraId="4BA368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έναν δικαστικό λειτουργό ή συνταξιούχο δικαστή ως Πρόεδρο, </w:t>
      </w:r>
    </w:p>
    <w:p w14:paraId="56DFFB2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έναν διπλωματούχο μηχανικό με 10 </w:t>
      </w:r>
      <w:proofErr w:type="spellStart"/>
      <w:r w:rsidRPr="004016DF">
        <w:rPr>
          <w:lang w:eastAsia="el-GR"/>
        </w:rPr>
        <w:t>ετή</w:t>
      </w:r>
      <w:proofErr w:type="spellEnd"/>
      <w:r w:rsidRPr="004016DF">
        <w:rPr>
          <w:lang w:eastAsia="el-GR"/>
        </w:rPr>
        <w:t xml:space="preserve"> εμπειρία από την Διοίκηση ή το Τ.Ε.Ε, </w:t>
      </w:r>
    </w:p>
    <w:p w14:paraId="69B4117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έναν δικηγόρο με ειδίκευση και 10 </w:t>
      </w:r>
      <w:proofErr w:type="spellStart"/>
      <w:r w:rsidRPr="004016DF">
        <w:rPr>
          <w:lang w:eastAsia="el-GR"/>
        </w:rPr>
        <w:t>ετή</w:t>
      </w:r>
      <w:proofErr w:type="spellEnd"/>
      <w:r w:rsidRPr="004016DF">
        <w:rPr>
          <w:lang w:eastAsia="el-GR"/>
        </w:rPr>
        <w:t xml:space="preserve"> εμπειρία τουλάχιστον στο εμπράγματο δίκαιο. </w:t>
      </w:r>
    </w:p>
    <w:p w14:paraId="3C0DED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απόφαση εκδίδεται εντός τριάντα (30) ημερών και αποτελεί εκτελεστή διοικητική πράξη, με την επιφύλαξη της δικαστικής προστασίας.</w:t>
      </w:r>
    </w:p>
    <w:p w14:paraId="7D6E4B35" w14:textId="77777777" w:rsidR="005A4543" w:rsidRPr="004016DF" w:rsidRDefault="005A4543" w:rsidP="004016DF">
      <w:pPr>
        <w:pStyle w:val="Web"/>
        <w:suppressAutoHyphens w:val="0"/>
        <w:spacing w:before="0" w:after="0" w:line="360" w:lineRule="auto"/>
        <w:jc w:val="both"/>
        <w:rPr>
          <w:lang w:eastAsia="el-GR"/>
        </w:rPr>
      </w:pPr>
    </w:p>
    <w:p w14:paraId="0B48187C" w14:textId="149B29B3"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8752" behindDoc="0" locked="0" layoutInCell="0" allowOverlap="1" wp14:anchorId="7407B85E" wp14:editId="60400F63">
                <wp:simplePos x="0" y="0"/>
                <wp:positionH relativeFrom="column">
                  <wp:posOffset>0</wp:posOffset>
                </wp:positionH>
                <wp:positionV relativeFrom="paragraph">
                  <wp:align>top</wp:align>
                </wp:positionV>
                <wp:extent cx="5273675" cy="18415"/>
                <wp:effectExtent l="4445" t="0" r="0" b="0"/>
                <wp:wrapSquare wrapText="bothSides"/>
                <wp:docPr id="13963650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EFE4B" id="Rectangle 13" o:spid="_x0000_s1026" style="position:absolute;margin-left:0;margin-top:0;width:415.25pt;height:1.45pt;z-index:251658752;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7DFF3A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16</w:t>
      </w:r>
    </w:p>
    <w:p w14:paraId="15927C99" w14:textId="77777777" w:rsidR="005A4543" w:rsidRPr="008B48AA" w:rsidRDefault="005A4543" w:rsidP="004016DF">
      <w:pPr>
        <w:pStyle w:val="Web"/>
        <w:suppressAutoHyphens w:val="0"/>
        <w:spacing w:before="0" w:after="0" w:line="360" w:lineRule="auto"/>
        <w:jc w:val="both"/>
        <w:rPr>
          <w:b/>
          <w:lang w:eastAsia="el-GR"/>
        </w:rPr>
      </w:pPr>
      <w:r w:rsidRPr="008B48AA">
        <w:rPr>
          <w:b/>
          <w:lang w:eastAsia="el-GR"/>
        </w:rPr>
        <w:t>Καταχρηστική παρεμπόδιση νόμιμων εργασιών</w:t>
      </w:r>
    </w:p>
    <w:p w14:paraId="2FC2BE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Συνιδιοκτήτης που ασκεί προδήλως αβάσιμη, κακόπιστη ή καταχρηστική διοικητική ή δικαστική διαδικασία με αποκλειστικό ή κύριο σκοπό την παρεμπόδιση νόμιμα </w:t>
      </w:r>
      <w:proofErr w:type="spellStart"/>
      <w:r w:rsidRPr="004016DF">
        <w:rPr>
          <w:lang w:eastAsia="el-GR"/>
        </w:rPr>
        <w:t>αδειοδοτημένων</w:t>
      </w:r>
      <w:proofErr w:type="spellEnd"/>
      <w:r w:rsidRPr="004016DF">
        <w:rPr>
          <w:lang w:eastAsia="el-GR"/>
        </w:rPr>
        <w:t xml:space="preserve"> ή επιτρεπόμενων εργασιών συντήρησης, επισκευής, ενεργειακής αναβάθμισης ή λειτουργικού εκσυγχρονισμού του κτιρίου υποχρεούται να αποκαταστήσει κάθε ζημία που προκλήθηκε από την καθυστέρηση ή τη ματαίωση των εργασιών. </w:t>
      </w:r>
    </w:p>
    <w:p w14:paraId="5D220B5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ευθύνη της προηγούμενης παραγράφου γεννάται μόνον εφόσον η καταχρηστική ή κακόπιστη άσκηση του δικαιώματος διαπιστώνεται με απόφαση του αρμόδιου Φορέα Εξωδικαστικής Επίλυσης Διαφορών, η οποία δεν προσβλήθηκε εμπρόθεσμα ή επικυρώθηκε είτε με τελεσίδικη δικαστική απόφαση.</w:t>
      </w:r>
    </w:p>
    <w:p w14:paraId="7E19F2A0" w14:textId="77777777" w:rsidR="005A4543" w:rsidRPr="008B48AA" w:rsidRDefault="005A4543" w:rsidP="004016DF">
      <w:pPr>
        <w:pStyle w:val="Web"/>
        <w:suppressAutoHyphens w:val="0"/>
        <w:spacing w:before="0" w:after="0" w:line="360" w:lineRule="auto"/>
        <w:jc w:val="both"/>
        <w:rPr>
          <w:b/>
          <w:lang w:eastAsia="el-GR"/>
        </w:rPr>
      </w:pPr>
      <w:r w:rsidRPr="004016DF">
        <w:rPr>
          <w:lang w:eastAsia="el-GR"/>
        </w:rPr>
        <w:t>Η αποζημίωση περιλαμβάνει κάθε θετική και αποθετική ζημία, καθώς και τις εύλογες δαπάνες που προκλήθηκαν εξαιτίας της καταχρηστικής συμπεριφοράς.</w:t>
      </w:r>
      <w:r>
        <w:rPr>
          <w:lang w:eastAsia="el-GR"/>
        </w:rPr>
        <w:t xml:space="preserve"> </w:t>
      </w:r>
      <w:r w:rsidRPr="008B48AA">
        <w:rPr>
          <w:b/>
          <w:lang w:eastAsia="el-GR"/>
        </w:rPr>
        <w:t>Η ρύθμιση αυτή να έχει και αναδρομική ισχύ.</w:t>
      </w:r>
    </w:p>
    <w:p w14:paraId="447DE527" w14:textId="77777777" w:rsidR="005A4543" w:rsidRPr="004016DF" w:rsidRDefault="005A4543" w:rsidP="004016DF">
      <w:pPr>
        <w:pStyle w:val="Web"/>
        <w:suppressAutoHyphens w:val="0"/>
        <w:spacing w:before="0" w:after="0" w:line="360" w:lineRule="auto"/>
        <w:jc w:val="both"/>
        <w:rPr>
          <w:lang w:eastAsia="el-GR"/>
        </w:rPr>
      </w:pPr>
    </w:p>
    <w:p w14:paraId="2CCCDA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17</w:t>
      </w:r>
    </w:p>
    <w:p w14:paraId="49F7235E" w14:textId="77777777" w:rsidR="005A4543" w:rsidRPr="00E62B0C" w:rsidRDefault="005A4543" w:rsidP="004016DF">
      <w:pPr>
        <w:pStyle w:val="Web"/>
        <w:suppressAutoHyphens w:val="0"/>
        <w:spacing w:before="0" w:after="0" w:line="360" w:lineRule="auto"/>
        <w:jc w:val="both"/>
        <w:rPr>
          <w:b/>
          <w:lang w:eastAsia="el-GR"/>
        </w:rPr>
      </w:pPr>
      <w:r w:rsidRPr="00E62B0C">
        <w:rPr>
          <w:b/>
          <w:lang w:eastAsia="el-GR"/>
        </w:rPr>
        <w:t>Υποχρεωτική αναθεώρηση κανονισμών</w:t>
      </w:r>
    </w:p>
    <w:p w14:paraId="2914974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Όλοι οι κανονισμοί πολυκατοικιών που έχουν συνταχθεί πριν από την έναρξη ισχύος του παρόντος νόμου αναθεωρούνται εντός πέντε (2) ετών σύμφωνα με τα όσα ορίζει ο νέος νόμος.</w:t>
      </w:r>
    </w:p>
    <w:p w14:paraId="15FB64B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διατάξεις των κανονισμών πολυκατοικίας ερμηνεύονται σύμφωνα με το ισχύον νομοθετικό πλαίσιο και τις αρχές της καλής πίστης, της αναλογικότητας και της λειτουργικής αξιοποίησης της ιδιοκτησίας. Όροι που επιβάλλουν γενικές και αόριστες απαγορεύσεις, οι οποίες δεν δικαιολογούνται από την προστασία ουσιώδους δικαιώματος των λοιπών συνιδιοκτητών ή αντίκεινται σε διατάξεις αναγκαστικού δικαίου, είναι αυτοδικαίως ανίσχυροι και δεν παράγουν έννομα αποτελέσματα.</w:t>
      </w:r>
    </w:p>
    <w:p w14:paraId="6854957A" w14:textId="2D33DD1D"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59776" behindDoc="0" locked="0" layoutInCell="0" allowOverlap="1" wp14:anchorId="6738DE2A" wp14:editId="4F8144A9">
                <wp:simplePos x="0" y="0"/>
                <wp:positionH relativeFrom="column">
                  <wp:posOffset>0</wp:posOffset>
                </wp:positionH>
                <wp:positionV relativeFrom="paragraph">
                  <wp:align>top</wp:align>
                </wp:positionV>
                <wp:extent cx="5273675" cy="18415"/>
                <wp:effectExtent l="4445" t="635" r="0" b="0"/>
                <wp:wrapSquare wrapText="bothSides"/>
                <wp:docPr id="34545724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731402" id="Rectangle 14" o:spid="_x0000_s1026" style="position:absolute;margin-left:0;margin-top:0;width:415.25pt;height:1.45pt;z-index:251659776;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0FF75B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18</w:t>
      </w:r>
    </w:p>
    <w:p w14:paraId="1F8FC2C3" w14:textId="77777777" w:rsidR="005A4543" w:rsidRPr="00E62B0C" w:rsidRDefault="005A4543" w:rsidP="004016DF">
      <w:pPr>
        <w:pStyle w:val="Web"/>
        <w:suppressAutoHyphens w:val="0"/>
        <w:spacing w:before="0" w:after="0" w:line="360" w:lineRule="auto"/>
        <w:jc w:val="both"/>
        <w:rPr>
          <w:b/>
          <w:lang w:eastAsia="el-GR"/>
        </w:rPr>
      </w:pPr>
      <w:r w:rsidRPr="00E62B0C">
        <w:rPr>
          <w:b/>
          <w:lang w:eastAsia="el-GR"/>
        </w:rPr>
        <w:t>Υποχρεωτικό αποθεματικό</w:t>
      </w:r>
    </w:p>
    <w:p w14:paraId="692F76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Θεσπίζεται υποχρεωτικό αποθεματικό συντήρησης</w:t>
      </w:r>
    </w:p>
    <w:p w14:paraId="5CF04684" w14:textId="77777777" w:rsidR="005A4543" w:rsidRPr="004016DF" w:rsidRDefault="005A4543" w:rsidP="004016DF">
      <w:pPr>
        <w:pStyle w:val="Web"/>
        <w:suppressAutoHyphens w:val="0"/>
        <w:spacing w:before="0" w:after="0" w:line="360" w:lineRule="auto"/>
        <w:jc w:val="both"/>
        <w:rPr>
          <w:lang w:eastAsia="el-GR"/>
        </w:rPr>
      </w:pPr>
    </w:p>
    <w:p w14:paraId="08CE1950" w14:textId="3291C1B4"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0800" behindDoc="0" locked="0" layoutInCell="0" allowOverlap="1" wp14:anchorId="0BAFE061" wp14:editId="65BD8485">
                <wp:simplePos x="0" y="0"/>
                <wp:positionH relativeFrom="column">
                  <wp:posOffset>0</wp:posOffset>
                </wp:positionH>
                <wp:positionV relativeFrom="paragraph">
                  <wp:align>top</wp:align>
                </wp:positionV>
                <wp:extent cx="5273675" cy="18415"/>
                <wp:effectExtent l="4445" t="0" r="0" b="1270"/>
                <wp:wrapSquare wrapText="bothSides"/>
                <wp:docPr id="8969888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8CCD01" id="Rectangle 15" o:spid="_x0000_s1026" style="position:absolute;margin-left:0;margin-top:0;width:415.25pt;height:1.45pt;z-index:251660800;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65ADBF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19</w:t>
      </w:r>
    </w:p>
    <w:p w14:paraId="55AB5A60" w14:textId="77777777" w:rsidR="005A4543" w:rsidRPr="00E62B0C" w:rsidRDefault="005A4543" w:rsidP="004016DF">
      <w:pPr>
        <w:pStyle w:val="Web"/>
        <w:suppressAutoHyphens w:val="0"/>
        <w:spacing w:before="0" w:after="0" w:line="360" w:lineRule="auto"/>
        <w:jc w:val="both"/>
        <w:rPr>
          <w:b/>
          <w:lang w:eastAsia="el-GR"/>
        </w:rPr>
      </w:pPr>
      <w:r w:rsidRPr="00E62B0C">
        <w:rPr>
          <w:b/>
          <w:lang w:eastAsia="el-GR"/>
        </w:rPr>
        <w:t>Υποχρεωτική ασφάλιση</w:t>
      </w:r>
    </w:p>
    <w:p w14:paraId="29B6EC5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Θεσπίζεται υποχρεωτική ασφάλιση όλων των κοινόχρηστων χώρων.</w:t>
      </w:r>
    </w:p>
    <w:p w14:paraId="6994B84A" w14:textId="77777777" w:rsidR="005A4543" w:rsidRPr="004016DF" w:rsidRDefault="005A4543" w:rsidP="004016DF">
      <w:pPr>
        <w:pStyle w:val="Web"/>
        <w:suppressAutoHyphens w:val="0"/>
        <w:spacing w:before="0" w:after="0" w:line="360" w:lineRule="auto"/>
        <w:jc w:val="both"/>
        <w:rPr>
          <w:lang w:eastAsia="el-GR"/>
        </w:rPr>
      </w:pPr>
    </w:p>
    <w:p w14:paraId="096ED90F" w14:textId="4CA3ECC4"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1824" behindDoc="0" locked="0" layoutInCell="0" allowOverlap="1" wp14:anchorId="753FAB06" wp14:editId="0B4E0F0C">
                <wp:simplePos x="0" y="0"/>
                <wp:positionH relativeFrom="column">
                  <wp:posOffset>0</wp:posOffset>
                </wp:positionH>
                <wp:positionV relativeFrom="paragraph">
                  <wp:align>top</wp:align>
                </wp:positionV>
                <wp:extent cx="5273675" cy="18415"/>
                <wp:effectExtent l="4445" t="0" r="0" b="1270"/>
                <wp:wrapSquare wrapText="bothSides"/>
                <wp:docPr id="21068390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EDBC1B" id="Rectangle 16" o:spid="_x0000_s1026" style="position:absolute;margin-left:0;margin-top:0;width:415.25pt;height:1.45pt;z-index:251661824;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7C89D6A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20</w:t>
      </w:r>
    </w:p>
    <w:p w14:paraId="4EFDE74B" w14:textId="77777777" w:rsidR="005A4543" w:rsidRPr="00E62B0C" w:rsidRDefault="005A4543" w:rsidP="004016DF">
      <w:pPr>
        <w:pStyle w:val="Web"/>
        <w:suppressAutoHyphens w:val="0"/>
        <w:spacing w:before="0" w:after="0" w:line="360" w:lineRule="auto"/>
        <w:jc w:val="both"/>
        <w:rPr>
          <w:b/>
          <w:lang w:eastAsia="el-GR"/>
        </w:rPr>
      </w:pPr>
      <w:r w:rsidRPr="00E62B0C">
        <w:rPr>
          <w:b/>
          <w:lang w:eastAsia="el-GR"/>
        </w:rPr>
        <w:t>Ψηφιακός φάκελος</w:t>
      </w:r>
    </w:p>
    <w:p w14:paraId="7D9EFB7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Κάθε πολυκατοικία διαθέτει υποχρεωτικά ψηφιακό φάκελο.</w:t>
      </w:r>
    </w:p>
    <w:p w14:paraId="5722E30B" w14:textId="77777777" w:rsidR="005A4543" w:rsidRPr="004016DF" w:rsidRDefault="005A4543" w:rsidP="004016DF">
      <w:pPr>
        <w:pStyle w:val="Web"/>
        <w:suppressAutoHyphens w:val="0"/>
        <w:spacing w:before="0" w:after="0" w:line="360" w:lineRule="auto"/>
        <w:jc w:val="both"/>
        <w:rPr>
          <w:lang w:eastAsia="el-GR"/>
        </w:rPr>
      </w:pPr>
    </w:p>
    <w:p w14:paraId="706D07EB" w14:textId="2CE65556"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2848" behindDoc="0" locked="0" layoutInCell="0" allowOverlap="1" wp14:anchorId="2690F174" wp14:editId="40703D24">
                <wp:simplePos x="0" y="0"/>
                <wp:positionH relativeFrom="column">
                  <wp:posOffset>0</wp:posOffset>
                </wp:positionH>
                <wp:positionV relativeFrom="paragraph">
                  <wp:align>top</wp:align>
                </wp:positionV>
                <wp:extent cx="5273675" cy="18415"/>
                <wp:effectExtent l="4445" t="0" r="0" b="1270"/>
                <wp:wrapSquare wrapText="bothSides"/>
                <wp:docPr id="110132005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727C25" id="Rectangle 17" o:spid="_x0000_s1026" style="position:absolute;margin-left:0;margin-top:0;width:415.25pt;height:1.45pt;z-index:251662848;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21D5A3E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Άρθρο 21</w:t>
      </w:r>
    </w:p>
    <w:p w14:paraId="1BFEA81F" w14:textId="77777777" w:rsidR="005A4543" w:rsidRPr="00E62B0C" w:rsidRDefault="005A4543" w:rsidP="004016DF">
      <w:pPr>
        <w:pStyle w:val="Web"/>
        <w:suppressAutoHyphens w:val="0"/>
        <w:spacing w:before="0" w:after="0" w:line="360" w:lineRule="auto"/>
        <w:jc w:val="both"/>
        <w:rPr>
          <w:b/>
          <w:lang w:eastAsia="el-GR"/>
        </w:rPr>
      </w:pPr>
      <w:r w:rsidRPr="00E62B0C">
        <w:rPr>
          <w:b/>
          <w:lang w:eastAsia="el-GR"/>
        </w:rPr>
        <w:t>Πιστοποιημένες εταιρείες διαχείρισης</w:t>
      </w:r>
    </w:p>
    <w:p w14:paraId="13846BC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Θεσπίζεται:</w:t>
      </w:r>
      <w:r>
        <w:rPr>
          <w:lang w:eastAsia="el-GR"/>
        </w:rPr>
        <w:t xml:space="preserve"> </w:t>
      </w:r>
      <w:r w:rsidRPr="004016DF">
        <w:rPr>
          <w:lang w:eastAsia="el-GR"/>
        </w:rPr>
        <w:t>Μητρώο, Πιστοποίηση, Ασφάλιση επαγγελματικής ευθύνης, Εγγυητική επιστολή, Ψηφιακή αξιολόγηση.</w:t>
      </w:r>
    </w:p>
    <w:p w14:paraId="5A269152" w14:textId="77777777" w:rsidR="005A4543" w:rsidRPr="004016DF" w:rsidRDefault="005A4543" w:rsidP="004016DF">
      <w:pPr>
        <w:pStyle w:val="Web"/>
        <w:suppressAutoHyphens w:val="0"/>
        <w:spacing w:before="0" w:after="0" w:line="360" w:lineRule="auto"/>
        <w:jc w:val="both"/>
        <w:rPr>
          <w:lang w:eastAsia="el-GR"/>
        </w:rPr>
      </w:pPr>
    </w:p>
    <w:p w14:paraId="14A1D83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Άρθρο 22</w:t>
      </w:r>
    </w:p>
    <w:p w14:paraId="1FEFD51A" w14:textId="77777777" w:rsidR="005A4543" w:rsidRPr="004016DF" w:rsidRDefault="005A4543" w:rsidP="004016DF">
      <w:pPr>
        <w:pStyle w:val="Web"/>
        <w:suppressAutoHyphens w:val="0"/>
        <w:spacing w:before="0" w:after="0" w:line="360" w:lineRule="auto"/>
        <w:jc w:val="both"/>
        <w:rPr>
          <w:lang w:eastAsia="el-GR"/>
        </w:rPr>
      </w:pPr>
      <w:r w:rsidRPr="00E62B0C">
        <w:rPr>
          <w:b/>
          <w:lang w:eastAsia="el-GR"/>
        </w:rPr>
        <w:t>Θεσμοθέτηση "Κώδικα Οριζόντιας και Κάθετης Ιδιοκτησίας</w:t>
      </w:r>
      <w:r w:rsidRPr="004016DF">
        <w:rPr>
          <w:lang w:eastAsia="el-GR"/>
        </w:rPr>
        <w:t>".</w:t>
      </w:r>
    </w:p>
    <w:p w14:paraId="4ECEFF3E" w14:textId="77777777" w:rsidR="005A4543" w:rsidRDefault="005A4543" w:rsidP="004016DF">
      <w:pPr>
        <w:pStyle w:val="Web"/>
        <w:suppressAutoHyphens w:val="0"/>
        <w:spacing w:before="0" w:after="0" w:line="360" w:lineRule="auto"/>
        <w:jc w:val="both"/>
        <w:rPr>
          <w:lang w:eastAsia="el-GR"/>
        </w:rPr>
      </w:pPr>
      <w:r w:rsidRPr="004016DF">
        <w:rPr>
          <w:lang w:eastAsia="el-GR"/>
        </w:rPr>
        <w:t>Αντί να συνεχίσουν να υπάρχουν διάσπαρτες διατάξεις στον Ν. 3741/1929, στον Αστικό Κώδικα, στον ΝΟΚ, στον Ν. 4495/2017, στις υπουργικές αποφάσεις και σε ειδικούς νόμους, να προβλεφθεί ότι μέσα σε συγκεκριμένη προθεσμία (π.χ. ένα έτος) να καταρτιστεί ένας ενιαίος Κώδικας Οριζόντιας και Κάθετης Ιδιοκτησίας, ο οποίος θα συγκεντρώσει και θα κωδικοποιήσει όλες τις σχετικές διατάξεις, ώστε να μην απαιτούνται συνεχείς αποσπασματικές τροποποιήσεις στο μέλλον και να άρει αναδρομικά τις αδικίες και παθογένειες του παρελθόντος.</w:t>
      </w:r>
    </w:p>
    <w:p w14:paraId="7622BB39" w14:textId="77777777" w:rsidR="005A4543" w:rsidRDefault="005A4543" w:rsidP="004016DF">
      <w:pPr>
        <w:pStyle w:val="Web"/>
        <w:suppressAutoHyphens w:val="0"/>
        <w:spacing w:before="0" w:after="0" w:line="360" w:lineRule="auto"/>
        <w:jc w:val="both"/>
        <w:rPr>
          <w:lang w:eastAsia="el-GR"/>
        </w:rPr>
      </w:pPr>
    </w:p>
    <w:p w14:paraId="2D756169" w14:textId="77777777" w:rsidR="005A4543" w:rsidRPr="004016DF" w:rsidRDefault="005A4543" w:rsidP="004016DF">
      <w:pPr>
        <w:pStyle w:val="Web"/>
        <w:suppressAutoHyphens w:val="0"/>
        <w:spacing w:before="0" w:after="0" w:line="360" w:lineRule="auto"/>
        <w:jc w:val="both"/>
        <w:rPr>
          <w:lang w:eastAsia="el-GR"/>
        </w:rPr>
      </w:pPr>
    </w:p>
    <w:p w14:paraId="0B26BB9C" w14:textId="77777777" w:rsidR="005A4543" w:rsidRPr="004016DF" w:rsidRDefault="005A4543" w:rsidP="004016DF">
      <w:pPr>
        <w:pStyle w:val="Web"/>
        <w:suppressAutoHyphens w:val="0"/>
        <w:spacing w:before="0" w:after="0" w:line="360" w:lineRule="auto"/>
        <w:jc w:val="both"/>
        <w:rPr>
          <w:lang w:eastAsia="el-GR"/>
        </w:rPr>
      </w:pPr>
    </w:p>
    <w:p w14:paraId="67F80791" w14:textId="77777777" w:rsidR="005A4543" w:rsidRPr="00BF38F5" w:rsidRDefault="005A4543" w:rsidP="004016DF">
      <w:pPr>
        <w:pStyle w:val="Web"/>
        <w:suppressAutoHyphens w:val="0"/>
        <w:spacing w:before="0" w:after="0" w:line="360" w:lineRule="auto"/>
        <w:jc w:val="both"/>
        <w:rPr>
          <w:b/>
          <w:bCs/>
          <w:lang w:eastAsia="el-GR"/>
        </w:rPr>
      </w:pPr>
      <w:r w:rsidRPr="00BF38F5">
        <w:rPr>
          <w:b/>
          <w:bCs/>
          <w:lang w:eastAsia="el-GR"/>
        </w:rPr>
        <w:t>ΜΕΡΟΣ Γ΄ – ΛΕΙΤΟΥΡΓΙΑ ΤΟΥ ΝΕΟΥ ΘΕΣΜΙΚΟΥ ΠΛΑΙΣΙΟΥ</w:t>
      </w:r>
    </w:p>
    <w:p w14:paraId="314732D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Απεικόνιση της λειτουργίας του νέου θεσμικού πλαισίου</w:t>
      </w:r>
    </w:p>
    <w:p w14:paraId="13767B43" w14:textId="77777777" w:rsidR="005A4543" w:rsidRPr="004016DF" w:rsidRDefault="005A4543" w:rsidP="004016DF">
      <w:pPr>
        <w:pStyle w:val="Web"/>
        <w:suppressAutoHyphens w:val="0"/>
        <w:spacing w:before="0" w:after="0" w:line="360" w:lineRule="auto"/>
        <w:jc w:val="both"/>
        <w:rPr>
          <w:lang w:eastAsia="el-GR"/>
        </w:rPr>
      </w:pPr>
    </w:p>
    <w:p w14:paraId="436377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1. Η νέα διαδικασία αντιμετώπισης διαφορών</w:t>
      </w:r>
    </w:p>
    <w:p w14:paraId="59E4CD7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Ένα από τα βασικά χαρακτηριστικά της προτεινόμενης μεταρρύθμισης είναι η μετάβαση από ένα σύστημα που βασίζεται στη δικαστική αντιδικία σε ένα σύστημα πρόληψης, τεχνικής αξιολόγησης και ταχείας εξωδικαστικής επίλυσης.</w:t>
      </w:r>
    </w:p>
    <w:p w14:paraId="39AC32A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διαδικασία αυτή μπορεί να αποτυπωθεί σχηματικά ως εξής:</w:t>
      </w:r>
    </w:p>
    <w:p w14:paraId="1E20801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Ιδιοκτήτης</w:t>
      </w:r>
    </w:p>
    <w:p w14:paraId="5FDE03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634BC56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6CE08E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Ανάθεση σε αρμόδιο μηχανικό</w:t>
      </w:r>
    </w:p>
    <w:p w14:paraId="7DBF2AC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29D9379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0D35615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Τεχνική τεκμηρίωση – Μελέτη</w:t>
      </w:r>
    </w:p>
    <w:p w14:paraId="53E4DC4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0DE3E2D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7A832C4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Γνωστοποίηση στον Διαχειριστή</w:t>
      </w:r>
    </w:p>
    <w:p w14:paraId="15465A2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 │</w:t>
      </w:r>
    </w:p>
    <w:p w14:paraId="46FDC3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1051CCD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Έλεγχος και ενέργειες Διαχειριστή</w:t>
      </w:r>
    </w:p>
    <w:p w14:paraId="2D2D007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3278C32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5DE49AA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Σύγκληση Γενικής Συνέλευσης (όπου απαιτείται)</w:t>
      </w:r>
    </w:p>
    <w:p w14:paraId="260D8B1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709E322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7FF69D2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Επίτευξη συμβιβαστικής λύσης</w:t>
      </w:r>
    </w:p>
    <w:p w14:paraId="32F756E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55CDBA4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 ΝΑΙ</w:t>
      </w:r>
    </w:p>
    <w:p w14:paraId="506F1D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 │</w:t>
      </w:r>
    </w:p>
    <w:p w14:paraId="51C74DA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 ▼</w:t>
      </w:r>
    </w:p>
    <w:p w14:paraId="65FA24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 Εκτέλεση εργασιών</w:t>
      </w:r>
    </w:p>
    <w:p w14:paraId="48593A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221B5FF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0F3E71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ΟΧΙ</w:t>
      </w:r>
    </w:p>
    <w:p w14:paraId="69937BB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59FD9F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71D530E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Παραπομπή στον Φορέα</w:t>
      </w:r>
    </w:p>
    <w:p w14:paraId="1AC2D9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Εξωδικαστικής Επίλυσης</w:t>
      </w:r>
    </w:p>
    <w:p w14:paraId="40296D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105AA8E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010EAB3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Απόφαση εντός 10 ημερών</w:t>
      </w:r>
    </w:p>
    <w:p w14:paraId="2ACB3C2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51CEFE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 Συμμόρφωση</w:t>
      </w:r>
    </w:p>
    <w:p w14:paraId="0D110B8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61F2D83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3C5D57A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Προσφυγή στα Δικαστήρια</w:t>
      </w:r>
    </w:p>
    <w:p w14:paraId="63F75DF4" w14:textId="77777777" w:rsidR="005A4543" w:rsidRPr="004016DF" w:rsidRDefault="005A4543" w:rsidP="004016DF">
      <w:pPr>
        <w:pStyle w:val="Web"/>
        <w:suppressAutoHyphens w:val="0"/>
        <w:spacing w:before="0" w:after="0" w:line="360" w:lineRule="auto"/>
        <w:jc w:val="both"/>
        <w:rPr>
          <w:lang w:eastAsia="el-GR"/>
        </w:rPr>
      </w:pPr>
    </w:p>
    <w:p w14:paraId="23DC48C3" w14:textId="77777777" w:rsidR="005A4543" w:rsidRPr="004016DF" w:rsidRDefault="005A4543" w:rsidP="004016DF">
      <w:pPr>
        <w:pStyle w:val="Web"/>
        <w:suppressAutoHyphens w:val="0"/>
        <w:spacing w:before="0" w:after="0" w:line="360" w:lineRule="auto"/>
        <w:jc w:val="both"/>
        <w:rPr>
          <w:lang w:eastAsia="el-GR"/>
        </w:rPr>
      </w:pPr>
    </w:p>
    <w:p w14:paraId="54E022A0" w14:textId="047D7C24" w:rsidR="005A4543" w:rsidRPr="004016DF" w:rsidRDefault="00DC1B33" w:rsidP="004016DF">
      <w:pPr>
        <w:pStyle w:val="Web"/>
        <w:suppressAutoHyphens w:val="0"/>
        <w:spacing w:before="0" w:after="0" w:line="360" w:lineRule="auto"/>
        <w:jc w:val="both"/>
        <w:rPr>
          <w:lang w:eastAsia="el-GR"/>
        </w:rPr>
      </w:pPr>
      <w:r>
        <w:rPr>
          <w:noProof/>
          <w:lang w:eastAsia="el-GR"/>
        </w:rPr>
        <mc:AlternateContent>
          <mc:Choice Requires="wps">
            <w:drawing>
              <wp:anchor distT="0" distB="0" distL="114300" distR="114300" simplePos="0" relativeHeight="251663872" behindDoc="0" locked="0" layoutInCell="0" allowOverlap="1" wp14:anchorId="218BB4C0" wp14:editId="082EBFB7">
                <wp:simplePos x="0" y="0"/>
                <wp:positionH relativeFrom="column">
                  <wp:posOffset>0</wp:posOffset>
                </wp:positionH>
                <wp:positionV relativeFrom="paragraph">
                  <wp:align>top</wp:align>
                </wp:positionV>
                <wp:extent cx="5273675" cy="18415"/>
                <wp:effectExtent l="4445" t="0" r="0" b="3175"/>
                <wp:wrapSquare wrapText="bothSides"/>
                <wp:docPr id="899514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3675" cy="18415"/>
                        </a:xfrm>
                        <a:prstGeom prst="rect">
                          <a:avLst/>
                        </a:prstGeom>
                        <a:solidFill>
                          <a:srgbClr val="A0A0A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E55C44" id="Rectangle 18" o:spid="_x0000_s1026" style="position:absolute;margin-left:0;margin-top:0;width:415.25pt;height:1.45pt;z-index:251663872;visibility:visible;mso-wrap-style:none;mso-width-percent:0;mso-height-percent:0;mso-wrap-distance-left:9pt;mso-wrap-distance-top:0;mso-wrap-distance-right:9pt;mso-wrap-distance-bottom:0;mso-position-horizontal:absolute;mso-position-horizontal-relative:text;mso-position-vertical:top;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" o:allowincell="f" fillcolor="#a0a0a0" stroked="f" strokecolor="#3465a4">
                <v:stroke joinstyle="round"/>
                <w10:wrap type="square"/>
              </v:rect>
            </w:pict>
          </mc:Fallback>
        </mc:AlternateContent>
      </w:r>
    </w:p>
    <w:p w14:paraId="359D406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2. Η νέα διοικητική διαδικασία έκδοσης διοικητικών πράξεων</w:t>
      </w:r>
    </w:p>
    <w:p w14:paraId="6CBC4E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Ιδιοκτήτης</w:t>
      </w:r>
    </w:p>
    <w:p w14:paraId="0F1FBFE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 xml:space="preserve"> │</w:t>
      </w:r>
    </w:p>
    <w:p w14:paraId="50122B6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64170AF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Μηχανικός</w:t>
      </w:r>
    </w:p>
    <w:p w14:paraId="630D9B8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1C152B9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73352E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Υποβολή αίτησης ΕΕΜΚ</w:t>
      </w:r>
    </w:p>
    <w:p w14:paraId="5A3729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1150AB8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5ED18E5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Έλεγχος αποκλειστικά</w:t>
      </w:r>
    </w:p>
    <w:p w14:paraId="284DBAA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πολεοδομικών προϋποθέσεων</w:t>
      </w:r>
    </w:p>
    <w:p w14:paraId="48FF655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08DFF3C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129706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Έκδοση διοικητικής πράξης χωρίς «συναίνεση» συνιδιοκτητών</w:t>
      </w:r>
    </w:p>
    <w:p w14:paraId="46E4694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43A8B3B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w:t>
      </w:r>
    </w:p>
    <w:p w14:paraId="3A047B2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Τυχόν ιδιωτικές διαφορές</w:t>
      </w:r>
    </w:p>
    <w:p w14:paraId="58F48B8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επιλύονται αποκλειστικά</w:t>
      </w:r>
    </w:p>
    <w:p w14:paraId="3899EBD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μέσω του μηχανισμού</w:t>
      </w:r>
    </w:p>
    <w:p w14:paraId="03F9BEF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εξωδικαστικής επίλυσης</w:t>
      </w:r>
    </w:p>
    <w:p w14:paraId="1F1F1EF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ή των πολιτικών δικαστηρίων</w:t>
      </w:r>
    </w:p>
    <w:p w14:paraId="07F37D1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απεικόνιση αυτή αναδεικνύει τη βασική αρχή της προτεινόμενης μεταρρύθμισης, σύμφωνα με την οποία η Διοίκηση δεν καλείται να επιλύει ιδιωτικές διαφορές μεταξύ συνιδιοκτητών, αλλά περιορίζεται στον έλεγχο των προϋποθέσεων που προβλέπει η πολεοδομική νομοθεσία.</w:t>
      </w:r>
    </w:p>
    <w:p w14:paraId="2311A369" w14:textId="77777777" w:rsidR="005A4543" w:rsidRPr="004016DF" w:rsidRDefault="005A4543" w:rsidP="004016DF">
      <w:pPr>
        <w:pStyle w:val="Web"/>
        <w:suppressAutoHyphens w:val="0"/>
        <w:spacing w:before="0" w:after="0" w:line="360" w:lineRule="auto"/>
        <w:jc w:val="both"/>
        <w:rPr>
          <w:lang w:eastAsia="el-GR"/>
        </w:rPr>
      </w:pPr>
    </w:p>
    <w:p w14:paraId="76B6A964" w14:textId="77777777" w:rsidR="005A4543" w:rsidRPr="00F61236" w:rsidRDefault="005A4543" w:rsidP="004016DF">
      <w:pPr>
        <w:pStyle w:val="Web"/>
        <w:suppressAutoHyphens w:val="0"/>
        <w:spacing w:before="0" w:after="0" w:line="360" w:lineRule="auto"/>
        <w:jc w:val="both"/>
        <w:rPr>
          <w:b/>
          <w:lang w:eastAsia="el-GR"/>
        </w:rPr>
      </w:pPr>
      <w:r w:rsidRPr="00F61236">
        <w:rPr>
          <w:b/>
          <w:lang w:eastAsia="el-GR"/>
        </w:rPr>
        <w:t>ΜΕΡΟΣ Δ΄ – ΜΕΤΑΒΑΤΙΚΕΣ ΡΥΘΜΙΣΕΙΣ ΚΑΙ ΣΤΑΔΙΑΚΗ ΕΦΑΡΜΟΓΗ</w:t>
      </w:r>
    </w:p>
    <w:p w14:paraId="588D4EA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Προτάσεις για τη σταδιακή εφαρμογή του νέου θεσμικού πλαισίου</w:t>
      </w:r>
    </w:p>
    <w:p w14:paraId="400F10BE" w14:textId="77777777" w:rsidR="005A4543" w:rsidRPr="004016DF" w:rsidRDefault="005A4543" w:rsidP="004016DF">
      <w:pPr>
        <w:pStyle w:val="Web"/>
        <w:suppressAutoHyphens w:val="0"/>
        <w:spacing w:before="0" w:after="0" w:line="360" w:lineRule="auto"/>
        <w:jc w:val="both"/>
        <w:rPr>
          <w:lang w:eastAsia="el-GR"/>
        </w:rPr>
      </w:pPr>
    </w:p>
    <w:p w14:paraId="1D022C1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F61236">
        <w:rPr>
          <w:u w:val="single"/>
          <w:lang w:eastAsia="el-GR"/>
        </w:rPr>
        <w:t>Αναγκαιότητα μεταβατικής περιόδου</w:t>
      </w:r>
    </w:p>
    <w:p w14:paraId="7761DA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έκταση της προτεινόμενης μεταρρύθμισης καθιστά αναγκαία την πρόβλεψη μεταβατικών ρυθμίσεων, ώστε οι νέοι θεσμοί να εφαρμοστούν σταδιακά, χωρίς να διαταραχθεί η εύρυθμη λειτουργία των υφιστάμενων συνιδιοκτησιών.</w:t>
      </w:r>
    </w:p>
    <w:p w14:paraId="7FF6F5F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Για τον σκοπό αυτό προτείνεται συγκεκριμένο χρονοδιάγραμμα υλοποίησης.</w:t>
      </w:r>
    </w:p>
    <w:p w14:paraId="40461ADB" w14:textId="77777777" w:rsidR="005A4543" w:rsidRPr="004016DF" w:rsidRDefault="005A4543" w:rsidP="004016DF">
      <w:pPr>
        <w:pStyle w:val="Web"/>
        <w:suppressAutoHyphens w:val="0"/>
        <w:spacing w:before="0" w:after="0" w:line="360" w:lineRule="auto"/>
        <w:jc w:val="both"/>
        <w:rPr>
          <w:lang w:eastAsia="el-GR"/>
        </w:rPr>
      </w:pPr>
    </w:p>
    <w:p w14:paraId="5C812A95" w14:textId="77777777" w:rsidR="005A4543" w:rsidRPr="00F61236" w:rsidRDefault="005A4543" w:rsidP="004016DF">
      <w:pPr>
        <w:pStyle w:val="Web"/>
        <w:suppressAutoHyphens w:val="0"/>
        <w:spacing w:before="0" w:after="0" w:line="360" w:lineRule="auto"/>
        <w:jc w:val="both"/>
        <w:rPr>
          <w:u w:val="single"/>
          <w:lang w:eastAsia="el-GR"/>
        </w:rPr>
      </w:pPr>
      <w:r w:rsidRPr="004016DF">
        <w:rPr>
          <w:lang w:eastAsia="el-GR"/>
        </w:rPr>
        <w:t xml:space="preserve">2. </w:t>
      </w:r>
      <w:r w:rsidRPr="00F61236">
        <w:rPr>
          <w:u w:val="single"/>
          <w:lang w:eastAsia="el-GR"/>
        </w:rPr>
        <w:t>Πρώτη φάση – Εντός έξι (6) μηνών από τη δημοσίευση του νόμου</w:t>
      </w:r>
    </w:p>
    <w:p w14:paraId="624B8C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Εντός έξι μηνών προτείνεται:</w:t>
      </w:r>
    </w:p>
    <w:p w14:paraId="076BBC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έκδοση όλων των αναγκαίων υπουργικών αποφάσεων και κανονιστικών πράξεων, </w:t>
      </w:r>
    </w:p>
    <w:p w14:paraId="4B33A24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έκδοση τεχνικών οδηγιών προς τις Υπηρεσίες Δόμησης, </w:t>
      </w:r>
    </w:p>
    <w:p w14:paraId="16E569E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κατάρτιση προτύπων κανονισμών πολυκατοικίας, </w:t>
      </w:r>
    </w:p>
    <w:p w14:paraId="7A1D13F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έκδοση οδηγιών εφαρμογής προς τους επαγγελματίες διαχειριστές και τους μηχανικούς, </w:t>
      </w:r>
    </w:p>
    <w:p w14:paraId="4893E26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εφαρμογή της υποχρεωτικής ασφάλισης των κοινόχρηστων χώρων, </w:t>
      </w:r>
    </w:p>
    <w:p w14:paraId="6C60F35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έναρξη των περιοδικών τεχνικών ελέγχων των παλαιών πολυκατοικιών, </w:t>
      </w:r>
    </w:p>
    <w:p w14:paraId="5E632DD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έναρξη λειτουργίας του υποχρεωτικού αποθεματικού συντήρησης.</w:t>
      </w:r>
    </w:p>
    <w:p w14:paraId="1DE33D0C" w14:textId="77777777" w:rsidR="005A4543" w:rsidRPr="004016DF" w:rsidRDefault="005A4543" w:rsidP="004016DF">
      <w:pPr>
        <w:pStyle w:val="Web"/>
        <w:suppressAutoHyphens w:val="0"/>
        <w:spacing w:before="0" w:after="0" w:line="360" w:lineRule="auto"/>
        <w:jc w:val="both"/>
        <w:rPr>
          <w:lang w:eastAsia="el-GR"/>
        </w:rPr>
      </w:pPr>
    </w:p>
    <w:p w14:paraId="31A9ACF5" w14:textId="77777777" w:rsidR="005A4543" w:rsidRPr="00F61236" w:rsidRDefault="005A4543" w:rsidP="004016DF">
      <w:pPr>
        <w:pStyle w:val="Web"/>
        <w:suppressAutoHyphens w:val="0"/>
        <w:spacing w:before="0" w:after="0" w:line="360" w:lineRule="auto"/>
        <w:jc w:val="both"/>
        <w:rPr>
          <w:u w:val="single"/>
          <w:lang w:eastAsia="el-GR"/>
        </w:rPr>
      </w:pPr>
      <w:r w:rsidRPr="004016DF">
        <w:rPr>
          <w:lang w:eastAsia="el-GR"/>
        </w:rPr>
        <w:t xml:space="preserve">3. </w:t>
      </w:r>
      <w:r w:rsidRPr="00F61236">
        <w:rPr>
          <w:u w:val="single"/>
          <w:lang w:eastAsia="el-GR"/>
        </w:rPr>
        <w:t>Δεύτερη φάση – Εντός δώδεκα (12) μηνών</w:t>
      </w:r>
    </w:p>
    <w:p w14:paraId="555D044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Εντός δώδεκα μηνών προτείνεται:</w:t>
      </w:r>
    </w:p>
    <w:p w14:paraId="6C7ADAE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υποχρεωτική αναθεώρηση των κανονισμών πολυκατοικιών που αντίκεινται στο νέο θεσμικό πλαίσιο, </w:t>
      </w:r>
    </w:p>
    <w:p w14:paraId="402BF2E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σύσταση και λειτουργία του Φορέα Εξωδικαστικής Επίλυσης Διαφορών, </w:t>
      </w:r>
    </w:p>
    <w:p w14:paraId="711384C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δημιουργία της επίσημης ψηφιακής πλατφόρμας διαχείρισης πολυκατοικιών, </w:t>
      </w:r>
    </w:p>
    <w:p w14:paraId="14D9AAD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λειτουργία του Μητρώου Πιστοποιημένων Διαχειριστών και Εταιρειών Διαχείρισης, </w:t>
      </w:r>
    </w:p>
    <w:p w14:paraId="7D7C17AD"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ανάπτυξη του Ψηφιακού Φακέλου Πολυκατοικίας. </w:t>
      </w:r>
    </w:p>
    <w:p w14:paraId="1CA547AE" w14:textId="77777777" w:rsidR="005A4543" w:rsidRPr="004016DF" w:rsidRDefault="005A4543" w:rsidP="004016DF">
      <w:pPr>
        <w:pStyle w:val="Web"/>
        <w:suppressAutoHyphens w:val="0"/>
        <w:spacing w:before="0" w:after="0" w:line="360" w:lineRule="auto"/>
        <w:jc w:val="both"/>
        <w:rPr>
          <w:lang w:eastAsia="el-GR"/>
        </w:rPr>
      </w:pPr>
    </w:p>
    <w:p w14:paraId="0BBB8D3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4. </w:t>
      </w:r>
      <w:r w:rsidRPr="00F61236">
        <w:rPr>
          <w:u w:val="single"/>
          <w:lang w:eastAsia="el-GR"/>
        </w:rPr>
        <w:t>Τρίτη φάση – Εντός είκοσι τεσσάρων (24) μηνών</w:t>
      </w:r>
    </w:p>
    <w:p w14:paraId="3524665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Εντός δύο ετών προτείνεται:</w:t>
      </w:r>
    </w:p>
    <w:p w14:paraId="50780E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ολοκλήρωση της </w:t>
      </w:r>
      <w:proofErr w:type="spellStart"/>
      <w:r w:rsidRPr="004016DF">
        <w:rPr>
          <w:lang w:eastAsia="el-GR"/>
        </w:rPr>
        <w:t>ψηφιοποίησης</w:t>
      </w:r>
      <w:proofErr w:type="spellEnd"/>
      <w:r w:rsidRPr="004016DF">
        <w:rPr>
          <w:lang w:eastAsia="el-GR"/>
        </w:rPr>
        <w:t xml:space="preserve"> όλων των πολυκατοικιών, </w:t>
      </w:r>
    </w:p>
    <w:p w14:paraId="28D5C7E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πλήρης λειτουργία του ηλεκτρονικού συστήματος παρακολούθησης της συνιδιοκτησίας, </w:t>
      </w:r>
    </w:p>
    <w:p w14:paraId="2C61953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αξιολόγηση της αποτελεσματικότητας του νέου θεσμικού πλαισίου, </w:t>
      </w:r>
    </w:p>
    <w:p w14:paraId="36A766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υποβολή έκθεσης προς τη Βουλή των Ελλήνων για την εφαρμογή του νόμου και την ανάγκη τυχόν περαιτέρω βελτιώσεων. </w:t>
      </w:r>
    </w:p>
    <w:p w14:paraId="4F16392A" w14:textId="77777777" w:rsidR="005A4543" w:rsidRPr="004016DF" w:rsidRDefault="005A4543" w:rsidP="004016DF">
      <w:pPr>
        <w:pStyle w:val="Web"/>
        <w:suppressAutoHyphens w:val="0"/>
        <w:spacing w:before="0" w:after="0" w:line="360" w:lineRule="auto"/>
        <w:jc w:val="both"/>
        <w:rPr>
          <w:lang w:eastAsia="el-GR"/>
        </w:rPr>
      </w:pPr>
    </w:p>
    <w:p w14:paraId="229BE976" w14:textId="77777777" w:rsidR="005A4543" w:rsidRPr="00F61236" w:rsidRDefault="005A4543" w:rsidP="004016DF">
      <w:pPr>
        <w:pStyle w:val="Web"/>
        <w:suppressAutoHyphens w:val="0"/>
        <w:spacing w:before="0" w:after="0" w:line="360" w:lineRule="auto"/>
        <w:jc w:val="both"/>
        <w:rPr>
          <w:u w:val="single"/>
          <w:lang w:eastAsia="el-GR"/>
        </w:rPr>
      </w:pPr>
      <w:r w:rsidRPr="004016DF">
        <w:rPr>
          <w:lang w:eastAsia="el-GR"/>
        </w:rPr>
        <w:t xml:space="preserve">5. </w:t>
      </w:r>
      <w:r w:rsidRPr="00F61236">
        <w:rPr>
          <w:u w:val="single"/>
          <w:lang w:eastAsia="el-GR"/>
        </w:rPr>
        <w:t>Τελική παρατήρηση</w:t>
      </w:r>
    </w:p>
    <w:p w14:paraId="5258083E" w14:textId="77777777" w:rsidR="005A4543" w:rsidRDefault="005A4543" w:rsidP="004016DF">
      <w:pPr>
        <w:pStyle w:val="Web"/>
        <w:suppressAutoHyphens w:val="0"/>
        <w:spacing w:before="0" w:after="0" w:line="360" w:lineRule="auto"/>
        <w:jc w:val="both"/>
        <w:rPr>
          <w:lang w:eastAsia="el-GR"/>
        </w:rPr>
      </w:pPr>
      <w:r w:rsidRPr="004016DF">
        <w:rPr>
          <w:lang w:eastAsia="el-GR"/>
        </w:rPr>
        <w:t>Η σταδιακή εφαρμογή των ανωτέρω μέτρων θα επιτρέψει την ομαλή μετάβαση από το υφιστάμενο σύστημα σε ένα νέο, συνεκτικό και σύγχρονο θεσμικό πλαίσιο, περιορίζοντας τις δυσχέρειες προσαρμογής και διασφαλίζοντας την αποτελεσματική εφαρμογή των νέων διατάξεων.</w:t>
      </w:r>
    </w:p>
    <w:p w14:paraId="08371F5A" w14:textId="77777777" w:rsidR="00BF38F5" w:rsidRDefault="00BF38F5" w:rsidP="004016DF">
      <w:pPr>
        <w:pStyle w:val="Web"/>
        <w:suppressAutoHyphens w:val="0"/>
        <w:spacing w:before="0" w:after="0" w:line="360" w:lineRule="auto"/>
        <w:jc w:val="both"/>
        <w:rPr>
          <w:lang w:eastAsia="el-GR"/>
        </w:rPr>
      </w:pPr>
    </w:p>
    <w:p w14:paraId="1D82296B" w14:textId="07127B34" w:rsidR="00BF38F5" w:rsidRPr="00BF38F5" w:rsidRDefault="00BF38F5" w:rsidP="00BF38F5">
      <w:pPr>
        <w:pStyle w:val="Web"/>
        <w:suppressAutoHyphens w:val="0"/>
        <w:spacing w:before="0" w:after="0" w:line="360" w:lineRule="auto"/>
        <w:jc w:val="center"/>
        <w:rPr>
          <w:b/>
          <w:bCs/>
          <w:sz w:val="32"/>
          <w:szCs w:val="32"/>
          <w:lang w:eastAsia="el-GR"/>
        </w:rPr>
      </w:pPr>
      <w:r w:rsidRPr="00BF38F5">
        <w:rPr>
          <w:b/>
          <w:bCs/>
          <w:sz w:val="32"/>
          <w:szCs w:val="32"/>
          <w:lang w:eastAsia="el-GR"/>
        </w:rPr>
        <w:t>ΕΠΙΛΟΓΟΣ ΤΟΥ ΥΠΟΜΝΗΜΑΤΟΣ - ΣΥΜΠΕΡΑΣΜΑΤΑ</w:t>
      </w:r>
    </w:p>
    <w:p w14:paraId="16410B17" w14:textId="77777777" w:rsidR="005A4543" w:rsidRPr="004016DF" w:rsidRDefault="005A4543" w:rsidP="004016DF">
      <w:pPr>
        <w:pStyle w:val="Web"/>
        <w:suppressAutoHyphens w:val="0"/>
        <w:spacing w:before="0" w:after="0" w:line="360" w:lineRule="auto"/>
        <w:jc w:val="both"/>
        <w:rPr>
          <w:lang w:eastAsia="el-GR"/>
        </w:rPr>
      </w:pPr>
    </w:p>
    <w:p w14:paraId="0CBDE2C1" w14:textId="77777777" w:rsidR="005A4543" w:rsidRPr="004016DF" w:rsidRDefault="005A4543" w:rsidP="004016DF">
      <w:pPr>
        <w:pStyle w:val="Web"/>
        <w:suppressAutoHyphens w:val="0"/>
        <w:spacing w:before="0" w:after="0" w:line="360" w:lineRule="auto"/>
        <w:jc w:val="both"/>
        <w:rPr>
          <w:lang w:eastAsia="el-GR"/>
        </w:rPr>
      </w:pPr>
      <w:r w:rsidRPr="001B1A13">
        <w:rPr>
          <w:u w:val="single"/>
          <w:lang w:eastAsia="el-GR"/>
        </w:rPr>
        <w:lastRenderedPageBreak/>
        <w:t>Η αναμόρφωση του δικαίου της οριζόντιας ιδιοκτησίας δεν συνιστά απλώς μία ακόμη νομοθετική παρέμβαση, αλλά αναγκαία θεσμική μεταρρύθμιση που ανταποκρίνεται στις σύγχρονες ανάγκες της ελληνικής κοινωνίας και οικονομίας.</w:t>
      </w:r>
      <w:r w:rsidRPr="004016DF">
        <w:rPr>
          <w:lang w:eastAsia="el-GR"/>
        </w:rPr>
        <w:t xml:space="preserve"> Η προστασία της ιδιοκτησίας, η ασφάλεια των κατασκευών, η ενεργειακή μετάβαση, η αισθητική αναβάθμιση των πόλεων, η πρόληψη των διαφορών και η αποτελεσματική λειτουργία των συνιδιοκτησιών δεν αποτελούν αντικρουόμενους στόχους, αλλά συμπληρωματικές επιδιώξεις που μπορούν να υπηρετηθούν μέσα από ένα σύγχρονο, σαφές και λειτουργικό θεσμικό πλαίσιο.</w:t>
      </w:r>
    </w:p>
    <w:p w14:paraId="6BB0CDF8" w14:textId="77777777" w:rsidR="005A4543" w:rsidRDefault="005A4543" w:rsidP="004016DF">
      <w:pPr>
        <w:pStyle w:val="Web"/>
        <w:suppressAutoHyphens w:val="0"/>
        <w:spacing w:before="0" w:after="0" w:line="360" w:lineRule="auto"/>
        <w:jc w:val="both"/>
        <w:rPr>
          <w:b/>
          <w:lang w:eastAsia="el-GR"/>
        </w:rPr>
      </w:pPr>
      <w:r w:rsidRPr="001B1A13">
        <w:rPr>
          <w:b/>
          <w:lang w:eastAsia="el-GR"/>
        </w:rPr>
        <w:t xml:space="preserve">Η παρούσα πρόταση </w:t>
      </w:r>
      <w:r w:rsidRPr="00DB75A9">
        <w:rPr>
          <w:b/>
          <w:u w:val="single"/>
          <w:lang w:eastAsia="el-GR"/>
        </w:rPr>
        <w:t>φιλοδοξεί να συμβάλει</w:t>
      </w:r>
      <w:r w:rsidRPr="001B1A13">
        <w:rPr>
          <w:b/>
          <w:lang w:eastAsia="el-GR"/>
        </w:rPr>
        <w:t xml:space="preserve"> ουσιαστικά στον δημόσιο διάλογο και στο έργο της Νομοπαρασκευαστικής Επιτροπής, προτείνοντας ένα συνεκτικό σύστημα κανόνων που στηρίζεται στις συνταγματικές αρχές, στην εξέλιξη της τεχνικής επιστήμης, στις απαιτήσεις της σύγχρονης πολεοδομικής πολιτικής και στην ανάγκη διατήρησης και αναβάθμισης του μεγαλύτερου μέρους του ελληνικού κτιριακού αποθέματος.</w:t>
      </w:r>
    </w:p>
    <w:p w14:paraId="78DA8459" w14:textId="77777777" w:rsidR="005A4543" w:rsidRPr="001B1A13" w:rsidRDefault="005A4543" w:rsidP="004016DF">
      <w:pPr>
        <w:pStyle w:val="Web"/>
        <w:suppressAutoHyphens w:val="0"/>
        <w:spacing w:before="0" w:after="0" w:line="360" w:lineRule="auto"/>
        <w:jc w:val="both"/>
        <w:rPr>
          <w:b/>
          <w:lang w:eastAsia="el-GR"/>
        </w:rPr>
      </w:pPr>
    </w:p>
    <w:p w14:paraId="0E2ECA85" w14:textId="77777777" w:rsidR="005A4543" w:rsidRPr="005D1C47" w:rsidRDefault="005A4543" w:rsidP="004016DF">
      <w:pPr>
        <w:pStyle w:val="Web"/>
        <w:suppressAutoHyphens w:val="0"/>
        <w:spacing w:before="0" w:after="0" w:line="360" w:lineRule="auto"/>
        <w:jc w:val="both"/>
        <w:rPr>
          <w:b/>
          <w:lang w:eastAsia="el-GR"/>
        </w:rPr>
      </w:pPr>
      <w:r w:rsidRPr="005D1C47">
        <w:rPr>
          <w:b/>
          <w:lang w:eastAsia="el-GR"/>
        </w:rPr>
        <w:t>Εκτίμηση των κοινωνικών, οικονομικών, περιβαλλοντικών και διοικητικών επιπτώσεων της προτεινόμενης μεταρρύθμισης</w:t>
      </w:r>
    </w:p>
    <w:p w14:paraId="341C1C12" w14:textId="77777777" w:rsidR="005A4543" w:rsidRPr="004016DF" w:rsidRDefault="005A4543" w:rsidP="004016DF">
      <w:pPr>
        <w:pStyle w:val="Web"/>
        <w:suppressAutoHyphens w:val="0"/>
        <w:spacing w:before="0" w:after="0" w:line="360" w:lineRule="auto"/>
        <w:jc w:val="both"/>
        <w:rPr>
          <w:lang w:eastAsia="el-GR"/>
        </w:rPr>
      </w:pPr>
    </w:p>
    <w:p w14:paraId="356DAA8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ΣΚΟΠΟΣ ΤΗΣ ΑΞΙΟΛΟΓΗΣΗΣ</w:t>
      </w:r>
    </w:p>
    <w:p w14:paraId="4B336AD6" w14:textId="77777777" w:rsidR="005A4543" w:rsidRPr="004016DF" w:rsidRDefault="005A4543" w:rsidP="004016DF">
      <w:pPr>
        <w:pStyle w:val="Web"/>
        <w:suppressAutoHyphens w:val="0"/>
        <w:spacing w:before="0" w:after="0" w:line="360" w:lineRule="auto"/>
        <w:jc w:val="both"/>
        <w:rPr>
          <w:lang w:eastAsia="el-GR"/>
        </w:rPr>
      </w:pPr>
      <w:r w:rsidRPr="00874C33">
        <w:rPr>
          <w:u w:val="single"/>
          <w:lang w:eastAsia="el-GR"/>
        </w:rPr>
        <w:t>Κάθε σύγχρονη νομοθετική μεταρρύθμιση οφείλει να αξιολογείται</w:t>
      </w:r>
      <w:r w:rsidRPr="004016DF">
        <w:rPr>
          <w:lang w:eastAsia="el-GR"/>
        </w:rPr>
        <w:t xml:space="preserve"> όχι μόνο ως προς τη νομική της αρτιότητα αλλά και ως προς τις πραγματικές επιπτώσεις που θα επιφέρει στην κοινωνία, στη δημόσια διοίκηση, στην οικονομία και στο φυσικό περιβάλλον. Η παρούσα αξιολόγηση αποτυπώνει τις αναμενόμενες συνέπειες από την εφαρμογή του προτεινόμενου Κώδικα Οριζόντιας και Κάθετης Ιδιοκτησίας και τεκμηριώνει ότι οι προτεινόμενες ρυθμίσεις παράγουν πολλαπλά οφέλη χωρίς να θίγουν τον πυρήνα των εμπραγμάτων δικαιωμάτων των συνιδιοκτητών.</w:t>
      </w:r>
    </w:p>
    <w:p w14:paraId="0E96684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Α. </w:t>
      </w:r>
      <w:r w:rsidRPr="00874C33">
        <w:rPr>
          <w:b/>
          <w:lang w:eastAsia="el-GR"/>
        </w:rPr>
        <w:t>ΚΟΙΝΩΝΙΚΕΣ ΕΠΙΠΤΩΣΕΙΣ</w:t>
      </w:r>
    </w:p>
    <w:p w14:paraId="3B2AA7F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 1. </w:t>
      </w:r>
      <w:r w:rsidRPr="00874C33">
        <w:rPr>
          <w:u w:val="single"/>
          <w:lang w:eastAsia="el-GR"/>
        </w:rPr>
        <w:t>Μείωση των συγκρούσεων μεταξύ συνιδιοκτητών</w:t>
      </w:r>
    </w:p>
    <w:p w14:paraId="6E7B399F"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εισαγωγή σαφών κανόνων για τη «συναίνεση», η καθιέρωση υποχρεωτικής εξωδικαστικής επίλυσης διαφορών και η απαγόρευση της καταχρηστικής άσκησης δικαιωμάτων αναμένεται να περιορίσουν σημαντικά τις συγκρούσεις που παρατηρούνται σήμερα στις πολυκατοικίες.</w:t>
      </w:r>
    </w:p>
    <w:p w14:paraId="085E891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μετατόπιση του ενδιαφέροντος από την τυπική άρνηση «συναίνεσης» στην ουσιαστική προστασία των εμπραγμάτων δικαιωμάτων</w:t>
      </w:r>
      <w:r>
        <w:rPr>
          <w:lang w:eastAsia="el-GR"/>
        </w:rPr>
        <w:t>,</w:t>
      </w:r>
      <w:r w:rsidRPr="004016DF">
        <w:rPr>
          <w:lang w:eastAsia="el-GR"/>
        </w:rPr>
        <w:t xml:space="preserve"> </w:t>
      </w:r>
      <w:r w:rsidRPr="00874C33">
        <w:rPr>
          <w:b/>
          <w:lang w:eastAsia="el-GR"/>
        </w:rPr>
        <w:t xml:space="preserve">συμβάλλει </w:t>
      </w:r>
      <w:r w:rsidRPr="004016DF">
        <w:rPr>
          <w:lang w:eastAsia="el-GR"/>
        </w:rPr>
        <w:t>στην εμπέδωση κλίματος συνεργασίας και αμοιβαίου σεβασμού μεταξύ των συνιδιοκτητών.</w:t>
      </w:r>
    </w:p>
    <w:p w14:paraId="2DBEFD38" w14:textId="77777777" w:rsidR="005A4543" w:rsidRPr="00874C33" w:rsidRDefault="005A4543" w:rsidP="004016DF">
      <w:pPr>
        <w:pStyle w:val="Web"/>
        <w:suppressAutoHyphens w:val="0"/>
        <w:spacing w:before="0" w:after="0" w:line="360" w:lineRule="auto"/>
        <w:jc w:val="both"/>
        <w:rPr>
          <w:u w:val="single"/>
          <w:lang w:eastAsia="el-GR"/>
        </w:rPr>
      </w:pPr>
      <w:r w:rsidRPr="004016DF">
        <w:rPr>
          <w:lang w:eastAsia="el-GR"/>
        </w:rPr>
        <w:t xml:space="preserve"> 2. </w:t>
      </w:r>
      <w:r w:rsidRPr="00874C33">
        <w:rPr>
          <w:u w:val="single"/>
          <w:lang w:eastAsia="el-GR"/>
        </w:rPr>
        <w:t>Βελτίωση της ποιότητας ζωής</w:t>
      </w:r>
    </w:p>
    <w:p w14:paraId="130525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διευκόλυνση της εκτέλεσης αναγκαίων εργασιών συντήρησης, προσβασιμότητας, ενεργειακής αναβάθμισης και άρσης επικινδυνότητας οδηγεί σε ασφαλέστερα, λειτουργικότερα και ποιοτικότερα κτίρια.</w:t>
      </w:r>
    </w:p>
    <w:p w14:paraId="477AEAB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αναβάθμιση αυτή βελτιώνει άμεσα τις συνθήκες διαβίωσης των κατοίκων, ιδίως των ηλικιωμένων, των ατόμων με αναπηρία, των οικογενειών με μικρά παιδιά και των ευάλωτων κοινωνικών ομάδων.</w:t>
      </w:r>
    </w:p>
    <w:p w14:paraId="518B804A" w14:textId="77777777" w:rsidR="005A4543" w:rsidRPr="004016DF" w:rsidRDefault="005A4543" w:rsidP="004016DF">
      <w:pPr>
        <w:pStyle w:val="Web"/>
        <w:suppressAutoHyphens w:val="0"/>
        <w:spacing w:before="0" w:after="0" w:line="360" w:lineRule="auto"/>
        <w:jc w:val="both"/>
        <w:rPr>
          <w:lang w:eastAsia="el-GR"/>
        </w:rPr>
      </w:pPr>
    </w:p>
    <w:p w14:paraId="6FC582DA" w14:textId="77777777" w:rsidR="005A4543" w:rsidRPr="003B76EB" w:rsidRDefault="005A4543" w:rsidP="004016DF">
      <w:pPr>
        <w:pStyle w:val="Web"/>
        <w:suppressAutoHyphens w:val="0"/>
        <w:spacing w:before="0" w:after="0" w:line="360" w:lineRule="auto"/>
        <w:jc w:val="both"/>
        <w:rPr>
          <w:b/>
          <w:lang w:eastAsia="el-GR"/>
        </w:rPr>
      </w:pPr>
      <w:r w:rsidRPr="004016DF">
        <w:rPr>
          <w:lang w:eastAsia="el-GR"/>
        </w:rPr>
        <w:t xml:space="preserve"> Β. </w:t>
      </w:r>
      <w:r w:rsidRPr="003B76EB">
        <w:rPr>
          <w:b/>
          <w:lang w:eastAsia="el-GR"/>
        </w:rPr>
        <w:t>ΟΙΚΟΝΟΜΙΚΕΣ ΕΠΙΠΤΩΣΕΙΣ</w:t>
      </w:r>
    </w:p>
    <w:p w14:paraId="0739DB9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1. </w:t>
      </w:r>
      <w:r w:rsidRPr="003B76EB">
        <w:rPr>
          <w:u w:val="single"/>
          <w:lang w:eastAsia="el-GR"/>
        </w:rPr>
        <w:t>Μείωση του κόστους δικαστικών διαφορών</w:t>
      </w:r>
    </w:p>
    <w:p w14:paraId="51A9BCA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καθιέρωση της υποχρεωτικής εξωδικαστικής επίλυσης διαφορών αναμένεται να μειώσει σημαντικά τον αριθμό των πολυετών δικαστικών αντιδικιών.</w:t>
      </w:r>
    </w:p>
    <w:p w14:paraId="77B7C84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μείωση αυτή συνεπάγεται: μικρότερη οικονομική επιβάρυνση των πολιτών, περιορισμό των δικαστικών εξόδων, εξοικονόμηση χρόνου, ταχύτερη αποκατάσταση των σχέσεων μεταξύ των συνιδιοκτητών. </w:t>
      </w:r>
    </w:p>
    <w:p w14:paraId="608B5C0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2. </w:t>
      </w:r>
      <w:r w:rsidRPr="000C303F">
        <w:rPr>
          <w:u w:val="single"/>
          <w:lang w:eastAsia="el-GR"/>
        </w:rPr>
        <w:t>Αύξηση των ιδιωτικών επενδύσεων</w:t>
      </w:r>
    </w:p>
    <w:p w14:paraId="5D566BB5"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άρση των αδικαιολόγητων διοικητικών εμποδίων θα επιτρέψει την υλοποίηση μεγάλου αριθμού επενδύσεων σε:</w:t>
      </w:r>
    </w:p>
    <w:p w14:paraId="576EDF8F"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ενεργειακή αναβάθμιση, </w:t>
      </w:r>
    </w:p>
    <w:p w14:paraId="538364DD"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θερμομόνωση, </w:t>
      </w:r>
    </w:p>
    <w:p w14:paraId="72C14C0C" w14:textId="77777777" w:rsidR="005A4543" w:rsidRPr="004016DF" w:rsidRDefault="005A4543" w:rsidP="004016DF">
      <w:pPr>
        <w:pStyle w:val="Web"/>
        <w:suppressAutoHyphens w:val="0"/>
        <w:spacing w:before="0" w:after="0" w:line="360" w:lineRule="auto"/>
        <w:jc w:val="both"/>
        <w:rPr>
          <w:lang w:eastAsia="el-GR"/>
        </w:rPr>
      </w:pPr>
      <w:r>
        <w:rPr>
          <w:lang w:eastAsia="el-GR"/>
        </w:rPr>
        <w:t>-</w:t>
      </w:r>
      <w:proofErr w:type="spellStart"/>
      <w:r w:rsidRPr="004016DF">
        <w:rPr>
          <w:lang w:eastAsia="el-GR"/>
        </w:rPr>
        <w:t>στεγάνωση</w:t>
      </w:r>
      <w:proofErr w:type="spellEnd"/>
      <w:r w:rsidRPr="004016DF">
        <w:rPr>
          <w:lang w:eastAsia="el-GR"/>
        </w:rPr>
        <w:t xml:space="preserve">, </w:t>
      </w:r>
    </w:p>
    <w:p w14:paraId="7C8F596C"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αντισεισμική προστασία, </w:t>
      </w:r>
    </w:p>
    <w:p w14:paraId="2266882F"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πυροπροστασία, </w:t>
      </w:r>
    </w:p>
    <w:p w14:paraId="528347F8"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ανακαινίσεις, </w:t>
      </w:r>
    </w:p>
    <w:p w14:paraId="116CC738"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εγκατάσταση ανελκυστήρων, </w:t>
      </w:r>
    </w:p>
    <w:p w14:paraId="152365D2"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υποδομές προσβασιμότητας, </w:t>
      </w:r>
    </w:p>
    <w:p w14:paraId="0A05DECB"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συστήματα ανανεώσιμων πηγών ενέργειας. </w:t>
      </w:r>
    </w:p>
    <w:p w14:paraId="1E40B963"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αύξηση της τεχνικής δραστηριότητας θα ενισχύσει την οικοδομική οικονομία και θα δημιουργήσει νέες θέσεις εργασίας.</w:t>
      </w:r>
    </w:p>
    <w:p w14:paraId="3414C1D0"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3. </w:t>
      </w:r>
      <w:r w:rsidRPr="000C303F">
        <w:rPr>
          <w:u w:val="single"/>
          <w:lang w:eastAsia="el-GR"/>
        </w:rPr>
        <w:t>Αύξηση της αξίας της ακίνητης περιουσίας</w:t>
      </w:r>
    </w:p>
    <w:p w14:paraId="1B5C20E8"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διατήρηση και ο εκσυγχρονισμός του κτιριακού αποθέματος οδηγούν σε σημαντική βελτίωση της εμπορικής αξίας των ακινήτων. Η αύξηση αυτή ωφελεί τόσο τους ιδιώτες όσο και την εθνική οικονομία.</w:t>
      </w:r>
    </w:p>
    <w:p w14:paraId="38671DAD" w14:textId="77777777" w:rsidR="005A4543" w:rsidRPr="004016DF" w:rsidRDefault="005A4543" w:rsidP="004016DF">
      <w:pPr>
        <w:pStyle w:val="Web"/>
        <w:suppressAutoHyphens w:val="0"/>
        <w:spacing w:before="0" w:after="0" w:line="360" w:lineRule="auto"/>
        <w:jc w:val="both"/>
        <w:rPr>
          <w:lang w:eastAsia="el-GR"/>
        </w:rPr>
      </w:pPr>
    </w:p>
    <w:p w14:paraId="66EA54EE" w14:textId="77777777" w:rsidR="005A4543" w:rsidRPr="00A013A7" w:rsidRDefault="005A4543" w:rsidP="004016DF">
      <w:pPr>
        <w:pStyle w:val="Web"/>
        <w:suppressAutoHyphens w:val="0"/>
        <w:spacing w:before="0" w:after="0" w:line="360" w:lineRule="auto"/>
        <w:jc w:val="both"/>
        <w:rPr>
          <w:b/>
          <w:lang w:eastAsia="el-GR"/>
        </w:rPr>
      </w:pPr>
      <w:r w:rsidRPr="004016DF">
        <w:rPr>
          <w:lang w:eastAsia="el-GR"/>
        </w:rPr>
        <w:t xml:space="preserve">Γ. </w:t>
      </w:r>
      <w:r w:rsidRPr="00A013A7">
        <w:rPr>
          <w:b/>
          <w:lang w:eastAsia="el-GR"/>
        </w:rPr>
        <w:t>ΠΕΡΙΒΑΛΛΟΝΤΙΚΕΣ ΕΠΙΠΤΩΣΕΙΣ</w:t>
      </w:r>
    </w:p>
    <w:p w14:paraId="46C91B8E"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lastRenderedPageBreak/>
        <w:t>Η προτεινόμενη μεταρρύθμιση ενισχύει ουσιαστικά:</w:t>
      </w:r>
    </w:p>
    <w:p w14:paraId="2C330269"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την ενεργειακή αναβάθμιση των υφιστάμενων κτιρίων, </w:t>
      </w:r>
    </w:p>
    <w:p w14:paraId="3BF0383B"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τη μείωση της ενεργειακής κατανάλωσης, </w:t>
      </w:r>
    </w:p>
    <w:p w14:paraId="09AA1138"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τον περιορισμό των εκπομπών αερίων του θερμοκηπίου, </w:t>
      </w:r>
    </w:p>
    <w:p w14:paraId="5C634664"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την προσαρμογή του κτιριακού αποθέματος στην κλιματική αλλαγή, </w:t>
      </w:r>
    </w:p>
    <w:p w14:paraId="67905B3E"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 xml:space="preserve">την κυκλική οικονομία μέσω της διατήρησης των υφιστάμενων κατασκευών. </w:t>
      </w:r>
    </w:p>
    <w:p w14:paraId="28094F76"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στόχοι αυτοί εναρμονίζονται με τις εθνικές και ευρωπαϊκές πολιτικές για τη βιώσιμη ανάπτυξη και την πράσινη μετάβαση.</w:t>
      </w:r>
    </w:p>
    <w:p w14:paraId="083A37F7" w14:textId="77777777" w:rsidR="005A4543" w:rsidRPr="004016DF" w:rsidRDefault="005A4543" w:rsidP="004016DF">
      <w:pPr>
        <w:pStyle w:val="Web"/>
        <w:suppressAutoHyphens w:val="0"/>
        <w:spacing w:before="0" w:after="0" w:line="360" w:lineRule="auto"/>
        <w:jc w:val="both"/>
        <w:rPr>
          <w:lang w:eastAsia="el-GR"/>
        </w:rPr>
      </w:pPr>
    </w:p>
    <w:p w14:paraId="3C81A6E4" w14:textId="77777777" w:rsidR="005A4543" w:rsidRPr="005D5AA4" w:rsidRDefault="005A4543" w:rsidP="004016DF">
      <w:pPr>
        <w:pStyle w:val="Web"/>
        <w:suppressAutoHyphens w:val="0"/>
        <w:spacing w:before="0" w:after="0" w:line="360" w:lineRule="auto"/>
        <w:jc w:val="both"/>
        <w:rPr>
          <w:b/>
          <w:lang w:eastAsia="el-GR"/>
        </w:rPr>
      </w:pPr>
      <w:r w:rsidRPr="004016DF">
        <w:rPr>
          <w:lang w:eastAsia="el-GR"/>
        </w:rPr>
        <w:t xml:space="preserve">Δ. </w:t>
      </w:r>
      <w:r w:rsidRPr="005D5AA4">
        <w:rPr>
          <w:b/>
          <w:lang w:eastAsia="el-GR"/>
        </w:rPr>
        <w:t>ΔΙΟΙΚΗΤΙΚΕΣ ΕΠΙΠΤΩΣΕΙΣ</w:t>
      </w:r>
    </w:p>
    <w:p w14:paraId="54EC607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μεταρρύθμιση αναμένεται να επιφέρει σημαντική αποσυμφόρηση των διοικητικών υπηρε</w:t>
      </w:r>
      <w:r>
        <w:rPr>
          <w:lang w:eastAsia="el-GR"/>
        </w:rPr>
        <w:t xml:space="preserve">σιών. Ειδικότερα </w:t>
      </w:r>
      <w:r w:rsidRPr="004016DF">
        <w:rPr>
          <w:lang w:eastAsia="el-GR"/>
        </w:rPr>
        <w:t xml:space="preserve">οι Υπηρεσίες Δόμησης θα απαλλαγούν από σημαντικό αριθμό ιδιωτικών διαφορών, οι διοικητικοί έλεγχοι θα επικεντρωθούν στις πραγματικές πολεοδομικές παραβάσεις, θα μειωθεί ο αριθμός των επαναλαμβανόμενων καταγγελιών, θα ενισχυθεί η ενιαία εφαρμογή της νομοθεσίας, θα επιταχυνθεί η διεκπεραίωση των διοικητικών διαδικασιών. </w:t>
      </w:r>
    </w:p>
    <w:p w14:paraId="0B3D2400" w14:textId="77777777" w:rsidR="005A4543" w:rsidRPr="003618A6" w:rsidRDefault="005A4543" w:rsidP="004016DF">
      <w:pPr>
        <w:pStyle w:val="Web"/>
        <w:suppressAutoHyphens w:val="0"/>
        <w:spacing w:before="0" w:after="0" w:line="360" w:lineRule="auto"/>
        <w:jc w:val="both"/>
        <w:rPr>
          <w:u w:val="single"/>
          <w:lang w:eastAsia="el-GR"/>
        </w:rPr>
      </w:pPr>
      <w:r w:rsidRPr="003618A6">
        <w:rPr>
          <w:u w:val="single"/>
          <w:lang w:eastAsia="el-GR"/>
        </w:rPr>
        <w:t>Ενίσχυση της εμπιστοσύνης προς τη Διοίκηση</w:t>
      </w:r>
    </w:p>
    <w:p w14:paraId="439AD005" w14:textId="77777777" w:rsidR="005A4543" w:rsidRPr="007B632F" w:rsidRDefault="005A4543" w:rsidP="004016DF">
      <w:pPr>
        <w:pStyle w:val="Web"/>
        <w:suppressAutoHyphens w:val="0"/>
        <w:spacing w:before="0" w:after="0" w:line="360" w:lineRule="auto"/>
        <w:jc w:val="both"/>
        <w:rPr>
          <w:b/>
          <w:lang w:eastAsia="el-GR"/>
        </w:rPr>
      </w:pPr>
      <w:r w:rsidRPr="004016DF">
        <w:rPr>
          <w:lang w:eastAsia="el-GR"/>
        </w:rPr>
        <w:t xml:space="preserve">-Η θεσμοθέτηση της προστασίας του καλόπιστου συνιδιοκτήτη σε συνδυασμό με </w:t>
      </w:r>
      <w:r w:rsidRPr="00886E2A">
        <w:rPr>
          <w:u w:val="single"/>
          <w:lang w:eastAsia="el-GR"/>
        </w:rPr>
        <w:t>την αναδρομική θεραπεία των παρελθουσών αδικιών</w:t>
      </w:r>
      <w:r w:rsidRPr="004016DF">
        <w:rPr>
          <w:lang w:eastAsia="el-GR"/>
        </w:rPr>
        <w:t xml:space="preserve">, </w:t>
      </w:r>
      <w:r w:rsidRPr="007B632F">
        <w:rPr>
          <w:b/>
          <w:lang w:eastAsia="el-GR"/>
        </w:rPr>
        <w:t>αναμένεται να αποκαταστήσει την εμπιστοσύνη των πολιτών προς τη Δημόσια Διοίκηση.</w:t>
      </w:r>
    </w:p>
    <w:p w14:paraId="252B1640" w14:textId="77777777" w:rsidR="005A4543" w:rsidRPr="004016DF" w:rsidRDefault="005A4543" w:rsidP="004016DF">
      <w:pPr>
        <w:pStyle w:val="Web"/>
        <w:suppressAutoHyphens w:val="0"/>
        <w:spacing w:before="0" w:after="0" w:line="360" w:lineRule="auto"/>
        <w:jc w:val="both"/>
        <w:rPr>
          <w:lang w:eastAsia="el-GR"/>
        </w:rPr>
      </w:pPr>
      <w:r>
        <w:rPr>
          <w:lang w:eastAsia="el-GR"/>
        </w:rPr>
        <w:t>-</w:t>
      </w:r>
      <w:r w:rsidRPr="004016DF">
        <w:rPr>
          <w:lang w:eastAsia="el-GR"/>
        </w:rPr>
        <w:t>Ο πολίτης θα γνωρίζει ότι η συμμόρφωσή του προς τον νόμο και η τήρηση των προβλεπόμενων διαδικασιών αποτελούν επαρκή βάση προστασίας της έννομης θέσης του.</w:t>
      </w:r>
    </w:p>
    <w:p w14:paraId="05D16881" w14:textId="77777777" w:rsidR="00BF38F5" w:rsidRDefault="00BF38F5" w:rsidP="004016DF">
      <w:pPr>
        <w:pStyle w:val="Web"/>
        <w:suppressAutoHyphens w:val="0"/>
        <w:spacing w:before="0" w:after="0" w:line="360" w:lineRule="auto"/>
        <w:jc w:val="both"/>
        <w:rPr>
          <w:lang w:eastAsia="el-GR"/>
        </w:rPr>
      </w:pPr>
    </w:p>
    <w:p w14:paraId="01016534" w14:textId="20F22DBD" w:rsidR="005A4543" w:rsidRPr="00886E2A" w:rsidRDefault="005A4543" w:rsidP="004016DF">
      <w:pPr>
        <w:pStyle w:val="Web"/>
        <w:suppressAutoHyphens w:val="0"/>
        <w:spacing w:before="0" w:after="0" w:line="360" w:lineRule="auto"/>
        <w:jc w:val="both"/>
        <w:rPr>
          <w:b/>
          <w:lang w:eastAsia="el-GR"/>
        </w:rPr>
      </w:pPr>
      <w:r w:rsidRPr="004016DF">
        <w:rPr>
          <w:lang w:eastAsia="el-GR"/>
        </w:rPr>
        <w:t xml:space="preserve">Ε. </w:t>
      </w:r>
      <w:r w:rsidRPr="00886E2A">
        <w:rPr>
          <w:b/>
          <w:lang w:eastAsia="el-GR"/>
        </w:rPr>
        <w:t>ΕΠΙΠΤΩΣΕΙΣ ΣΤΗ ΔΙΚΑΙΟΣΥΝΗ</w:t>
      </w:r>
    </w:p>
    <w:p w14:paraId="2D94281A" w14:textId="77777777" w:rsidR="005A4543" w:rsidRDefault="005A4543" w:rsidP="004016DF">
      <w:pPr>
        <w:pStyle w:val="Web"/>
        <w:suppressAutoHyphens w:val="0"/>
        <w:spacing w:before="0" w:after="0" w:line="360" w:lineRule="auto"/>
        <w:jc w:val="both"/>
        <w:rPr>
          <w:lang w:eastAsia="el-GR"/>
        </w:rPr>
      </w:pPr>
      <w:r w:rsidRPr="004016DF">
        <w:rPr>
          <w:lang w:eastAsia="el-GR"/>
        </w:rPr>
        <w:t>Η εισαγωγή της εξωδικαστικής επίλυσης διαφορών, η θέσπιση σαφών κανόνων για τη «συναίνεση» και η αποτροπή καταχρηστικών ενεργειών εκτιμάται ότι θα περιορίσουν αισθητά τον αριθμό των αστικών, διοικητικών και ποινικών υποθέσεων που σχετίζονται με τη λειτουργία των πολυκατοικιών. Η εξέλιξη αυτή θα συμβάλει στην επιτάχυνση της απονομής της δικαιοσύνης και στην αποτελεσματικότερη αξιοποίηση των δικαστικών πόρων.</w:t>
      </w:r>
    </w:p>
    <w:p w14:paraId="7CF3CAAF" w14:textId="77777777" w:rsidR="00BF38F5" w:rsidRPr="004016DF" w:rsidRDefault="00BF38F5" w:rsidP="004016DF">
      <w:pPr>
        <w:pStyle w:val="Web"/>
        <w:suppressAutoHyphens w:val="0"/>
        <w:spacing w:before="0" w:after="0" w:line="360" w:lineRule="auto"/>
        <w:jc w:val="both"/>
        <w:rPr>
          <w:lang w:eastAsia="el-GR"/>
        </w:rPr>
      </w:pPr>
    </w:p>
    <w:p w14:paraId="27D3275E" w14:textId="77777777" w:rsidR="005A4543" w:rsidRPr="00BF38F5" w:rsidRDefault="005A4543" w:rsidP="004016DF">
      <w:pPr>
        <w:pStyle w:val="Web"/>
        <w:suppressAutoHyphens w:val="0"/>
        <w:spacing w:before="0" w:after="0" w:line="360" w:lineRule="auto"/>
        <w:jc w:val="both"/>
        <w:rPr>
          <w:b/>
          <w:bCs/>
          <w:lang w:eastAsia="el-GR"/>
        </w:rPr>
      </w:pPr>
      <w:r w:rsidRPr="00BF38F5">
        <w:rPr>
          <w:b/>
          <w:bCs/>
          <w:lang w:eastAsia="el-GR"/>
        </w:rPr>
        <w:t xml:space="preserve"> ΣΥΝΟΛΙΚΗ ΑΞΙΟΛΟΓΗΣΗ</w:t>
      </w:r>
    </w:p>
    <w:p w14:paraId="6A9A0FC9"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προτεινόμενη μεταρρύθμιση επιτυγχάνει:</w:t>
      </w:r>
    </w:p>
    <w:p w14:paraId="335C70EB"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ενίσχυση της ασφάλειας δικαίου,</w:t>
      </w:r>
    </w:p>
    <w:p w14:paraId="7C64AFE6"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προστασία των εμπραγμάτων δικαιωμάτων,</w:t>
      </w:r>
    </w:p>
    <w:p w14:paraId="3DBD042A"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διατήρηση του κτιριακού αποθέματος,</w:t>
      </w:r>
    </w:p>
    <w:p w14:paraId="1755919B"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lastRenderedPageBreak/>
        <w:t>✓</w:t>
      </w:r>
      <w:r w:rsidRPr="004016DF">
        <w:rPr>
          <w:lang w:eastAsia="el-GR"/>
        </w:rPr>
        <w:t xml:space="preserve"> ενίσχυση της ενεργειακής μετάβασης,</w:t>
      </w:r>
    </w:p>
    <w:p w14:paraId="48BFB2B0"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προστασία της ιδιωτικής περιουσίας,</w:t>
      </w:r>
    </w:p>
    <w:p w14:paraId="7D36D96F"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περιορισμό των διοικητικών και δικαστικών συγκρούσεων,</w:t>
      </w:r>
    </w:p>
    <w:p w14:paraId="3C406CD0" w14:textId="77777777" w:rsidR="005A4543" w:rsidRPr="004016DF"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εκσυγχρονισμό της λειτουργίας των πολυκατοικιών,</w:t>
      </w:r>
    </w:p>
    <w:p w14:paraId="0E9B3A36" w14:textId="77777777" w:rsidR="005A4543" w:rsidRDefault="005A4543" w:rsidP="004016DF">
      <w:pPr>
        <w:pStyle w:val="Web"/>
        <w:suppressAutoHyphens w:val="0"/>
        <w:spacing w:before="0" w:after="0" w:line="360" w:lineRule="auto"/>
        <w:jc w:val="both"/>
        <w:rPr>
          <w:lang w:eastAsia="el-GR"/>
        </w:rPr>
      </w:pPr>
      <w:r w:rsidRPr="004016DF">
        <w:rPr>
          <w:rFonts w:ascii="MS Mincho" w:eastAsia="MS Mincho" w:hAnsi="MS Mincho" w:cs="MS Mincho" w:hint="eastAsia"/>
          <w:lang w:eastAsia="el-GR"/>
        </w:rPr>
        <w:t>✓</w:t>
      </w:r>
      <w:r w:rsidRPr="004016DF">
        <w:rPr>
          <w:lang w:eastAsia="el-GR"/>
        </w:rPr>
        <w:t xml:space="preserve"> ενίσχυση της εμπιστοσύνης των πολιτών προς τη Διοίκηση.</w:t>
      </w:r>
    </w:p>
    <w:p w14:paraId="7414EA81" w14:textId="77777777" w:rsidR="005A4543" w:rsidRPr="004016DF" w:rsidRDefault="005A4543" w:rsidP="004016DF">
      <w:pPr>
        <w:pStyle w:val="Web"/>
        <w:suppressAutoHyphens w:val="0"/>
        <w:spacing w:before="0" w:after="0" w:line="360" w:lineRule="auto"/>
        <w:jc w:val="both"/>
        <w:rPr>
          <w:lang w:eastAsia="el-GR"/>
        </w:rPr>
      </w:pPr>
    </w:p>
    <w:p w14:paraId="61753C3D" w14:textId="77777777" w:rsidR="005A4543" w:rsidRDefault="005A4543" w:rsidP="004016DF">
      <w:pPr>
        <w:pStyle w:val="Web"/>
        <w:suppressAutoHyphens w:val="0"/>
        <w:spacing w:before="0" w:after="0" w:line="360" w:lineRule="auto"/>
        <w:jc w:val="both"/>
        <w:rPr>
          <w:b/>
          <w:lang w:eastAsia="el-GR"/>
        </w:rPr>
      </w:pPr>
      <w:r w:rsidRPr="00194268">
        <w:rPr>
          <w:b/>
          <w:lang w:eastAsia="el-GR"/>
        </w:rPr>
        <w:t>Οι θετικές επιπτώσεις εκτιμάται ότι υπερτερούν σημαντικά κάθε ενδεχόμενης διοικητικής προσαρμογής που απαιτεί η εφαρμογή του νέου Κώδικα.</w:t>
      </w:r>
    </w:p>
    <w:p w14:paraId="6994E738" w14:textId="77777777" w:rsidR="005A4543" w:rsidRDefault="005A4543" w:rsidP="004016DF">
      <w:pPr>
        <w:pStyle w:val="Web"/>
        <w:suppressAutoHyphens w:val="0"/>
        <w:spacing w:before="0" w:after="0" w:line="360" w:lineRule="auto"/>
        <w:jc w:val="both"/>
        <w:rPr>
          <w:b/>
          <w:lang w:eastAsia="el-GR"/>
        </w:rPr>
      </w:pPr>
    </w:p>
    <w:p w14:paraId="1077413D" w14:textId="77777777" w:rsidR="005A4543" w:rsidRPr="004016DF" w:rsidRDefault="005A4543" w:rsidP="004016DF">
      <w:pPr>
        <w:pStyle w:val="Web"/>
        <w:suppressAutoHyphens w:val="0"/>
        <w:spacing w:before="0" w:after="0" w:line="360" w:lineRule="auto"/>
        <w:jc w:val="both"/>
        <w:rPr>
          <w:lang w:eastAsia="el-GR"/>
        </w:rPr>
      </w:pPr>
    </w:p>
    <w:p w14:paraId="4A0E783B" w14:textId="77777777" w:rsidR="005A4543" w:rsidRPr="00C52BF4" w:rsidRDefault="005A4543" w:rsidP="004016DF">
      <w:pPr>
        <w:pStyle w:val="Web"/>
        <w:suppressAutoHyphens w:val="0"/>
        <w:spacing w:before="0" w:after="0" w:line="360" w:lineRule="auto"/>
        <w:jc w:val="both"/>
        <w:rPr>
          <w:b/>
          <w:lang w:eastAsia="el-GR"/>
        </w:rPr>
      </w:pPr>
      <w:r w:rsidRPr="00C52BF4">
        <w:rPr>
          <w:b/>
          <w:lang w:eastAsia="el-GR"/>
        </w:rPr>
        <w:t>ΤΕΛΙΚΟ ΣΥΜΠΕΡΑΣΜΑ</w:t>
      </w:r>
    </w:p>
    <w:p w14:paraId="28275CAE" w14:textId="77777777" w:rsidR="005A4543" w:rsidRPr="00C52BF4" w:rsidRDefault="005A4543" w:rsidP="004016DF">
      <w:pPr>
        <w:pStyle w:val="Web"/>
        <w:suppressAutoHyphens w:val="0"/>
        <w:spacing w:before="0" w:after="0" w:line="360" w:lineRule="auto"/>
        <w:jc w:val="both"/>
        <w:rPr>
          <w:b/>
          <w:lang w:eastAsia="el-GR"/>
        </w:rPr>
      </w:pPr>
      <w:r w:rsidRPr="00C52BF4">
        <w:rPr>
          <w:u w:val="single"/>
          <w:lang w:eastAsia="el-GR"/>
        </w:rPr>
        <w:t>Η προτεινόμενη μεταρρύθμιση δεν εισάγει απλώς νέες διαδικασίες. Εισάγει μια νέα θεσμική αντίληψη για τη συνιδιοκτησία</w:t>
      </w:r>
      <w:r w:rsidRPr="004016DF">
        <w:rPr>
          <w:lang w:eastAsia="el-GR"/>
        </w:rPr>
        <w:t xml:space="preserve">. </w:t>
      </w:r>
      <w:r w:rsidRPr="00C52BF4">
        <w:rPr>
          <w:b/>
          <w:u w:val="single"/>
          <w:lang w:eastAsia="el-GR"/>
        </w:rPr>
        <w:t>Στόχος της</w:t>
      </w:r>
      <w:r w:rsidRPr="00C52BF4">
        <w:rPr>
          <w:b/>
          <w:lang w:eastAsia="el-GR"/>
        </w:rPr>
        <w:t xml:space="preserve"> δεν είναι η διευκόλυνση ενός συνιδιοκτήτη εις βάρος κάποιου άλλου, αλλά η αποκατάσταση της ισορροπίας μεταξύ της προστασίας των εμπραγμάτων δικαιωμάτων, της εύρυθμης λειτουργίας της συνιδιοκτησίας και της εξυπηρέτησης του δημοσίου συμφέροντος.</w:t>
      </w:r>
    </w:p>
    <w:p w14:paraId="091B529C" w14:textId="77777777" w:rsidR="005A4543" w:rsidRPr="00413CB2" w:rsidRDefault="005A4543" w:rsidP="004016DF">
      <w:pPr>
        <w:pStyle w:val="Web"/>
        <w:suppressAutoHyphens w:val="0"/>
        <w:spacing w:before="0" w:after="0" w:line="360" w:lineRule="auto"/>
        <w:jc w:val="both"/>
        <w:rPr>
          <w:b/>
          <w:lang w:eastAsia="el-GR"/>
        </w:rPr>
      </w:pPr>
      <w:r w:rsidRPr="004016DF">
        <w:rPr>
          <w:lang w:eastAsia="el-GR"/>
        </w:rPr>
        <w:t xml:space="preserve">Μέσα από σαφείς κανόνες, διαφάνεια, ασφάλεια δικαίου, ενίσχυση της καλής πίστης και αποτελεσματικούς μηχανισμούς πρόληψης και επίλυσης διαφορών, </w:t>
      </w:r>
      <w:r w:rsidRPr="00413CB2">
        <w:rPr>
          <w:b/>
          <w:lang w:eastAsia="el-GR"/>
        </w:rPr>
        <w:t>ο νέος Κώδικας επιδιώκει να δημιουργήσει ένα σταθερό και σύγχρονο πλαίσιο, αντάξιο των απαιτήσεων της ελληνικής κοινωνίας του 21ου αιώνα.</w:t>
      </w:r>
    </w:p>
    <w:p w14:paraId="783CE483" w14:textId="77777777" w:rsidR="005A4543" w:rsidRPr="004016DF" w:rsidRDefault="005A4543" w:rsidP="004016DF">
      <w:pPr>
        <w:pStyle w:val="Web"/>
        <w:suppressAutoHyphens w:val="0"/>
        <w:spacing w:before="0" w:after="0" w:line="360" w:lineRule="auto"/>
        <w:jc w:val="both"/>
        <w:rPr>
          <w:lang w:eastAsia="el-GR"/>
        </w:rPr>
      </w:pPr>
      <w:r w:rsidRPr="00413CB2">
        <w:rPr>
          <w:u w:val="single"/>
          <w:lang w:eastAsia="el-GR"/>
        </w:rPr>
        <w:t>Η ολοκλήρωση του παρόντος Υπομνήματος</w:t>
      </w:r>
      <w:r w:rsidRPr="004016DF">
        <w:rPr>
          <w:lang w:eastAsia="el-GR"/>
        </w:rPr>
        <w:t xml:space="preserve"> </w:t>
      </w:r>
      <w:r w:rsidRPr="00413CB2">
        <w:rPr>
          <w:b/>
          <w:lang w:eastAsia="el-GR"/>
        </w:rPr>
        <w:t>καταδεικνύει</w:t>
      </w:r>
      <w:r w:rsidRPr="004016DF">
        <w:rPr>
          <w:lang w:eastAsia="el-GR"/>
        </w:rPr>
        <w:t xml:space="preserve"> </w:t>
      </w:r>
      <w:r w:rsidRPr="00413CB2">
        <w:rPr>
          <w:u w:val="single"/>
          <w:lang w:eastAsia="el-GR"/>
        </w:rPr>
        <w:t>ότι η αναμόρφωση του δικαίου της οριζόντιας ιδιοκτησίας δεν αποτελεί αποσπασματικό ή περιορισμένης εμβέλειας νομοθετικό ζήτημα.</w:t>
      </w:r>
      <w:r w:rsidRPr="004016DF">
        <w:rPr>
          <w:lang w:eastAsia="el-GR"/>
        </w:rPr>
        <w:t xml:space="preserve"> </w:t>
      </w:r>
      <w:r w:rsidRPr="00413CB2">
        <w:rPr>
          <w:b/>
          <w:lang w:eastAsia="el-GR"/>
        </w:rPr>
        <w:t>Αφορά άμεσα</w:t>
      </w:r>
      <w:r w:rsidRPr="004016DF">
        <w:rPr>
          <w:lang w:eastAsia="el-GR"/>
        </w:rPr>
        <w:t xml:space="preserve"> τη λειτουργία εκατομμυρίων ιδιοκτησιών, την ασφάλεια και τη συντήρηση του υφιστάμενου κτιριακού αποθέματος, την ενεργειακή και τεχνολογική μετάβαση, την ποιότητα του αστικού περιβάλλοντος και την αποτελεσματική προστασία των δικαιωμάτων των συνιδιοκτητών.</w:t>
      </w:r>
    </w:p>
    <w:p w14:paraId="53177E7C" w14:textId="77777777" w:rsidR="005A4543" w:rsidRPr="004016DF" w:rsidRDefault="005A4543" w:rsidP="004016DF">
      <w:pPr>
        <w:pStyle w:val="Web"/>
        <w:suppressAutoHyphens w:val="0"/>
        <w:spacing w:before="0" w:after="0" w:line="360" w:lineRule="auto"/>
        <w:jc w:val="both"/>
        <w:rPr>
          <w:lang w:eastAsia="el-GR"/>
        </w:rPr>
      </w:pPr>
      <w:r w:rsidRPr="00413CB2">
        <w:rPr>
          <w:b/>
          <w:lang w:eastAsia="el-GR"/>
        </w:rPr>
        <w:t>Κεντρική επιδίωξη της μεταρρύθμισης είναι η μετάβαση από ένα σύστημα αοριστίας, διοικητικών επικαλύψεων, καταχρηστικών αρνήσεων και μακροχρόνιων αντιδικιών σε ένα σύγχρονο θεσμικό πλαίσιο, το οποίο θα στηρίζεται στη σαφή διάκριση δημοσίου και ιδιωτικού δικαίου, στην τεχνική τεκμηρίωση, στην αρχή της αναλογικότητας, στη χρηστή διοίκηση, στη διαφάνεια και στην ταχεία εξωδικαστική επίλυση των διαφορών</w:t>
      </w:r>
      <w:r w:rsidRPr="004016DF">
        <w:rPr>
          <w:lang w:eastAsia="el-GR"/>
        </w:rPr>
        <w:t>.</w:t>
      </w:r>
    </w:p>
    <w:p w14:paraId="475C2F7E" w14:textId="77777777" w:rsidR="005A4543" w:rsidRPr="00530A17" w:rsidRDefault="005A4543" w:rsidP="004016DF">
      <w:pPr>
        <w:pStyle w:val="Web"/>
        <w:suppressAutoHyphens w:val="0"/>
        <w:spacing w:before="0" w:after="0" w:line="360" w:lineRule="auto"/>
        <w:jc w:val="both"/>
        <w:rPr>
          <w:u w:val="single"/>
          <w:lang w:eastAsia="el-GR"/>
        </w:rPr>
      </w:pPr>
      <w:r w:rsidRPr="004016DF">
        <w:rPr>
          <w:lang w:eastAsia="el-GR"/>
        </w:rPr>
        <w:t xml:space="preserve">Ιδιαίτερη σημασία αποδίδεται στη λειτουργική, ενεργειακή, τεχνολογική και αισθητική αναβάθμιση του γερασμένου κτιριακού αποθέματος της χώρας. </w:t>
      </w:r>
      <w:r w:rsidRPr="00530A17">
        <w:rPr>
          <w:b/>
          <w:lang w:eastAsia="el-GR"/>
        </w:rPr>
        <w:t>Η διατήρηση της παλαιότητας</w:t>
      </w:r>
      <w:r w:rsidRPr="00530A17">
        <w:rPr>
          <w:u w:val="single"/>
          <w:lang w:eastAsia="el-GR"/>
        </w:rPr>
        <w:t xml:space="preserve"> δεν μπορεί να αποτελεί αυτοτελή νομοθετικό σκοπό, όταν η τεχνική εξέλιξη, οι σύγχρονες </w:t>
      </w:r>
      <w:r w:rsidRPr="00530A17">
        <w:rPr>
          <w:u w:val="single"/>
          <w:lang w:eastAsia="el-GR"/>
        </w:rPr>
        <w:lastRenderedPageBreak/>
        <w:t>απαιτήσεις ασφάλειας και η ανάγκη προστασίας του δομημένου περιβάλλοντος επιβάλλουν την προσαρμογή των κτιρίων σε νέα πρότυπα.</w:t>
      </w:r>
      <w:r w:rsidRPr="004016DF">
        <w:rPr>
          <w:lang w:eastAsia="el-GR"/>
        </w:rPr>
        <w:t xml:space="preserve"> </w:t>
      </w:r>
      <w:r w:rsidRPr="00530A17">
        <w:rPr>
          <w:b/>
          <w:lang w:eastAsia="el-GR"/>
        </w:rPr>
        <w:t xml:space="preserve">Η έννοια της προστασίας της «όψης», της κοινής χρήσης και της συνιδιοκτησίας </w:t>
      </w:r>
      <w:r w:rsidRPr="00530A17">
        <w:rPr>
          <w:u w:val="single"/>
          <w:lang w:eastAsia="el-GR"/>
        </w:rPr>
        <w:t>οφείλει να ερμηνεύεται κατά τρόπο που δεν παρεμποδίζει αδικαιολόγητα την αναβάθμιση, αλλά διασφαλίζει ότι αυτή πραγματοποιείται με τεχνική επάρκεια, νομιμότητα και σεβασμό προς τα δικαιώματα όλων.</w:t>
      </w:r>
    </w:p>
    <w:p w14:paraId="3696C373" w14:textId="77777777" w:rsidR="005A4543" w:rsidRPr="00530A17" w:rsidRDefault="005A4543" w:rsidP="004016DF">
      <w:pPr>
        <w:pStyle w:val="Web"/>
        <w:suppressAutoHyphens w:val="0"/>
        <w:spacing w:before="0" w:after="0" w:line="360" w:lineRule="auto"/>
        <w:jc w:val="both"/>
        <w:rPr>
          <w:u w:val="single"/>
          <w:lang w:eastAsia="el-GR"/>
        </w:rPr>
      </w:pPr>
      <w:r w:rsidRPr="00530A17">
        <w:rPr>
          <w:b/>
          <w:lang w:eastAsia="el-GR"/>
        </w:rPr>
        <w:t>Παράλληλα,</w:t>
      </w:r>
      <w:r w:rsidRPr="004016DF">
        <w:rPr>
          <w:lang w:eastAsia="el-GR"/>
        </w:rPr>
        <w:t xml:space="preserve"> </w:t>
      </w:r>
      <w:r w:rsidRPr="00530A17">
        <w:rPr>
          <w:u w:val="single"/>
          <w:lang w:eastAsia="el-GR"/>
        </w:rPr>
        <w:t>η ενίσχυση του θεσμικού ρόλου του διαχειριστή, η καθιέρωση συγκεκριμένων κανόνων λογοδοσίας, η δημιουργία ειδικού μηχανισμού εξωδικαστικής επίλυσης διαφορών, η υποχρεωτική αναθεώρηση των παλαιών κανονισμών, το αποθεματικό συντήρησης, η ασφάλιση των κοινόχρηστων χώρων, ο περιοδικός τεχνικός έλεγχος και η ψηφιακή διακυβέρνηση συγκροτούν ένα συνεκτικό σύστημα πρόληψης, διαφάνειας και αποτελεσματικής διοίκησης της συνιδιοκτησίας.</w:t>
      </w:r>
    </w:p>
    <w:p w14:paraId="50D4E1FA" w14:textId="77777777" w:rsidR="005A4543" w:rsidRPr="004016DF" w:rsidRDefault="005A4543" w:rsidP="004016DF">
      <w:pPr>
        <w:pStyle w:val="Web"/>
        <w:suppressAutoHyphens w:val="0"/>
        <w:spacing w:before="0" w:after="0" w:line="360" w:lineRule="auto"/>
        <w:jc w:val="both"/>
        <w:rPr>
          <w:lang w:eastAsia="el-GR"/>
        </w:rPr>
      </w:pPr>
      <w:r w:rsidRPr="007E6F95">
        <w:rPr>
          <w:b/>
          <w:lang w:eastAsia="el-GR"/>
        </w:rPr>
        <w:t>Η προτεινόμενη μεταρρύθμιση δεν επιδιώκει να επιβάλει ένα άκαμπτο και συγκεντρωτικό μοντέλο λειτουργίας των πολυκατοικιών</w:t>
      </w:r>
      <w:r w:rsidRPr="004016DF">
        <w:rPr>
          <w:lang w:eastAsia="el-GR"/>
        </w:rPr>
        <w:t xml:space="preserve">. </w:t>
      </w:r>
      <w:r w:rsidRPr="007E6F95">
        <w:rPr>
          <w:u w:val="single"/>
          <w:lang w:eastAsia="el-GR"/>
        </w:rPr>
        <w:t>Αντιθέτως</w:t>
      </w:r>
      <w:r w:rsidRPr="004016DF">
        <w:rPr>
          <w:lang w:eastAsia="el-GR"/>
        </w:rPr>
        <w:t xml:space="preserve">, </w:t>
      </w:r>
      <w:r w:rsidRPr="007E6F95">
        <w:rPr>
          <w:u w:val="single"/>
          <w:lang w:eastAsia="el-GR"/>
        </w:rPr>
        <w:t>επιδιώκει να διατηρήσει την ιδιωτική αυτονομία, εντός όμως ενός σαφούς πλαισίου αναγκαστικών εγγυήσεων, το οποίο θα αποτρέπει την κατάχρηση, θα προστατεύει τη μειοψηφία, θα ενισχύει την ασφάλεια δικαίου και θα επιτρέπει τη λήψη έγκαιρων και τεχνικά ορθών αποφάσεων.</w:t>
      </w:r>
    </w:p>
    <w:p w14:paraId="11EE0D70" w14:textId="77777777" w:rsidR="005A4543" w:rsidRPr="004016DF" w:rsidRDefault="005A4543" w:rsidP="004016DF">
      <w:pPr>
        <w:pStyle w:val="Web"/>
        <w:suppressAutoHyphens w:val="0"/>
        <w:spacing w:before="0" w:after="0" w:line="360" w:lineRule="auto"/>
        <w:jc w:val="both"/>
        <w:rPr>
          <w:lang w:eastAsia="el-GR"/>
        </w:rPr>
      </w:pPr>
      <w:r w:rsidRPr="007E6F95">
        <w:rPr>
          <w:b/>
          <w:lang w:eastAsia="el-GR"/>
        </w:rPr>
        <w:t>Υπό το πρίσμα αυτό, η αναμόρφωση του δικαίου της οριζόντιας ιδιοκτησίας συνιστά αναγκαία θεσμική παρέμβαση με ευρύτερη κοινωνική, οικονομική και περιβαλλοντική σημασία.</w:t>
      </w:r>
      <w:r w:rsidRPr="004016DF">
        <w:rPr>
          <w:lang w:eastAsia="el-GR"/>
        </w:rPr>
        <w:t xml:space="preserve"> Η υιοθέτηση των προτεινόμενων κατευθύνσεων μπορεί να συμβάλει ουσιωδώς στη μείωση των δικαστικών και διοικητικών διαφορών, στην προστασία της αξίας της ακίνητης περιουσίας, στην αναβάθμιση της ποιότητας κατοίκησης, στην ενίσχυση της ενεργειακής μετάβασης και στη βελτίωση της εικόνας και της ασφάλειας των ελληνικών πόλεων.</w:t>
      </w:r>
    </w:p>
    <w:p w14:paraId="74863E74" w14:textId="77777777" w:rsidR="005A4543" w:rsidRPr="004016DF" w:rsidRDefault="005A4543" w:rsidP="004016DF">
      <w:pPr>
        <w:pStyle w:val="Web"/>
        <w:suppressAutoHyphens w:val="0"/>
        <w:spacing w:before="0" w:after="0" w:line="360" w:lineRule="auto"/>
        <w:jc w:val="both"/>
        <w:rPr>
          <w:lang w:eastAsia="el-GR"/>
        </w:rPr>
      </w:pPr>
      <w:r w:rsidRPr="00470498">
        <w:rPr>
          <w:b/>
          <w:lang w:eastAsia="el-GR"/>
        </w:rPr>
        <w:t>Η παρούσα εργασία υποβάλλεται ως τεκμηριωμένη συμβολή στον θεσμικό διάλογο και ως</w:t>
      </w:r>
      <w:r w:rsidRPr="004016DF">
        <w:rPr>
          <w:lang w:eastAsia="el-GR"/>
        </w:rPr>
        <w:t xml:space="preserve"> βάση για τη διαμόρφωση ενός σύγχρονου, συνεκτικού και λειτουργικού νομοθετικού πλαισίου, ικανού να ανταποκριθεί στις πραγματικές ανάγκες των πολιτών, των κτιρίων και των πόλεων της χώρας.</w:t>
      </w:r>
    </w:p>
    <w:p w14:paraId="5D16CDE4"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αναβάθμιση του υφιστάμενου κτιριακού αποθέματος δεν αποτελεί εξαίρεση από την προστασία της ιδιοκτησίας και του δομημένου περιβάλλοντος· αποτελεί αναγκαία προϋπόθεση για την ουσιαστική και διαχρονική προστασία του.</w:t>
      </w:r>
    </w:p>
    <w:p w14:paraId="4EE5977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Οι διατάξεις του παρόντος νόμου ερμηνεύονται και εφαρμόζονται κατά τρόπο που προάγει τη συντήρηση, την ασφάλεια, τη λειτουργική, ενεργειακή, τεχνολογική και αισθητική αναβάθμιση του υφιστάμενου κτιριακού αποθέματος, διασφαλίζει την ειρηνική συνύπαρξη των συνιδιοκτητών και προστατεύει την ιδιοκτησία σύμφωνα με τις αρχές της αναλογικότητας, της καλής πίστης, της ασφάλειας δικαίου και της χρηστής διοίκησης.</w:t>
      </w:r>
    </w:p>
    <w:p w14:paraId="58EFAE4E" w14:textId="77777777" w:rsidR="005A4543" w:rsidRPr="004016DF" w:rsidRDefault="005A4543" w:rsidP="004016DF">
      <w:pPr>
        <w:pStyle w:val="Web"/>
        <w:suppressAutoHyphens w:val="0"/>
        <w:spacing w:before="0" w:after="0" w:line="360" w:lineRule="auto"/>
        <w:jc w:val="both"/>
        <w:rPr>
          <w:lang w:eastAsia="el-GR"/>
        </w:rPr>
      </w:pPr>
    </w:p>
    <w:p w14:paraId="7DFEC185" w14:textId="77777777" w:rsidR="005A4543" w:rsidRPr="00CB2C3A" w:rsidRDefault="005A4543" w:rsidP="004016DF">
      <w:pPr>
        <w:pStyle w:val="Web"/>
        <w:suppressAutoHyphens w:val="0"/>
        <w:spacing w:before="0" w:after="0" w:line="360" w:lineRule="auto"/>
        <w:jc w:val="both"/>
        <w:rPr>
          <w:u w:val="single"/>
          <w:lang w:eastAsia="el-GR"/>
        </w:rPr>
      </w:pPr>
      <w:r w:rsidRPr="00CB2C3A">
        <w:rPr>
          <w:b/>
          <w:lang w:eastAsia="el-GR"/>
        </w:rPr>
        <w:t>Η επιτυχία της μεταρρύθμισης δεν θα κριθεί μόνο από την ποιότητα των διατάξεών της, αλλά κυρίως από την ικανότητά της να αποκαταστήσει την εμπιστοσύνη των πολιτών προς τους θεσμούς</w:t>
      </w:r>
      <w:r w:rsidRPr="004016DF">
        <w:rPr>
          <w:lang w:eastAsia="el-GR"/>
        </w:rPr>
        <w:t xml:space="preserve">. </w:t>
      </w:r>
      <w:r w:rsidRPr="00CB2C3A">
        <w:rPr>
          <w:u w:val="single"/>
          <w:lang w:eastAsia="el-GR"/>
        </w:rPr>
        <w:t>Ένα κράτος δικαίου οφείλει να παρέχει σαφείς κανόνες, προβλέψιμες διαδικασίες και ουσιαστική προστασία σε όσους ενεργούν καλόπιστα και σύμφωνα με τον νόμο.</w:t>
      </w:r>
    </w:p>
    <w:p w14:paraId="31530DB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πρόταση αυτή φιλοδοξεί να αποτελέσει την αφετηρία ενός νέου θεσμικού πλαισίου, μέσα στο οποίο η ιδιοκτησία προστατεύεται, οι διαφορές επιλύονται αποτελεσματικά, η Διοίκηση ασκεί τον ρόλο που της αναλογεί και η συνιδιοκτησία μετατρέπεται από πεδίο αντιπαράθεσης σε πεδίο συνεργασίας.</w:t>
      </w:r>
    </w:p>
    <w:p w14:paraId="5A411B3D" w14:textId="77777777" w:rsidR="005A4543" w:rsidRPr="004016DF" w:rsidRDefault="005A4543" w:rsidP="004016DF">
      <w:pPr>
        <w:pStyle w:val="Web"/>
        <w:suppressAutoHyphens w:val="0"/>
        <w:spacing w:before="0" w:after="0" w:line="360" w:lineRule="auto"/>
        <w:jc w:val="both"/>
        <w:rPr>
          <w:lang w:eastAsia="el-GR"/>
        </w:rPr>
      </w:pPr>
      <w:r w:rsidRPr="00746B4A">
        <w:rPr>
          <w:u w:val="single"/>
          <w:lang w:eastAsia="el-GR"/>
        </w:rPr>
        <w:t>Η μεταρρύθμιση αυτή δεν αφορά μόνο το παρόν</w:t>
      </w:r>
      <w:r w:rsidRPr="004016DF">
        <w:rPr>
          <w:lang w:eastAsia="el-GR"/>
        </w:rPr>
        <w:t xml:space="preserve">. </w:t>
      </w:r>
      <w:r w:rsidRPr="00746B4A">
        <w:rPr>
          <w:b/>
          <w:lang w:eastAsia="el-GR"/>
        </w:rPr>
        <w:t xml:space="preserve">Αφορά </w:t>
      </w:r>
      <w:r w:rsidRPr="00746B4A">
        <w:rPr>
          <w:b/>
          <w:u w:val="single"/>
          <w:lang w:eastAsia="el-GR"/>
        </w:rPr>
        <w:t>τις επόμενες γενιές</w:t>
      </w:r>
      <w:r w:rsidRPr="00746B4A">
        <w:rPr>
          <w:b/>
          <w:lang w:eastAsia="el-GR"/>
        </w:rPr>
        <w:t>, οι οποίες θα κληθούν να διαχειριστούν το μεγαλύτερο μέρος του ελληνικού κτιριακού αποθέματος υπό συνθήκες διαφορετικές από εκείνες του προηγούμενου αιώνα</w:t>
      </w:r>
      <w:r w:rsidRPr="004016DF">
        <w:rPr>
          <w:lang w:eastAsia="el-GR"/>
        </w:rPr>
        <w:t>. Για τον λόγο αυτό, ο νέος Κώδικας οφείλει να διαθέτει τη θεσμική ευελιξία, τη νομική σαφήνεια και την κοινωνική αποδοχή που απαιτεί η εποχή μας.</w:t>
      </w:r>
    </w:p>
    <w:p w14:paraId="0EBEC822" w14:textId="77777777" w:rsidR="005A4543" w:rsidRPr="004016DF" w:rsidRDefault="005A4543" w:rsidP="004016DF">
      <w:pPr>
        <w:pStyle w:val="Web"/>
        <w:suppressAutoHyphens w:val="0"/>
        <w:spacing w:before="0" w:after="0" w:line="360" w:lineRule="auto"/>
        <w:jc w:val="both"/>
        <w:rPr>
          <w:lang w:eastAsia="el-GR"/>
        </w:rPr>
      </w:pPr>
    </w:p>
    <w:p w14:paraId="3A1B9EFB" w14:textId="77777777" w:rsidR="005A4543" w:rsidRPr="004016DF" w:rsidRDefault="005A4543" w:rsidP="004016DF">
      <w:pPr>
        <w:pStyle w:val="Web"/>
        <w:suppressAutoHyphens w:val="0"/>
        <w:spacing w:before="0" w:after="0" w:line="360" w:lineRule="auto"/>
        <w:jc w:val="both"/>
        <w:rPr>
          <w:lang w:eastAsia="el-GR"/>
        </w:rPr>
      </w:pPr>
      <w:r w:rsidRPr="00565073">
        <w:rPr>
          <w:u w:val="single"/>
          <w:lang w:eastAsia="el-GR"/>
        </w:rPr>
        <w:t>Η παρούσα νομοπαρασκευαστική πρόταση κατατίθεται με πλήρη επίγνωση ότι κάθε κωδικοποίηση αποτελεί έργο συλλογικής επεξεργασίας και θεσμικού διαλόγου</w:t>
      </w:r>
      <w:r w:rsidRPr="004016DF">
        <w:rPr>
          <w:lang w:eastAsia="el-GR"/>
        </w:rPr>
        <w:t xml:space="preserve">. Δεν διεκδικεί τον χαρακτήρα του αλάνθαστου ούτε υποκαθιστά τον νομοθέτη. </w:t>
      </w:r>
      <w:r w:rsidRPr="00776317">
        <w:rPr>
          <w:b/>
          <w:lang w:eastAsia="el-GR"/>
        </w:rPr>
        <w:t>Επιδιώκει, όμως</w:t>
      </w:r>
      <w:r w:rsidRPr="004016DF">
        <w:rPr>
          <w:lang w:eastAsia="el-GR"/>
        </w:rPr>
        <w:t xml:space="preserve">, </w:t>
      </w:r>
      <w:r w:rsidRPr="00776317">
        <w:rPr>
          <w:u w:val="single"/>
          <w:lang w:eastAsia="el-GR"/>
        </w:rPr>
        <w:t>να προσφέρει</w:t>
      </w:r>
      <w:r w:rsidRPr="004016DF">
        <w:rPr>
          <w:lang w:eastAsia="el-GR"/>
        </w:rPr>
        <w:t xml:space="preserve"> ένα συνεκτικό, τεκμηριωμένο και εφαρμόσιμο πλαίσιο, ικανό να αποτελέσει αφετηρία για μια ουσιαστική μεταρρύθμιση του δικαίου της οριζόντιας και κάθετης ιδιοκτησίας.</w:t>
      </w:r>
    </w:p>
    <w:p w14:paraId="50AEDF6B" w14:textId="77777777" w:rsidR="005A4543" w:rsidRPr="00776317" w:rsidRDefault="005A4543" w:rsidP="004016DF">
      <w:pPr>
        <w:pStyle w:val="Web"/>
        <w:suppressAutoHyphens w:val="0"/>
        <w:spacing w:before="0" w:after="0" w:line="360" w:lineRule="auto"/>
        <w:jc w:val="both"/>
        <w:rPr>
          <w:b/>
          <w:lang w:eastAsia="el-GR"/>
        </w:rPr>
      </w:pPr>
      <w:r w:rsidRPr="00776317">
        <w:rPr>
          <w:b/>
          <w:lang w:eastAsia="el-GR"/>
        </w:rPr>
        <w:t>Εάν η εργασία αυτή συμβάλει, έστω και εν μέρει</w:t>
      </w:r>
      <w:r w:rsidRPr="004016DF">
        <w:rPr>
          <w:lang w:eastAsia="el-GR"/>
        </w:rPr>
        <w:t xml:space="preserve">, στη διαμόρφωση ενός δικαιότερου, λειτουργικότερου και αποτελεσματικότερου θεσμικού πλαισίου, </w:t>
      </w:r>
      <w:r w:rsidRPr="00776317">
        <w:rPr>
          <w:b/>
          <w:lang w:eastAsia="el-GR"/>
        </w:rPr>
        <w:t>θα έχει εκπληρώσει τον σκοπό της.</w:t>
      </w:r>
    </w:p>
    <w:p w14:paraId="5FBDFCB6" w14:textId="77777777" w:rsidR="005A4543" w:rsidRPr="004016DF" w:rsidRDefault="005A4543" w:rsidP="004016DF">
      <w:pPr>
        <w:pStyle w:val="Web"/>
        <w:suppressAutoHyphens w:val="0"/>
        <w:spacing w:before="0" w:after="0" w:line="360" w:lineRule="auto"/>
        <w:jc w:val="both"/>
        <w:rPr>
          <w:lang w:eastAsia="el-GR"/>
        </w:rPr>
      </w:pPr>
    </w:p>
    <w:p w14:paraId="1694C117" w14:textId="77777777" w:rsidR="005A4543" w:rsidRPr="00CC1256" w:rsidRDefault="005A4543" w:rsidP="004016DF">
      <w:pPr>
        <w:pStyle w:val="Web"/>
        <w:suppressAutoHyphens w:val="0"/>
        <w:spacing w:before="0" w:after="0" w:line="360" w:lineRule="auto"/>
        <w:jc w:val="both"/>
        <w:rPr>
          <w:b/>
          <w:lang w:eastAsia="el-GR"/>
        </w:rPr>
      </w:pPr>
      <w:r w:rsidRPr="00CC1256">
        <w:rPr>
          <w:b/>
          <w:lang w:eastAsia="el-GR"/>
        </w:rPr>
        <w:t>ΕΠΙΛΟΓΟΣ</w:t>
      </w:r>
    </w:p>
    <w:p w14:paraId="63C04334" w14:textId="77777777" w:rsidR="005A4543" w:rsidRPr="00CC1256" w:rsidRDefault="005A4543" w:rsidP="004016DF">
      <w:pPr>
        <w:pStyle w:val="Web"/>
        <w:suppressAutoHyphens w:val="0"/>
        <w:spacing w:before="0" w:after="0" w:line="360" w:lineRule="auto"/>
        <w:jc w:val="both"/>
        <w:rPr>
          <w:u w:val="single"/>
          <w:lang w:eastAsia="el-GR"/>
        </w:rPr>
      </w:pPr>
      <w:r w:rsidRPr="00CC1256">
        <w:rPr>
          <w:u w:val="single"/>
          <w:lang w:eastAsia="el-GR"/>
        </w:rPr>
        <w:t>Εκατό χρόνια μετά τον ν. 3741/1929 – Η ώρα μιας νέας θεσμικής αφετηρίας</w:t>
      </w:r>
    </w:p>
    <w:p w14:paraId="61DF1667"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ιστορία του δικαίου της οριζόντιας ιδιοκτησίας στην Ελλάδα είναι ταυτόχρονα και η ιστορία της ελληνικής πόλης. Από την έναρξη ισχύος του ν. 3741/1929 μέχρι σήμερα, ο θεσμός της οριζόντιας ιδιοκτησίας επέτρεψε την ανάπτυξη της πολυκατοικίας ως της κυρίαρχης μορφής κατοίκησης, συνέβαλε στην οικονομική ανάπτυξη της χώρας και διαμόρφωσε το μεγαλύτερο μέρος του αστικού και </w:t>
      </w:r>
      <w:proofErr w:type="spellStart"/>
      <w:r w:rsidRPr="004016DF">
        <w:rPr>
          <w:lang w:eastAsia="el-GR"/>
        </w:rPr>
        <w:t>περιαστικού</w:t>
      </w:r>
      <w:proofErr w:type="spellEnd"/>
      <w:r w:rsidRPr="004016DF">
        <w:rPr>
          <w:lang w:eastAsia="el-GR"/>
        </w:rPr>
        <w:t xml:space="preserve"> ιστού.</w:t>
      </w:r>
    </w:p>
    <w:p w14:paraId="466B589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συμβολή του υπήρξε καθοριστική. Για σχεδόν έναν αιώνα αποτέλεσε το θεμέλιο πάνω στο οποίο οργανώθηκαν εκατομμύρια ιδιοκτησιακές σχέσεις και αναπτύχθηκε η αγορά ακινήτων. Η αντοχή του στον χρόνο αποδεικνύει τη θεσμική του αξία.</w:t>
      </w:r>
      <w:r>
        <w:rPr>
          <w:lang w:eastAsia="el-GR"/>
        </w:rPr>
        <w:t xml:space="preserve"> </w:t>
      </w:r>
      <w:r w:rsidRPr="004016DF">
        <w:rPr>
          <w:lang w:eastAsia="el-GR"/>
        </w:rPr>
        <w:t xml:space="preserve">Ωστόσο, κανένα νομοθέτημα δεν </w:t>
      </w:r>
      <w:r w:rsidRPr="004016DF">
        <w:rPr>
          <w:lang w:eastAsia="el-GR"/>
        </w:rPr>
        <w:lastRenderedPageBreak/>
        <w:t>μπορεί να παραμένει αμετάβλητο όταν μεταβάλλονται ριζικά οι κοινωνικές, οικονομικές, τεχνικές και περιβαλλοντικές συνθήκες που καλείται να ρυθμίσει.</w:t>
      </w:r>
    </w:p>
    <w:p w14:paraId="1F3182C7" w14:textId="77777777" w:rsidR="005A4543" w:rsidRPr="00CC1256" w:rsidRDefault="005A4543" w:rsidP="004016DF">
      <w:pPr>
        <w:pStyle w:val="Web"/>
        <w:suppressAutoHyphens w:val="0"/>
        <w:spacing w:before="0" w:after="0" w:line="360" w:lineRule="auto"/>
        <w:jc w:val="both"/>
        <w:rPr>
          <w:b/>
          <w:lang w:eastAsia="el-GR"/>
        </w:rPr>
      </w:pPr>
      <w:r w:rsidRPr="00CC1256">
        <w:rPr>
          <w:b/>
          <w:lang w:eastAsia="el-GR"/>
        </w:rPr>
        <w:t>Η Ελλάδα του 2026 δεν είναι η Ελλάδα του 1929.</w:t>
      </w:r>
    </w:p>
    <w:p w14:paraId="4972C670" w14:textId="77777777" w:rsidR="005A4543" w:rsidRPr="004016DF" w:rsidRDefault="005A4543" w:rsidP="004016DF">
      <w:pPr>
        <w:pStyle w:val="Web"/>
        <w:suppressAutoHyphens w:val="0"/>
        <w:spacing w:before="0" w:after="0" w:line="360" w:lineRule="auto"/>
        <w:jc w:val="both"/>
        <w:rPr>
          <w:lang w:eastAsia="el-GR"/>
        </w:rPr>
      </w:pPr>
      <w:r w:rsidRPr="006D0DB3">
        <w:rPr>
          <w:u w:val="single"/>
          <w:lang w:eastAsia="el-GR"/>
        </w:rPr>
        <w:t xml:space="preserve">Τα κτίρια δεν είναι πλέον νέα αλλά, κατά κανόνα, </w:t>
      </w:r>
      <w:proofErr w:type="spellStart"/>
      <w:r w:rsidRPr="006D0DB3">
        <w:rPr>
          <w:u w:val="single"/>
          <w:lang w:eastAsia="el-GR"/>
        </w:rPr>
        <w:t>γηρασμένα</w:t>
      </w:r>
      <w:proofErr w:type="spellEnd"/>
      <w:r w:rsidRPr="004016DF">
        <w:rPr>
          <w:lang w:eastAsia="el-GR"/>
        </w:rPr>
        <w:t xml:space="preserve">. </w:t>
      </w:r>
      <w:r w:rsidRPr="006D0DB3">
        <w:rPr>
          <w:b/>
          <w:lang w:eastAsia="el-GR"/>
        </w:rPr>
        <w:t>Η ανάγκη δεν είναι πλέον</w:t>
      </w:r>
      <w:r w:rsidRPr="004016DF">
        <w:rPr>
          <w:lang w:eastAsia="el-GR"/>
        </w:rPr>
        <w:t xml:space="preserve"> η οικοδόμηση νέων πολυκατοικιών </w:t>
      </w:r>
      <w:r w:rsidRPr="006D0DB3">
        <w:rPr>
          <w:b/>
          <w:lang w:eastAsia="el-GR"/>
        </w:rPr>
        <w:t>αλλά</w:t>
      </w:r>
      <w:r w:rsidRPr="004016DF">
        <w:rPr>
          <w:lang w:eastAsia="el-GR"/>
        </w:rPr>
        <w:t xml:space="preserve"> η διατήρηση, η ανακαίνιση, η ενεργειακή αναβάθμιση, η αντισεισμική θωράκιση και η προσαρμογή του υπάρχοντος κτιριακού αποθέματος στις απαιτήσεις της σύγχρονης εποχής.</w:t>
      </w:r>
      <w:r>
        <w:rPr>
          <w:lang w:eastAsia="el-GR"/>
        </w:rPr>
        <w:t xml:space="preserve"> </w:t>
      </w:r>
      <w:r w:rsidRPr="004016DF">
        <w:rPr>
          <w:lang w:eastAsia="el-GR"/>
        </w:rPr>
        <w:t xml:space="preserve">Η έννομη τάξη </w:t>
      </w:r>
      <w:r w:rsidRPr="006D0DB3">
        <w:rPr>
          <w:b/>
          <w:lang w:eastAsia="el-GR"/>
        </w:rPr>
        <w:t>δεν</w:t>
      </w:r>
      <w:r w:rsidRPr="004016DF">
        <w:rPr>
          <w:lang w:eastAsia="el-GR"/>
        </w:rPr>
        <w:t xml:space="preserve"> </w:t>
      </w:r>
      <w:r w:rsidRPr="006D0DB3">
        <w:rPr>
          <w:b/>
          <w:lang w:eastAsia="el-GR"/>
        </w:rPr>
        <w:t xml:space="preserve">μπορεί </w:t>
      </w:r>
      <w:r w:rsidRPr="004016DF">
        <w:rPr>
          <w:lang w:eastAsia="el-GR"/>
        </w:rPr>
        <w:t>να αντιμετωπίζει τη συντήρηση ως εξαίρεση και την αδράνεια ως κανόνα.</w:t>
      </w:r>
      <w:r>
        <w:rPr>
          <w:lang w:eastAsia="el-GR"/>
        </w:rPr>
        <w:t xml:space="preserve"> </w:t>
      </w:r>
      <w:r w:rsidRPr="006D0DB3">
        <w:rPr>
          <w:b/>
          <w:lang w:eastAsia="el-GR"/>
        </w:rPr>
        <w:t>Δεν μπορεί</w:t>
      </w:r>
      <w:r w:rsidRPr="004016DF">
        <w:rPr>
          <w:lang w:eastAsia="el-GR"/>
        </w:rPr>
        <w:t xml:space="preserve"> να επιδοτεί την ενεργειακή αναβάθμιση και ταυτόχρονα να επιτρέπει την παρεμπόδισή της από διαδικαστικά εμπόδια που δεν συνδέονται με πραγματική προστασία εμπραγμάτων δικαιωμάτων.</w:t>
      </w:r>
      <w:r>
        <w:rPr>
          <w:lang w:eastAsia="el-GR"/>
        </w:rPr>
        <w:t xml:space="preserve"> </w:t>
      </w:r>
      <w:r w:rsidRPr="006D0DB3">
        <w:rPr>
          <w:b/>
          <w:lang w:eastAsia="el-GR"/>
        </w:rPr>
        <w:t>Δεν μπορεί</w:t>
      </w:r>
      <w:r w:rsidRPr="004016DF">
        <w:rPr>
          <w:lang w:eastAsia="el-GR"/>
        </w:rPr>
        <w:t xml:space="preserve"> να απαιτεί ασφαλή και λειτουργικά κτίρια, χωρίς να εξασφαλίζει στους ιδιοκτήτες αποτελεσματικά μέσα για τη νόμιμη συντήρηση και τον εκσυγχρονισμό τους.</w:t>
      </w:r>
      <w:r>
        <w:rPr>
          <w:lang w:eastAsia="el-GR"/>
        </w:rPr>
        <w:t xml:space="preserve"> </w:t>
      </w:r>
      <w:r w:rsidRPr="006D0DB3">
        <w:rPr>
          <w:b/>
          <w:lang w:eastAsia="el-GR"/>
        </w:rPr>
        <w:t>Δεν μπορεί</w:t>
      </w:r>
      <w:r w:rsidRPr="004016DF">
        <w:rPr>
          <w:lang w:eastAsia="el-GR"/>
        </w:rPr>
        <w:t xml:space="preserve"> να επιδιώκει την πράσινη μετάβαση, ενώ διατηρεί θεσμικά εμπόδια που αποθαρρύνουν ή καθυστερούν τις αναγκαίες επενδύσεις.</w:t>
      </w:r>
    </w:p>
    <w:p w14:paraId="53338EBA"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μεταρρύθμιση που προτείνεται με το παρόν έργο, δεν επιδιώκει να ανατρέψει τις θεμελιώδεις αρχές του δικαίου της συνιδιοκτησίας. Αντιθέτως, επιδιώκει να τις διατηρήσει και να τις εξελίξει, ώστε να εξακολουθήσουν να υπηρετούν αποτελεσματικά τον σκοπό για τον οποίο θεσπίστηκαν.</w:t>
      </w:r>
    </w:p>
    <w:p w14:paraId="7BF75FD1"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«συναίνεση» εξακολουθεί να αποτελεί θεμελιώδη εγγύηση προστασίας των συνιδιοκτητών. Η ιδιοκτησία εξακολουθεί να προστατεύεται ως συνταγματικά κατοχυρωμένο δικαίωμα. Η αισθητική του δομημένου περιβάλλοντος εξακολουθεί να αποτελεί στοιχείο της ποιότητας ζωής. Όμως οι έννοιες αυτές πρέπει να ερμηνεύονται υπό το πρίσμα των σύγχρονων αναγκών και όχι με όρους μιας διαφορετικής ιστορικής περιόδου.</w:t>
      </w:r>
    </w:p>
    <w:p w14:paraId="5C23C47E" w14:textId="77777777" w:rsidR="005A4543" w:rsidRPr="00895C0A" w:rsidRDefault="005A4543" w:rsidP="004016DF">
      <w:pPr>
        <w:pStyle w:val="Web"/>
        <w:suppressAutoHyphens w:val="0"/>
        <w:spacing w:before="0" w:after="0" w:line="360" w:lineRule="auto"/>
        <w:jc w:val="both"/>
        <w:rPr>
          <w:u w:val="single"/>
          <w:lang w:eastAsia="el-GR"/>
        </w:rPr>
      </w:pPr>
      <w:r w:rsidRPr="006D0DB3">
        <w:rPr>
          <w:b/>
          <w:lang w:eastAsia="el-GR"/>
        </w:rPr>
        <w:t>Ο προτεινόμενος Ενιαίος Κώδικας Οριζόντιας και Κάθετης Ιδιοκτησίας φιλοδοξεί να αποτελέσει τη νέα θεσμική βάση για τον επόμενο αιώνα του ελληνικού δικαίου της συνιδιοκτησίας</w:t>
      </w:r>
      <w:r w:rsidRPr="00895C0A">
        <w:rPr>
          <w:u w:val="single"/>
          <w:lang w:eastAsia="el-GR"/>
        </w:rPr>
        <w:t>. Στόχος του είναι να ενοποιήσει το κατακερματισμένο νομοθετικό πλαίσιο, να ενσωματώσει τη νομολογία, να εξαλείψει αντιφάσεις, να μειώσει την πολυνομία και να διαμορφώσει ένα σαφές, λειτουργικό και προβλέψιμο σύστημα κανόνων.</w:t>
      </w:r>
    </w:p>
    <w:p w14:paraId="6336017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μεταρρύθμιση αυτή δεν αφορά μόνο τους ιδιοκτήτες ακινήτων. Αφορά την ποιότητα των ελληνικών πόλεων, την προστασία του κτιριακού αποθέματος, την ενεργειακή πολιτική, την αποτελεσματικότητα της Δημόσιας Διοίκησης, την αποσυμφόρηση της Δικαιοσύνης και, τελικά, την εμπιστοσύνη των πολιτών προς το κράτος δικαίου.</w:t>
      </w:r>
    </w:p>
    <w:p w14:paraId="29E24CEE" w14:textId="77777777" w:rsidR="005A4543" w:rsidRPr="00895C0A" w:rsidRDefault="005A4543" w:rsidP="004016DF">
      <w:pPr>
        <w:pStyle w:val="Web"/>
        <w:suppressAutoHyphens w:val="0"/>
        <w:spacing w:before="0" w:after="0" w:line="360" w:lineRule="auto"/>
        <w:jc w:val="both"/>
        <w:rPr>
          <w:u w:val="single"/>
          <w:lang w:eastAsia="el-GR"/>
        </w:rPr>
      </w:pPr>
      <w:r w:rsidRPr="00895C0A">
        <w:rPr>
          <w:u w:val="single"/>
          <w:lang w:eastAsia="el-GR"/>
        </w:rPr>
        <w:t>Η ευθύνη της σημερινής γενιάς δεν είναι να διατηρήσει αμετάβλητο ένα νομοθετικό πλαίσιο που υπηρέτησε επιτυχώς το παρελθόν. Είναι να το προσαρμόσει, με σεβασμό στις θεμελιώδεις αρχές του, στις ανάγκες του μέλλοντος.</w:t>
      </w:r>
    </w:p>
    <w:p w14:paraId="69AE0A1E" w14:textId="77777777" w:rsidR="005A4543" w:rsidRPr="00080F45" w:rsidRDefault="005A4543" w:rsidP="004016DF">
      <w:pPr>
        <w:pStyle w:val="Web"/>
        <w:suppressAutoHyphens w:val="0"/>
        <w:spacing w:before="0" w:after="0" w:line="360" w:lineRule="auto"/>
        <w:jc w:val="both"/>
        <w:rPr>
          <w:u w:val="single"/>
          <w:lang w:eastAsia="el-GR"/>
        </w:rPr>
      </w:pPr>
      <w:r w:rsidRPr="004016DF">
        <w:rPr>
          <w:lang w:eastAsia="el-GR"/>
        </w:rPr>
        <w:lastRenderedPageBreak/>
        <w:t xml:space="preserve">Έτσι, όπως ο ν. 3741/1929 υπήρξε η μεγάλη θεσμική τομή του προηγούμενου αιώνα, έτσι και </w:t>
      </w:r>
      <w:r w:rsidRPr="00080F45">
        <w:rPr>
          <w:u w:val="single"/>
          <w:lang w:eastAsia="el-GR"/>
        </w:rPr>
        <w:t xml:space="preserve">ο νέος Ενιαίος Κώδικας Οριζόντιας και Κάθετης Ιδιοκτησίας μπορεί να αποτελέσει τη μεγάλη </w:t>
      </w:r>
      <w:r w:rsidRPr="00080F45">
        <w:rPr>
          <w:b/>
          <w:lang w:eastAsia="el-GR"/>
        </w:rPr>
        <w:t>θεσμική παρακαταθήκη</w:t>
      </w:r>
      <w:r w:rsidRPr="00080F45">
        <w:rPr>
          <w:u w:val="single"/>
          <w:lang w:eastAsia="el-GR"/>
        </w:rPr>
        <w:t xml:space="preserve"> για τον επόμενο.</w:t>
      </w:r>
    </w:p>
    <w:p w14:paraId="54C721ED" w14:textId="77777777" w:rsidR="005A4543" w:rsidRPr="004016DF" w:rsidRDefault="005A4543" w:rsidP="004016DF">
      <w:pPr>
        <w:pStyle w:val="Web"/>
        <w:suppressAutoHyphens w:val="0"/>
        <w:spacing w:before="0" w:after="0" w:line="360" w:lineRule="auto"/>
        <w:jc w:val="both"/>
        <w:rPr>
          <w:lang w:eastAsia="el-GR"/>
        </w:rPr>
      </w:pPr>
    </w:p>
    <w:p w14:paraId="766D52B1" w14:textId="77777777" w:rsidR="005A4543" w:rsidRPr="004016DF" w:rsidRDefault="005A4543" w:rsidP="004016DF">
      <w:pPr>
        <w:pStyle w:val="Web"/>
        <w:suppressAutoHyphens w:val="0"/>
        <w:spacing w:before="0" w:after="0" w:line="360" w:lineRule="auto"/>
        <w:jc w:val="both"/>
        <w:rPr>
          <w:lang w:eastAsia="el-GR"/>
        </w:rPr>
      </w:pPr>
    </w:p>
    <w:p w14:paraId="5B0A4915" w14:textId="2B61F062" w:rsidR="005A4543" w:rsidRPr="007C4E4C" w:rsidRDefault="00BF38F5" w:rsidP="004016DF">
      <w:pPr>
        <w:pStyle w:val="Web"/>
        <w:suppressAutoHyphens w:val="0"/>
        <w:spacing w:before="0" w:after="0" w:line="360" w:lineRule="auto"/>
        <w:jc w:val="both"/>
        <w:rPr>
          <w:b/>
          <w:lang w:eastAsia="el-GR"/>
        </w:rPr>
      </w:pPr>
      <w:r>
        <w:rPr>
          <w:b/>
          <w:lang w:eastAsia="el-GR"/>
        </w:rPr>
        <w:t xml:space="preserve">ΜΙΑ ΠΡΑΓΜΑΤΙΚΗ </w:t>
      </w:r>
      <w:r w:rsidR="005A4543" w:rsidRPr="007C4E4C">
        <w:rPr>
          <w:b/>
          <w:lang w:eastAsia="el-GR"/>
        </w:rPr>
        <w:t>ΕΘΝΙΚΗ ΠΡΟΣΚΛΗΣΗ</w:t>
      </w:r>
    </w:p>
    <w:p w14:paraId="34A2A357" w14:textId="77777777" w:rsidR="005A4543" w:rsidRPr="007C4E4C" w:rsidRDefault="005A4543" w:rsidP="004016DF">
      <w:pPr>
        <w:pStyle w:val="Web"/>
        <w:suppressAutoHyphens w:val="0"/>
        <w:spacing w:before="0" w:after="0" w:line="360" w:lineRule="auto"/>
        <w:jc w:val="both"/>
        <w:rPr>
          <w:u w:val="single"/>
          <w:lang w:eastAsia="el-GR"/>
        </w:rPr>
      </w:pPr>
      <w:r w:rsidRPr="004016DF">
        <w:rPr>
          <w:lang w:eastAsia="el-GR"/>
        </w:rPr>
        <w:t xml:space="preserve">Η Ελλάδα εισέρχεται στη δεύτερη εκατονταετία εφαρμογής του δικαίου της οριζόντιας ιδιοκτησίας έχοντας ενώπιόν της προκλήσεις που δεν μπορούσαν να προβλεφθούν κατά τη θέσπιση του ν. 3741/1929. </w:t>
      </w:r>
      <w:r w:rsidRPr="007C4E4C">
        <w:rPr>
          <w:u w:val="single"/>
          <w:lang w:eastAsia="el-GR"/>
        </w:rPr>
        <w:t>Η γήρανση του κτιριακού αποθέματος, η ανάγκη αντισεισμικής προστασίας, η ενεργειακή μετάβαση, η κλιματική αλλαγή, η προσβασιμότητα, η ψηφιακή διακυβέρνηση και οι σύγχρονες μορφές κατοίκησης επιβάλλουν μια συνολική επανεξέταση του θεσμικού πλαισίου.</w:t>
      </w:r>
    </w:p>
    <w:p w14:paraId="5E610BFB" w14:textId="77777777" w:rsidR="005A4543" w:rsidRPr="00E300BD" w:rsidRDefault="005A4543" w:rsidP="004016DF">
      <w:pPr>
        <w:pStyle w:val="Web"/>
        <w:suppressAutoHyphens w:val="0"/>
        <w:spacing w:before="0" w:after="0" w:line="360" w:lineRule="auto"/>
        <w:jc w:val="both"/>
        <w:rPr>
          <w:u w:val="single"/>
          <w:lang w:eastAsia="el-GR"/>
        </w:rPr>
      </w:pPr>
      <w:r w:rsidRPr="004016DF">
        <w:rPr>
          <w:lang w:eastAsia="el-GR"/>
        </w:rPr>
        <w:t xml:space="preserve">Η εμπειρία των τελευταίων δεκαετιών κατέδειξε ότι οι μεγαλύτερες δυσχέρειες δεν προκύπτουν από έλλειψη προστασίας της ιδιοκτησίας, </w:t>
      </w:r>
      <w:r w:rsidRPr="00E300BD">
        <w:rPr>
          <w:u w:val="single"/>
          <w:lang w:eastAsia="el-GR"/>
        </w:rPr>
        <w:t>αλλά από την έλλειψη συντονισμού μεταξύ του αστικού δικαίου, της πολεοδομικής νομοθεσίας και της διοικητικής πρακτικής. Το αποτέλεσμα είναι η δημιουργία αντιφατικών υποχρεώσεων, η αβεβαιότητα δικαίου και η αδυναμία των πολιτών να ανταποκριθούν σε απαιτήσεις που το ίδιο το Κράτος θέτει.</w:t>
      </w:r>
    </w:p>
    <w:p w14:paraId="4C15920C"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Η μεταρρύθμιση που προτείνεται δεν αποσκοπεί στην ανατροπή του θεσμού της συνιδιοκτησίας. Αντιθέτως, επιδιώκει να τον ενισχύσει, προσαρμόζοντάς τον στις πραγματικές ανάγκες της εποχής. Η προστασία της ιδιοκτησίας, η ασφάλεια των κατασκευών, η ενεργειακή αναβάθμιση, η διατήρηση του κτιριακού αποθέματος και η αποτελεσματική λειτουργία των πολυκατοικιών δεν αποτελούν ανταγωνιστικούς στόχους· αποτελούν αλληλένδετες εκφάνσεις ενός σύγχρονου κράτους δικαίου.</w:t>
      </w:r>
    </w:p>
    <w:p w14:paraId="7290A57B"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χώρα διαθέτει πλέον την απαραίτητη εμπειρία, τη νομολογία, την επιστημονική γνώση και τη συγκριτική ευρωπαϊκή εμπειρία </w:t>
      </w:r>
      <w:r w:rsidRPr="00E300BD">
        <w:rPr>
          <w:b/>
          <w:lang w:eastAsia="el-GR"/>
        </w:rPr>
        <w:t>για να προχωρήσει σε μία ολοκληρωμένη κωδικοποίηση</w:t>
      </w:r>
      <w:r w:rsidRPr="004016DF">
        <w:rPr>
          <w:lang w:eastAsia="el-GR"/>
        </w:rPr>
        <w:t xml:space="preserve">. </w:t>
      </w:r>
      <w:r w:rsidRPr="00E300BD">
        <w:rPr>
          <w:b/>
          <w:u w:val="single"/>
          <w:lang w:eastAsia="el-GR"/>
        </w:rPr>
        <w:t>Η συγκρότηση ενός Ενιαίου Κώδικα Οριζόντιας και Κάθετης Ιδιοκτησίας δεν αποτελεί απλώς επιλογή νομοτεχνικής βελτίωσης. Αποτελεί θεσμική αναγκαιότητα</w:t>
      </w:r>
      <w:r w:rsidRPr="004016DF">
        <w:rPr>
          <w:lang w:eastAsia="el-GR"/>
        </w:rPr>
        <w:t>.</w:t>
      </w:r>
    </w:p>
    <w:p w14:paraId="322958B2" w14:textId="77777777" w:rsidR="005A4543" w:rsidRPr="004016DF" w:rsidRDefault="005A4543" w:rsidP="004016DF">
      <w:pPr>
        <w:pStyle w:val="Web"/>
        <w:suppressAutoHyphens w:val="0"/>
        <w:spacing w:before="0" w:after="0" w:line="360" w:lineRule="auto"/>
        <w:jc w:val="both"/>
        <w:rPr>
          <w:lang w:eastAsia="el-GR"/>
        </w:rPr>
      </w:pPr>
      <w:r w:rsidRPr="004016DF">
        <w:rPr>
          <w:lang w:eastAsia="el-GR"/>
        </w:rPr>
        <w:t xml:space="preserve">Η </w:t>
      </w:r>
      <w:r w:rsidRPr="00D92B90">
        <w:rPr>
          <w:u w:val="single"/>
          <w:lang w:eastAsia="el-GR"/>
        </w:rPr>
        <w:t>παρούσα πρόταση</w:t>
      </w:r>
      <w:r w:rsidRPr="004016DF">
        <w:rPr>
          <w:lang w:eastAsia="el-GR"/>
        </w:rPr>
        <w:t xml:space="preserve"> </w:t>
      </w:r>
      <w:r w:rsidRPr="00D92B90">
        <w:rPr>
          <w:b/>
          <w:lang w:eastAsia="el-GR"/>
        </w:rPr>
        <w:t>καλεί την Πολιτεία</w:t>
      </w:r>
      <w:r w:rsidRPr="004016DF">
        <w:rPr>
          <w:lang w:eastAsia="el-GR"/>
        </w:rPr>
        <w:t xml:space="preserve"> </w:t>
      </w:r>
      <w:r w:rsidRPr="00D92B90">
        <w:rPr>
          <w:u w:val="single"/>
          <w:lang w:eastAsia="el-GR"/>
        </w:rPr>
        <w:t xml:space="preserve">να αντιμετωπίσει τη μεταρρύθμιση αυτή </w:t>
      </w:r>
      <w:r w:rsidRPr="00D92B90">
        <w:rPr>
          <w:b/>
          <w:lang w:eastAsia="el-GR"/>
        </w:rPr>
        <w:t>ως έργο εθνικής σημασίας</w:t>
      </w:r>
      <w:r w:rsidRPr="004016DF">
        <w:rPr>
          <w:lang w:eastAsia="el-GR"/>
        </w:rPr>
        <w:t>. Όπως ο ν. 3741/1929 υπήρξε θεμέλιο για την ανάπτυξη του ελληνικού αστικού χώρου κατά τον 20ό αιώνα, έτσι και ένας νέος Ενιαίος Κώδικας μπορεί να αποτελέσει το θεμέλιο για την προστασία, τη βιώσιμη αναβάθμιση και την ασφαλή διαχείριση του ελληνικού κτιριακού αποθέματος κατά τον 21ο αιώνα.</w:t>
      </w:r>
    </w:p>
    <w:p w14:paraId="773C65A0" w14:textId="77777777" w:rsidR="005A4543" w:rsidRPr="00425B9B" w:rsidRDefault="005A4543" w:rsidP="004016DF">
      <w:pPr>
        <w:pStyle w:val="Web"/>
        <w:suppressAutoHyphens w:val="0"/>
        <w:spacing w:before="0" w:after="0" w:line="360" w:lineRule="auto"/>
        <w:jc w:val="both"/>
        <w:rPr>
          <w:u w:val="single"/>
          <w:lang w:eastAsia="el-GR"/>
        </w:rPr>
      </w:pPr>
      <w:r w:rsidRPr="00425B9B">
        <w:rPr>
          <w:u w:val="single"/>
          <w:lang w:eastAsia="el-GR"/>
        </w:rPr>
        <w:t xml:space="preserve">Η θεσμική αυτή πρωτοβουλία δεν αφορά μόνο τους νομικούς ή τους μηχανικούς. Αφορά κάθε πολίτη που κατοικεί, εργάζεται ή επενδύει σε ένα κτίριο. Αφορά τη λειτουργία των πόλεων, </w:t>
      </w:r>
      <w:r w:rsidRPr="00425B9B">
        <w:rPr>
          <w:u w:val="single"/>
          <w:lang w:eastAsia="el-GR"/>
        </w:rPr>
        <w:lastRenderedPageBreak/>
        <w:t>την ποιότητα του δομημένου περιβάλλοντος, την ενεργειακή πολιτική της χώρας και την αξιοπιστία της έννομης τάξης.</w:t>
      </w:r>
    </w:p>
    <w:p w14:paraId="63139778" w14:textId="77777777" w:rsidR="005A4543" w:rsidRDefault="005A4543" w:rsidP="004016DF">
      <w:pPr>
        <w:pStyle w:val="Web"/>
        <w:suppressAutoHyphens w:val="0"/>
        <w:spacing w:before="0" w:after="0" w:line="360" w:lineRule="auto"/>
        <w:jc w:val="both"/>
        <w:rPr>
          <w:u w:val="single"/>
          <w:lang w:eastAsia="el-GR"/>
        </w:rPr>
      </w:pPr>
      <w:r w:rsidRPr="00425B9B">
        <w:rPr>
          <w:b/>
          <w:lang w:eastAsia="el-GR"/>
        </w:rPr>
        <w:t>Για τους λόγους αυτούς, προτείνεται η άμεση έναρξη της διαδικασίας σύνταξης και ψήφισης ενός νέου Ενιαίου Κώδικα Οριζόντιας και Κάθετης Ιδιοκτησίας,</w:t>
      </w:r>
      <w:r w:rsidRPr="004016DF">
        <w:rPr>
          <w:lang w:eastAsia="el-GR"/>
        </w:rPr>
        <w:t xml:space="preserve"> </w:t>
      </w:r>
      <w:r w:rsidRPr="008D573D">
        <w:rPr>
          <w:u w:val="single"/>
          <w:lang w:eastAsia="el-GR"/>
        </w:rPr>
        <w:t>ο οποίος θα συγκεντρώνει και θα εκσυγχρονίζει το σύνολο των σχετικών διατάξεων, θα ενσωματώνει τη νομολογία και θα ανταποκρίνεται στις σύγχρονες κοινωνικές, τεχνικές και περιβαλλοντικές απαιτήσεις.</w:t>
      </w:r>
    </w:p>
    <w:p w14:paraId="01A6C99D" w14:textId="77777777" w:rsidR="005A4543" w:rsidRPr="008D573D" w:rsidRDefault="005A4543" w:rsidP="004016DF">
      <w:pPr>
        <w:pStyle w:val="Web"/>
        <w:suppressAutoHyphens w:val="0"/>
        <w:spacing w:before="0" w:after="0" w:line="360" w:lineRule="auto"/>
        <w:jc w:val="both"/>
        <w:rPr>
          <w:u w:val="single"/>
          <w:lang w:eastAsia="el-GR"/>
        </w:rPr>
      </w:pPr>
    </w:p>
    <w:p w14:paraId="7691388A" w14:textId="77777777" w:rsidR="005A4543" w:rsidRDefault="005A4543" w:rsidP="001463DE">
      <w:pPr>
        <w:pStyle w:val="Web"/>
        <w:suppressAutoHyphens w:val="0"/>
        <w:spacing w:before="0" w:after="0" w:line="360" w:lineRule="auto"/>
        <w:jc w:val="center"/>
        <w:rPr>
          <w:b/>
          <w:lang w:eastAsia="el-GR"/>
        </w:rPr>
      </w:pPr>
      <w:r w:rsidRPr="00D66093">
        <w:rPr>
          <w:b/>
          <w:lang w:eastAsia="el-GR"/>
        </w:rPr>
        <w:t>Οι δεκαπέντε θεμελιώδεις αρχές του νέου Κώδικα</w:t>
      </w:r>
    </w:p>
    <w:p w14:paraId="3C33024A" w14:textId="77777777" w:rsidR="005A4543" w:rsidRPr="00D66093" w:rsidRDefault="005A4543" w:rsidP="004016DF">
      <w:pPr>
        <w:pStyle w:val="Web"/>
        <w:suppressAutoHyphens w:val="0"/>
        <w:spacing w:before="0" w:after="0" w:line="360" w:lineRule="auto"/>
        <w:jc w:val="both"/>
        <w:rPr>
          <w:b/>
          <w:lang w:eastAsia="el-GR"/>
        </w:rPr>
      </w:pPr>
    </w:p>
    <w:p w14:paraId="0BEBB584" w14:textId="553848D5" w:rsidR="005A4543" w:rsidRPr="00BF38F5" w:rsidRDefault="005A4543" w:rsidP="004016DF">
      <w:pPr>
        <w:pStyle w:val="Web"/>
        <w:suppressAutoHyphens w:val="0"/>
        <w:spacing w:before="0" w:after="0" w:line="360" w:lineRule="auto"/>
        <w:jc w:val="both"/>
        <w:rPr>
          <w:b/>
          <w:bCs/>
          <w:lang w:eastAsia="el-GR"/>
        </w:rPr>
      </w:pPr>
      <w:r w:rsidRPr="00BF38F5">
        <w:rPr>
          <w:b/>
          <w:bCs/>
          <w:lang w:eastAsia="el-GR"/>
        </w:rPr>
        <w:t xml:space="preserve">Ο νέος Κώδικας πρέπει </w:t>
      </w:r>
      <w:r w:rsidR="00BF38F5" w:rsidRPr="00BF38F5">
        <w:rPr>
          <w:b/>
          <w:bCs/>
          <w:lang w:eastAsia="el-GR"/>
        </w:rPr>
        <w:t xml:space="preserve">κατά την άποψή μου </w:t>
      </w:r>
      <w:r w:rsidRPr="00BF38F5">
        <w:rPr>
          <w:b/>
          <w:bCs/>
          <w:lang w:eastAsia="el-GR"/>
        </w:rPr>
        <w:t>να στηρίζεται στις ακόλουθες αρχές:</w:t>
      </w:r>
    </w:p>
    <w:p w14:paraId="6C9F3A41"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w:t>
      </w:r>
      <w:r w:rsidRPr="004016DF">
        <w:rPr>
          <w:lang w:eastAsia="el-GR"/>
        </w:rPr>
        <w:t xml:space="preserve">-Προστασία της ιδιοκτησίας ως ουσιαστικού και λειτουργικού εμπράγματου δικαιώματος. </w:t>
      </w:r>
    </w:p>
    <w:p w14:paraId="338ABD62"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2.</w:t>
      </w:r>
      <w:r w:rsidRPr="004016DF">
        <w:rPr>
          <w:lang w:eastAsia="el-GR"/>
        </w:rPr>
        <w:t xml:space="preserve">-Ασφάλεια δικαίου, με σαφείς και ενιαίους κανόνες. </w:t>
      </w:r>
    </w:p>
    <w:p w14:paraId="6C90367C"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3</w:t>
      </w:r>
      <w:r w:rsidRPr="004016DF">
        <w:rPr>
          <w:lang w:eastAsia="el-GR"/>
        </w:rPr>
        <w:t xml:space="preserve">.-Θεσμική συνέπεια μεταξύ αστικού, πολεοδομικού και διοικητικού δικαίου. </w:t>
      </w:r>
    </w:p>
    <w:p w14:paraId="738723BC"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4.</w:t>
      </w:r>
      <w:r w:rsidRPr="004016DF">
        <w:rPr>
          <w:lang w:eastAsia="el-GR"/>
        </w:rPr>
        <w:t xml:space="preserve">-Καλή πίστη και απαγόρευση της καταχρηστικής άσκησης δικαιωμάτων. </w:t>
      </w:r>
    </w:p>
    <w:p w14:paraId="2272EAB2"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5</w:t>
      </w:r>
      <w:r w:rsidRPr="004016DF">
        <w:rPr>
          <w:lang w:eastAsia="el-GR"/>
        </w:rPr>
        <w:t xml:space="preserve">.-Αρχή της αναλογικότητας, ώστε κάθε περιορισμός να δικαιολογείται από ουσιώδη προστασία δικαιωμάτων. </w:t>
      </w:r>
    </w:p>
    <w:p w14:paraId="2DA26AD5"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6</w:t>
      </w:r>
      <w:r w:rsidRPr="004016DF">
        <w:rPr>
          <w:lang w:eastAsia="el-GR"/>
        </w:rPr>
        <w:t xml:space="preserve">.-Προστασία της ανθρώπινης ζωής και της δημόσιας ασφάλειας ως υπέρτερου έννομου αγαθού. </w:t>
      </w:r>
    </w:p>
    <w:p w14:paraId="4AE941BF"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7</w:t>
      </w:r>
      <w:r w:rsidRPr="004016DF">
        <w:rPr>
          <w:lang w:eastAsia="el-GR"/>
        </w:rPr>
        <w:t xml:space="preserve">.-Διατήρηση και αναβάθμιση του εθνικού κτιριακού αποθέματος ως σκοπού δημοσίου συμφέροντος. </w:t>
      </w:r>
    </w:p>
    <w:p w14:paraId="718C2A74"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8.</w:t>
      </w:r>
      <w:r w:rsidRPr="004016DF">
        <w:rPr>
          <w:lang w:eastAsia="el-GR"/>
        </w:rPr>
        <w:t xml:space="preserve">-Ενεργειακή μετάβαση και περιβαλλοντική βιωσιμότητα, σύμφωνα με τις εθνικές και ευρωπαϊκές δεσμεύσεις. </w:t>
      </w:r>
    </w:p>
    <w:p w14:paraId="29459DD3"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9.</w:t>
      </w:r>
      <w:r w:rsidRPr="004016DF">
        <w:rPr>
          <w:lang w:eastAsia="el-GR"/>
        </w:rPr>
        <w:t xml:space="preserve">-Καθολική προσβασιμότητα και ίση συμμετοχή όλων των πολιτών στη χρήση της κατοικίας. </w:t>
      </w:r>
    </w:p>
    <w:p w14:paraId="6EC480E4"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10.</w:t>
      </w:r>
      <w:r w:rsidRPr="004016DF">
        <w:rPr>
          <w:lang w:eastAsia="el-GR"/>
        </w:rPr>
        <w:t xml:space="preserve">-Προστασία της αισθητικής ποιότητας του δομημένου περιβάλλοντος, ως έννοιας που περιλαμβάνει τη συντήρηση, την ανακαίνιση και τον εκσυγχρονισμό και όχι τη διατήρηση της εγκατάλειψης. </w:t>
      </w:r>
    </w:p>
    <w:p w14:paraId="0391917C"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11</w:t>
      </w:r>
      <w:r w:rsidRPr="004016DF">
        <w:rPr>
          <w:lang w:eastAsia="el-GR"/>
        </w:rPr>
        <w:t xml:space="preserve">.-Ψηφιακός εκσυγχρονισμός της διοίκησης των πολυκατοικιών και των διοικητικών διαδικασιών. </w:t>
      </w:r>
    </w:p>
    <w:p w14:paraId="0286EFD5"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12</w:t>
      </w:r>
      <w:r w:rsidRPr="004016DF">
        <w:rPr>
          <w:lang w:eastAsia="el-GR"/>
        </w:rPr>
        <w:t xml:space="preserve">.-Εξωδικαστική επίλυση διαφορών, με ταχύτητα, τεχνική επάρκεια και χαμηλό κόστος. </w:t>
      </w:r>
    </w:p>
    <w:p w14:paraId="0DAB712F"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13</w:t>
      </w:r>
      <w:r w:rsidRPr="004016DF">
        <w:rPr>
          <w:lang w:eastAsia="el-GR"/>
        </w:rPr>
        <w:t xml:space="preserve">.-Περιορισμός της πολυνομίας μέσω ενιαίας κωδικοποίησης. </w:t>
      </w:r>
    </w:p>
    <w:p w14:paraId="0521D167"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t>14</w:t>
      </w:r>
      <w:r w:rsidRPr="004016DF">
        <w:rPr>
          <w:lang w:eastAsia="el-GR"/>
        </w:rPr>
        <w:t xml:space="preserve">.-Εναρμόνιση με τις ευρωπαϊκές εξελίξεις και το συγκριτικό δίκαιο, όπου αυτό είναι συμβατό με την ελληνική έννομη τάξη. </w:t>
      </w:r>
    </w:p>
    <w:p w14:paraId="7D6AFECE" w14:textId="77777777" w:rsidR="005A4543" w:rsidRPr="004016DF" w:rsidRDefault="005A4543" w:rsidP="004016DF">
      <w:pPr>
        <w:pStyle w:val="Web"/>
        <w:suppressAutoHyphens w:val="0"/>
        <w:spacing w:before="0" w:after="0" w:line="360" w:lineRule="auto"/>
        <w:jc w:val="both"/>
        <w:rPr>
          <w:lang w:eastAsia="el-GR"/>
        </w:rPr>
      </w:pPr>
      <w:r w:rsidRPr="00D66093">
        <w:rPr>
          <w:b/>
          <w:lang w:eastAsia="el-GR"/>
        </w:rPr>
        <w:lastRenderedPageBreak/>
        <w:t>15</w:t>
      </w:r>
      <w:r w:rsidRPr="004016DF">
        <w:rPr>
          <w:lang w:eastAsia="el-GR"/>
        </w:rPr>
        <w:t xml:space="preserve">.-Προστασία της δικαιολογημένης εμπιστοσύνης του πολίτη προς το Κράτος, ώστε η Πολιτεία να μην επιβάλλει αντιφατικές υποχρεώσεις ούτε να αναιρεί, με διοικητικές ή νομοθετικές αντιφάσεις, τα ίδια τα δικαιώματα που αναγνωρίζει. </w:t>
      </w:r>
    </w:p>
    <w:p w14:paraId="0CBE335A" w14:textId="77777777" w:rsidR="005A4543" w:rsidRPr="004016DF" w:rsidRDefault="005A4543" w:rsidP="004016DF">
      <w:pPr>
        <w:pStyle w:val="Web"/>
        <w:suppressAutoHyphens w:val="0"/>
        <w:spacing w:before="0" w:after="0" w:line="360" w:lineRule="auto"/>
        <w:jc w:val="both"/>
        <w:rPr>
          <w:lang w:eastAsia="el-GR"/>
        </w:rPr>
      </w:pPr>
    </w:p>
    <w:p w14:paraId="1756A17D" w14:textId="4D4613D4" w:rsidR="005A4543" w:rsidRDefault="00BF38F5" w:rsidP="00DC1B33">
      <w:pPr>
        <w:pStyle w:val="Web"/>
        <w:suppressAutoHyphens w:val="0"/>
        <w:spacing w:before="0" w:after="0" w:line="360" w:lineRule="auto"/>
        <w:jc w:val="both"/>
        <w:rPr>
          <w:lang w:eastAsia="el-GR"/>
        </w:rPr>
      </w:pPr>
      <w:r w:rsidRPr="00DC1B33">
        <w:rPr>
          <w:b/>
          <w:bCs/>
          <w:lang w:eastAsia="el-GR"/>
        </w:rPr>
        <w:t xml:space="preserve">Για όλους τους παραπάνω λόγους </w:t>
      </w:r>
      <w:r w:rsidR="00DC1B33" w:rsidRPr="00DC1B33">
        <w:rPr>
          <w:b/>
          <w:bCs/>
          <w:lang w:eastAsia="el-GR"/>
        </w:rPr>
        <w:t>παρακαλώ</w:t>
      </w:r>
      <w:r w:rsidR="00DC1B33">
        <w:rPr>
          <w:lang w:eastAsia="el-GR"/>
        </w:rPr>
        <w:t xml:space="preserve"> </w:t>
      </w:r>
      <w:r w:rsidR="005A4543" w:rsidRPr="00FC60E7">
        <w:rPr>
          <w:b/>
          <w:bCs/>
          <w:lang w:eastAsia="el-GR"/>
        </w:rPr>
        <w:t>την αρμόδια Νομοπαρασκευαστική Επιτροπή και τα συναρμόδια Υπουργεία</w:t>
      </w:r>
      <w:r w:rsidR="005A4543">
        <w:rPr>
          <w:lang w:eastAsia="el-GR"/>
        </w:rPr>
        <w:t xml:space="preserve"> να εξετάσουν συνολικά τις διαπιστώσεις, τη νομολογία, τις θεσμικές δυσλειτουργίες και τις συγκεκριμένες νομοθετικές προτάσεις του παρόντος Υπομνήματος και, ειδικότερα:</w:t>
      </w:r>
    </w:p>
    <w:p w14:paraId="717E050F"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προχωρήσουν στη θέσπιση </w:t>
      </w:r>
      <w:r w:rsidRPr="00FC60E7">
        <w:rPr>
          <w:b/>
          <w:bCs/>
          <w:lang w:eastAsia="el-GR"/>
        </w:rPr>
        <w:t>Ενιαίου Κώδικα Οριζόντιας και Κάθετης Ιδιοκτησίας</w:t>
      </w:r>
      <w:r>
        <w:rPr>
          <w:lang w:eastAsia="el-GR"/>
        </w:rPr>
        <w:t xml:space="preserve">, με ενοποίηση και εκσυγχρονισμό του ν. 3741/1929, του </w:t>
      </w:r>
      <w:proofErr w:type="spellStart"/>
      <w:r>
        <w:rPr>
          <w:lang w:eastAsia="el-GR"/>
        </w:rPr>
        <w:t>ν.δ.</w:t>
      </w:r>
      <w:proofErr w:type="spellEnd"/>
      <w:r>
        <w:rPr>
          <w:lang w:eastAsia="el-GR"/>
        </w:rPr>
        <w:t xml:space="preserve"> 1024/1971, των σχετικών διατάξεων του Αστικού Κώδικα, της πολεοδομικής νομοθεσίας και των λοιπών διάσπαρτων ρυθμίσεων, ώστε να δημιουργηθεί ένα σαφές, συνεκτικό και προβλέψιμο θεσμικό πλαίσιο·</w:t>
      </w:r>
    </w:p>
    <w:p w14:paraId="0A9509B0" w14:textId="77777777" w:rsidR="005A4543" w:rsidRPr="00BA78A1" w:rsidRDefault="005A4543" w:rsidP="00FC60E7">
      <w:pPr>
        <w:pStyle w:val="Web"/>
        <w:suppressAutoHyphens w:val="0"/>
        <w:spacing w:before="0" w:after="0" w:line="360" w:lineRule="auto"/>
        <w:jc w:val="both"/>
        <w:rPr>
          <w:u w:val="single"/>
          <w:lang w:eastAsia="el-GR"/>
        </w:rPr>
      </w:pPr>
      <w:r w:rsidRPr="00FC60E7">
        <w:rPr>
          <w:b/>
          <w:bCs/>
          <w:lang w:eastAsia="el-GR"/>
        </w:rPr>
        <w:t>να</w:t>
      </w:r>
      <w:r>
        <w:rPr>
          <w:lang w:eastAsia="el-GR"/>
        </w:rPr>
        <w:t xml:space="preserve"> επανακαθορίσουν την έννοια και τα όρια της </w:t>
      </w:r>
      <w:r w:rsidRPr="00FC60E7">
        <w:rPr>
          <w:b/>
          <w:bCs/>
          <w:lang w:eastAsia="el-GR"/>
        </w:rPr>
        <w:t>«συναίνεσης» των συνιδιοκτητών</w:t>
      </w:r>
      <w:r>
        <w:rPr>
          <w:lang w:eastAsia="el-GR"/>
        </w:rPr>
        <w:t xml:space="preserve">, ώστε αυτή να απαιτείται μόνο στις περιπτώσεις που ο νόμος ορίζει ρητά και ιδίως </w:t>
      </w:r>
      <w:r w:rsidRPr="00BA78A1">
        <w:rPr>
          <w:u w:val="single"/>
          <w:lang w:eastAsia="el-GR"/>
        </w:rPr>
        <w:t>όταν υφίσταται πραγματική και ουσιώδης προσβολή εμπράγματου δικαιώματος τρίτου,</w:t>
      </w:r>
      <w:r>
        <w:rPr>
          <w:lang w:eastAsia="el-GR"/>
        </w:rPr>
        <w:t xml:space="preserve"> </w:t>
      </w:r>
      <w:r w:rsidRPr="00BA78A1">
        <w:rPr>
          <w:u w:val="single"/>
          <w:lang w:eastAsia="el-GR"/>
        </w:rPr>
        <w:t xml:space="preserve">ουσιώδης επέμβαση σε </w:t>
      </w:r>
      <w:proofErr w:type="spellStart"/>
      <w:r w:rsidRPr="00BA78A1">
        <w:rPr>
          <w:u w:val="single"/>
          <w:lang w:eastAsia="el-GR"/>
        </w:rPr>
        <w:t>κοινόκτητο</w:t>
      </w:r>
      <w:proofErr w:type="spellEnd"/>
      <w:r w:rsidRPr="00BA78A1">
        <w:rPr>
          <w:u w:val="single"/>
          <w:lang w:eastAsia="el-GR"/>
        </w:rPr>
        <w:t xml:space="preserve"> ή κοινόχρηστο τμήμα ή επιβολή οικονομικής επιβάρυνσης πέραν των νόμιμων υποχρεώσεων των λοιπών συνιδιοκτητών·</w:t>
      </w:r>
    </w:p>
    <w:p w14:paraId="12A15485"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αποσυνδέσουν, για τις ειδικά οριζόμενες από τον νόμο κατηγορίες εργασιών, την έκδοση </w:t>
      </w:r>
      <w:r w:rsidRPr="00FC60E7">
        <w:rPr>
          <w:b/>
          <w:bCs/>
          <w:lang w:eastAsia="el-GR"/>
        </w:rPr>
        <w:t>Ε.Ε.Δ.Μ.Κ. και λοιπών διοικητικών πράξε</w:t>
      </w:r>
      <w:r>
        <w:rPr>
          <w:b/>
          <w:bCs/>
          <w:lang w:eastAsia="el-GR"/>
        </w:rPr>
        <w:t xml:space="preserve">ων από την προσκόμιση </w:t>
      </w:r>
      <w:r w:rsidRPr="00FC60E7">
        <w:rPr>
          <w:b/>
          <w:bCs/>
          <w:lang w:eastAsia="el-GR"/>
        </w:rPr>
        <w:t xml:space="preserve">δικαιολογητικού </w:t>
      </w:r>
      <w:r>
        <w:rPr>
          <w:b/>
          <w:bCs/>
          <w:lang w:eastAsia="el-GR"/>
        </w:rPr>
        <w:t>«</w:t>
      </w:r>
      <w:r w:rsidRPr="00FC60E7">
        <w:rPr>
          <w:b/>
          <w:bCs/>
          <w:lang w:eastAsia="el-GR"/>
        </w:rPr>
        <w:t>συναίνεσης</w:t>
      </w:r>
      <w:r>
        <w:rPr>
          <w:b/>
          <w:bCs/>
          <w:lang w:eastAsia="el-GR"/>
        </w:rPr>
        <w:t>»</w:t>
      </w:r>
      <w:r>
        <w:rPr>
          <w:lang w:eastAsia="el-GR"/>
        </w:rPr>
        <w:t>, αποκαθιστώντας τη σαφή διάκριση μεταξύ του πολεοδομικού ελέγχου, που ανήκει στη Διοίκηση, και των ιδιωτικών διαφορών μεταξύ συνιδιοκτητών, που επιλύονται από τα αρμόδια όργανα και, τελικώς, από τη Δικαιοσύνη·</w:t>
      </w:r>
    </w:p>
    <w:p w14:paraId="523432E7"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αναγνωρίσουν ειδικό καθεστώς για τις </w:t>
      </w:r>
      <w:r w:rsidRPr="00FC60E7">
        <w:rPr>
          <w:b/>
          <w:bCs/>
          <w:lang w:eastAsia="el-GR"/>
        </w:rPr>
        <w:t>αναγκαίες εργασίες συντήρησης, επισκευής, αποκατάστασης φθορών, στατικής ενίσχυσης, άρσης επικινδυνότητας, πυρασφάλειας, υγιεινής, προσβασιμότητας και προστασίας της ανθρώπινης ζωής και ασφάλειας</w:t>
      </w:r>
      <w:r>
        <w:rPr>
          <w:lang w:eastAsia="el-GR"/>
        </w:rPr>
        <w:t>, ώστε η έγκαιρη εκτέλεσή τους να μην παρεμποδίζεται από αδικαιολόγητη άρνηση ή αδράνεια τρίτων·</w:t>
      </w:r>
    </w:p>
    <w:p w14:paraId="3791B7C9"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αποσαφηνίσουν νομοθετικά, σε συνδυασμό και με τα άρθρα </w:t>
      </w:r>
      <w:r w:rsidRPr="00FC60E7">
        <w:rPr>
          <w:b/>
          <w:bCs/>
          <w:lang w:eastAsia="el-GR"/>
        </w:rPr>
        <w:t>788 και 794 ΑΚ</w:t>
      </w:r>
      <w:r>
        <w:rPr>
          <w:lang w:eastAsia="el-GR"/>
        </w:rPr>
        <w:t>, τις προϋποθέσεις εκτέλεσης αναγκαίων εργασιών στα κοινά μέρη, τη διαδικασία τεχνικής τεκμηρίωσης της αναγκαιότητάς τους και τον τρόπο κατανομής και καταβολής των νόμιμων σχετικών δαπανών·</w:t>
      </w:r>
    </w:p>
    <w:p w14:paraId="6C447B20"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ρυθμίσουν ειδικά τους </w:t>
      </w:r>
      <w:r w:rsidRPr="00FC60E7">
        <w:rPr>
          <w:b/>
          <w:bCs/>
          <w:lang w:eastAsia="el-GR"/>
        </w:rPr>
        <w:t>χώρους αποκλειστικής χρήσης</w:t>
      </w:r>
      <w:r>
        <w:rPr>
          <w:lang w:eastAsia="el-GR"/>
        </w:rPr>
        <w:t xml:space="preserve">, προσδιορίζοντας με σαφήνεια τα δικαιώματα και τις υποχρεώσεις του δικαιούχου, τις εργασίες συντήρησης, επισκευής, αντικατάστασης, εκσυγχρονισμού και άρσης επικινδυνότητας που δύναται να πραγματοποιεί, καθώς </w:t>
      </w:r>
      <w:r w:rsidRPr="00821A05">
        <w:rPr>
          <w:lang w:eastAsia="el-GR"/>
        </w:rPr>
        <w:lastRenderedPageBreak/>
        <w:t>και το πρόσωπο που φέρει την αντίστοιχη αστική και, όπου συντρέχουν οι νόμιμες προϋποθέσεις, ποινική ευθύνη από τη χρήση και πλημμελή συντήρηση του χώρου</w:t>
      </w:r>
      <w:r>
        <w:rPr>
          <w:lang w:eastAsia="el-GR"/>
        </w:rPr>
        <w:t>·</w:t>
      </w:r>
    </w:p>
    <w:p w14:paraId="1A34640D"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καθιερώσουν την αρχή ότι </w:t>
      </w:r>
      <w:r w:rsidRPr="00FC60E7">
        <w:rPr>
          <w:b/>
          <w:bCs/>
          <w:lang w:eastAsia="el-GR"/>
        </w:rPr>
        <w:t>η ευθύνη πρέπει να συνοδεύεται από την αντίστοιχη δυνατότητα νόμιμης επέμβασης</w:t>
      </w:r>
      <w:r>
        <w:rPr>
          <w:lang w:eastAsia="el-GR"/>
        </w:rPr>
        <w:t>, ώστε ο ιδιοκτήτης ή δικαιούχος αποκλειστικής χρήσης που υπέχει υποχρέωση επιμέλειας και ασφάλειας να μην εμποδίζεται από τρίτους να πραγματοποιήσει τις εργασίες που απαιτούνται για την εκπλήρωση της υποχρέωσης αυτής·</w:t>
      </w:r>
    </w:p>
    <w:p w14:paraId="66EF1013"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εκσυγχρονίσουν την έννοια της </w:t>
      </w:r>
      <w:r w:rsidRPr="00FC60E7">
        <w:rPr>
          <w:b/>
          <w:bCs/>
          <w:lang w:eastAsia="el-GR"/>
        </w:rPr>
        <w:t xml:space="preserve">προστασίας της </w:t>
      </w:r>
      <w:r>
        <w:rPr>
          <w:b/>
          <w:bCs/>
          <w:lang w:eastAsia="el-GR"/>
        </w:rPr>
        <w:t>«</w:t>
      </w:r>
      <w:r w:rsidRPr="00FC60E7">
        <w:rPr>
          <w:b/>
          <w:bCs/>
          <w:lang w:eastAsia="el-GR"/>
        </w:rPr>
        <w:t>όψης</w:t>
      </w:r>
      <w:r>
        <w:rPr>
          <w:b/>
          <w:bCs/>
          <w:lang w:eastAsia="el-GR"/>
        </w:rPr>
        <w:t>»</w:t>
      </w:r>
      <w:r w:rsidRPr="00FC60E7">
        <w:rPr>
          <w:b/>
          <w:bCs/>
          <w:lang w:eastAsia="el-GR"/>
        </w:rPr>
        <w:t xml:space="preserve"> του κτιρίου</w:t>
      </w:r>
      <w:r>
        <w:rPr>
          <w:lang w:eastAsia="el-GR"/>
        </w:rPr>
        <w:t>, ώστε αυτή να μην ταυτίζεται με την αμετάβλητη διατήρηση παρωχημένων, φθαρμένων ή τεχνικά ανεπαρκών κατασκευών, αλλά να αξιολογείται με αντικειμενικά κριτήρια αρχιτεκτονικής ποιότητας, αναλογικότητας, ασφάλειας, αισθητικής, λειτουργικότητας και βιώσιμης αναβάθμισης·</w:t>
      </w:r>
    </w:p>
    <w:p w14:paraId="7C48A26F"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θεσπίσουν σαφή κριτήρια διάκρισης μεταξύ </w:t>
      </w:r>
      <w:r w:rsidRPr="00FC60E7">
        <w:rPr>
          <w:b/>
          <w:bCs/>
          <w:lang w:eastAsia="el-GR"/>
        </w:rPr>
        <w:t xml:space="preserve">απλής μεταβολής και </w:t>
      </w:r>
      <w:r w:rsidRPr="00091323">
        <w:rPr>
          <w:b/>
          <w:bCs/>
          <w:u w:val="single"/>
          <w:lang w:eastAsia="el-GR"/>
        </w:rPr>
        <w:t>ουσιώδους αλλοίωσης</w:t>
      </w:r>
      <w:r w:rsidRPr="00FC60E7">
        <w:rPr>
          <w:b/>
          <w:bCs/>
          <w:lang w:eastAsia="el-GR"/>
        </w:rPr>
        <w:t xml:space="preserve"> της όψης</w:t>
      </w:r>
      <w:r>
        <w:rPr>
          <w:lang w:eastAsia="el-GR"/>
        </w:rPr>
        <w:t>, ώστε η αόριστη επίκληση της «αλλοίωσης» να μην αποτελεί αυτοτελές μέσο παρεμπόδισης νόμιμων εργασιών εκσυγχρονισμού και αναβάθμισης·</w:t>
      </w:r>
    </w:p>
    <w:p w14:paraId="098C6DFE"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απλοποιήσουν και να επιταχύνουν τις διαδικασίες </w:t>
      </w:r>
      <w:r w:rsidRPr="00FC60E7">
        <w:rPr>
          <w:b/>
          <w:bCs/>
          <w:lang w:eastAsia="el-GR"/>
        </w:rPr>
        <w:t>ενεργειακής αναβάθμισης</w:t>
      </w:r>
      <w:r>
        <w:rPr>
          <w:lang w:eastAsia="el-GR"/>
        </w:rPr>
        <w:t xml:space="preserve">, συμπεριλαμβανομένων θερμομονώσεων, </w:t>
      </w:r>
      <w:proofErr w:type="spellStart"/>
      <w:r>
        <w:rPr>
          <w:lang w:eastAsia="el-GR"/>
        </w:rPr>
        <w:t>στεγανώσεων</w:t>
      </w:r>
      <w:proofErr w:type="spellEnd"/>
      <w:r>
        <w:rPr>
          <w:lang w:eastAsia="el-GR"/>
        </w:rPr>
        <w:t>, αντικατάστασης κουφωμάτων, φωτοβολταϊκών, αντλιών θερμότητας, υποδομών φόρτισης ηλεκτρικών οχημάτων και λοιπών σύγχρονων ενεργειακών εγκαταστάσεων, εναρμονίζοντας πλήρως την πολεοδομική νομοθεσία και τα κρατικά προγράμματα χρηματοδότησης με τους εθνικούς και ευρωπαϊκούς στόχους ενεργειακής μετάβασης·</w:t>
      </w:r>
    </w:p>
    <w:p w14:paraId="6B6471E0"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διευκολύνουν τις αναγκαίες τεχνικές επεμβάσεις για την </w:t>
      </w:r>
      <w:r w:rsidRPr="00FC60E7">
        <w:rPr>
          <w:b/>
          <w:bCs/>
          <w:lang w:eastAsia="el-GR"/>
        </w:rPr>
        <w:t>προσβασιμότητα και αυτονομία των ατόμων με αναπηρία, ηλικιωμένων και ατόμων μειωμένης κινητικότητας</w:t>
      </w:r>
      <w:r>
        <w:rPr>
          <w:lang w:eastAsia="el-GR"/>
        </w:rPr>
        <w:t xml:space="preserve">, ώστε η άσκηση θεμελιωδών δικαιωμάτων και η ασφαλής πρόσβαση στην κατοικία να μην εξαρτώνται από δυσανάλογα </w:t>
      </w:r>
      <w:proofErr w:type="spellStart"/>
      <w:r>
        <w:rPr>
          <w:lang w:eastAsia="el-GR"/>
        </w:rPr>
        <w:t>συνιδιοκτησιακά</w:t>
      </w:r>
      <w:proofErr w:type="spellEnd"/>
      <w:r>
        <w:rPr>
          <w:lang w:eastAsia="el-GR"/>
        </w:rPr>
        <w:t xml:space="preserve"> εμπόδια·</w:t>
      </w:r>
    </w:p>
    <w:p w14:paraId="07719EF5"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προβλέψουν αντίστοιχες εύλογες τεχνικές παρεμβάσεις για την </w:t>
      </w:r>
      <w:r w:rsidRPr="00FC60E7">
        <w:rPr>
          <w:b/>
          <w:bCs/>
          <w:lang w:eastAsia="el-GR"/>
        </w:rPr>
        <w:t>ασφάλεια των κατοίκων και την ευζωία των ζώων συντροφιάς</w:t>
      </w:r>
      <w:r>
        <w:rPr>
          <w:lang w:eastAsia="el-GR"/>
        </w:rPr>
        <w:t>, όταν αυτές είναι αναγκαίες, αναλογικές και δεν προκαλούν ουσιώδη προσβολή δικαιωμάτων τρίτων·</w:t>
      </w:r>
    </w:p>
    <w:p w14:paraId="2CEBC4CB"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εκσυγχρονίσουν το θεσμικό πλαίσιο λειτουργίας των </w:t>
      </w:r>
      <w:r w:rsidRPr="00FC60E7">
        <w:rPr>
          <w:b/>
          <w:bCs/>
          <w:lang w:eastAsia="el-GR"/>
        </w:rPr>
        <w:t>Γενικών Συνελεύσεων των πολυκατοικιών</w:t>
      </w:r>
      <w:r>
        <w:rPr>
          <w:lang w:eastAsia="el-GR"/>
        </w:rPr>
        <w:t>, με σαφείς κανόνες πρόσκλησης, απαρτίας, πλειοψηφίας, επαναληπτικών συνελεύσεων, ηλεκτρονικής συμμετοχής και λήψης αποφάσεων, ώστε η αδικαιολόγητη αποχή ή αδράνεια να μην οδηγεί σε μόνιμη αδυναμία διοίκησης, συντήρησης και αναβάθμισης του κτιρίου·</w:t>
      </w:r>
    </w:p>
    <w:p w14:paraId="6BE96487"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προβλέψουν ειδική διαδικασία για την περίπτωση </w:t>
      </w:r>
      <w:r w:rsidRPr="00FC60E7">
        <w:rPr>
          <w:b/>
          <w:bCs/>
          <w:lang w:eastAsia="el-GR"/>
        </w:rPr>
        <w:t>μη σύγκλησης ή αδυναμίας λήψης απόφασης της Γενικής Συνέλευσης</w:t>
      </w:r>
      <w:r>
        <w:rPr>
          <w:lang w:eastAsia="el-GR"/>
        </w:rPr>
        <w:t>, αξιοποιώντας, όπου είναι νομοτεχνικά πρόσφορο, τη λογική αντίστοιχων μηχανισμών όπως εκείνος του άρθρου 127 του ν. 4495/2017, με παράλληλη προστασία των δικαιωμάτων της μειοψηφίας·</w:t>
      </w:r>
    </w:p>
    <w:p w14:paraId="73C28580" w14:textId="77777777" w:rsidR="005A4543" w:rsidRDefault="005A4543" w:rsidP="00FC60E7">
      <w:pPr>
        <w:pStyle w:val="Web"/>
        <w:suppressAutoHyphens w:val="0"/>
        <w:spacing w:before="0" w:after="0" w:line="360" w:lineRule="auto"/>
        <w:jc w:val="both"/>
        <w:rPr>
          <w:lang w:eastAsia="el-GR"/>
        </w:rPr>
      </w:pPr>
      <w:r w:rsidRPr="00FC60E7">
        <w:rPr>
          <w:b/>
          <w:bCs/>
          <w:lang w:eastAsia="el-GR"/>
        </w:rPr>
        <w:lastRenderedPageBreak/>
        <w:t>να</w:t>
      </w:r>
      <w:r>
        <w:rPr>
          <w:lang w:eastAsia="el-GR"/>
        </w:rPr>
        <w:t xml:space="preserve"> αναμορφώσουν το πλαίσιο λειτουργίας και </w:t>
      </w:r>
      <w:r w:rsidRPr="00FC60E7">
        <w:rPr>
          <w:b/>
          <w:bCs/>
          <w:lang w:eastAsia="el-GR"/>
        </w:rPr>
        <w:t>ευθύνης των διαχειριστών</w:t>
      </w:r>
      <w:r>
        <w:rPr>
          <w:lang w:eastAsia="el-GR"/>
        </w:rPr>
        <w:t>, καθιερώνοντας σαφείς υποχρεώσεις ενημέρωσης, διαφάνειας, λογοδοσίας, τήρησης αρχείων, εκτέλεσης αποφάσεων και έγκαιρης αντιμετώπισης ζητημάτων ασφάλειας και συντήρησης·</w:t>
      </w:r>
    </w:p>
    <w:p w14:paraId="08888673"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θεσπίσουν σύγχρονο πλαίσιο </w:t>
      </w:r>
      <w:r w:rsidRPr="00FC60E7">
        <w:rPr>
          <w:b/>
          <w:bCs/>
          <w:lang w:eastAsia="el-GR"/>
        </w:rPr>
        <w:t>ψηφιακής λειτουργίας της πολυκατοικίας</w:t>
      </w:r>
      <w:r>
        <w:rPr>
          <w:lang w:eastAsia="el-GR"/>
        </w:rPr>
        <w:t>, με ηλεκτρονικές προσκλήσεις, ψηφιακή συμμετοχή στις συνελεύσεις, ηλεκτρονική τήρηση πρακτικών και ασφαλή πρόσβαση των συνιδιοκτητών στα βασικά στοιχεία διαχείρισης·</w:t>
      </w:r>
    </w:p>
    <w:p w14:paraId="789AA27F"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δημιουργήσουν εξειδικευμένο </w:t>
      </w:r>
      <w:r w:rsidRPr="00FC60E7">
        <w:rPr>
          <w:b/>
          <w:bCs/>
          <w:lang w:eastAsia="el-GR"/>
        </w:rPr>
        <w:t>Φορέα ή Μηχανισμό Εξωδικαστικής Επίλυσης Διαφορών Συνιδιοκτησίας</w:t>
      </w:r>
      <w:r>
        <w:rPr>
          <w:lang w:eastAsia="el-GR"/>
        </w:rPr>
        <w:t>, με συμμετοχή κατάλληλων νομικών και τεχνικών επιστημόνων, ώστε οι διαφορές να επιλύονται ταχέως και με χαμηλό κόστος, πριν εξελιχθούν σε πολυετείς δικαστικές αντιδικίες, με πλήρη διασφάλιση του δικαιώματος δικαστικής προστασίας·</w:t>
      </w:r>
    </w:p>
    <w:p w14:paraId="5F58CF3B"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καθιερώσουν αποτελεσματικούς μηχανισμούς </w:t>
      </w:r>
      <w:r w:rsidRPr="00FC60E7">
        <w:rPr>
          <w:b/>
          <w:bCs/>
          <w:lang w:eastAsia="el-GR"/>
        </w:rPr>
        <w:t>ελέγχου, εποπτείας και λογοδοσίας</w:t>
      </w:r>
      <w:r>
        <w:rPr>
          <w:lang w:eastAsia="el-GR"/>
        </w:rPr>
        <w:t xml:space="preserve"> για τη διαχείριση των πολυκατοικιών και την εφαρμογή του νέου θεσμικού πλαισίου, με αναλογικές διοικητικές συνέπειες σε περιπτώσεις αποδεδειγμένα καταχρηστικής ή παράνομης συμπεριφοράς·</w:t>
      </w:r>
    </w:p>
    <w:p w14:paraId="6D12F641"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ενισχύσουν την αξιοπιστία των </w:t>
      </w:r>
      <w:r w:rsidRPr="00FC60E7">
        <w:rPr>
          <w:b/>
          <w:bCs/>
          <w:lang w:eastAsia="el-GR"/>
        </w:rPr>
        <w:t>τεχνικών εκθέσεων, γνωμοδοτήσεων, βεβαιώσεων και πραγματογνωμοσυνών</w:t>
      </w:r>
      <w:r>
        <w:rPr>
          <w:lang w:eastAsia="el-GR"/>
        </w:rPr>
        <w:t xml:space="preserve">, προσδιορίζοντας σαφώς την επαγγελματική, πειθαρχική, αστική και, όπου συντρέχει περίπτωση, ποινική ευθύνη του συντάκτη τους για ψευδή ή ουσιωδώς ανακριβή τεχνικά στοιχεία, χωρίς </w:t>
      </w:r>
      <w:proofErr w:type="spellStart"/>
      <w:r>
        <w:rPr>
          <w:lang w:eastAsia="el-GR"/>
        </w:rPr>
        <w:t>μετακύλιση</w:t>
      </w:r>
      <w:proofErr w:type="spellEnd"/>
      <w:r>
        <w:rPr>
          <w:lang w:eastAsia="el-GR"/>
        </w:rPr>
        <w:t xml:space="preserve"> της ευθύνης στον καλόπιστο πολίτη που βασίσθηκε σε αυτά, εκτός εάν αποδεικνύεται γνώση ή συμμετοχή του στην παρανομία·</w:t>
      </w:r>
    </w:p>
    <w:p w14:paraId="0B7E0411"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διαμορφώσουν συνεκτικό σύστημα </w:t>
      </w:r>
      <w:r w:rsidRPr="00FC60E7">
        <w:rPr>
          <w:b/>
          <w:bCs/>
          <w:lang w:eastAsia="el-GR"/>
        </w:rPr>
        <w:t xml:space="preserve">προληπτικής συντήρησης και προστασίας του </w:t>
      </w:r>
      <w:proofErr w:type="spellStart"/>
      <w:r w:rsidRPr="00FC60E7">
        <w:rPr>
          <w:b/>
          <w:bCs/>
          <w:lang w:eastAsia="el-GR"/>
        </w:rPr>
        <w:t>γηρασμένου</w:t>
      </w:r>
      <w:proofErr w:type="spellEnd"/>
      <w:r w:rsidRPr="00FC60E7">
        <w:rPr>
          <w:b/>
          <w:bCs/>
          <w:lang w:eastAsia="el-GR"/>
        </w:rPr>
        <w:t xml:space="preserve"> κτιριακού αποθέματος</w:t>
      </w:r>
      <w:r>
        <w:rPr>
          <w:lang w:eastAsia="el-GR"/>
        </w:rPr>
        <w:t>, ώστε η συντήρηση να αντιμετωπίζεται ως διαρκής υποχρέωση και όχι μόνο μετά την εμφάνιση σοβαρών βλαβών ή επικινδυνότητας·</w:t>
      </w:r>
    </w:p>
    <w:p w14:paraId="7C6EBBBE"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εξετάσουν την καθιέρωση κατάλληλων μηχανισμών </w:t>
      </w:r>
      <w:r w:rsidRPr="00FC60E7">
        <w:rPr>
          <w:b/>
          <w:bCs/>
          <w:lang w:eastAsia="el-GR"/>
        </w:rPr>
        <w:t>ασφάλισης, οικονομικού προγραμματισμού και αποθεματικών συντήρησης των πολυκατοικιών</w:t>
      </w:r>
      <w:r>
        <w:rPr>
          <w:lang w:eastAsia="el-GR"/>
        </w:rPr>
        <w:t>, ώστε το κόστος σοβαρών επισκευών να μην εμφανίζεται αιφνιδίως και να μην οδηγεί σε αδυναμία πραγματοποίησης αναγκαίων έργων·</w:t>
      </w:r>
    </w:p>
    <w:p w14:paraId="3F25515F"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θεσπίσουν ειδικό </w:t>
      </w:r>
      <w:r w:rsidRPr="00FC60E7">
        <w:rPr>
          <w:b/>
          <w:bCs/>
          <w:lang w:eastAsia="el-GR"/>
        </w:rPr>
        <w:t>μεταβατικό καθεστώς αναδρομικής θεραπείας</w:t>
      </w:r>
      <w:r>
        <w:rPr>
          <w:lang w:eastAsia="el-GR"/>
        </w:rPr>
        <w:t xml:space="preserve"> για εργασίες συντήρησης, επισκευής, ενεργειακής ή λειτουργικής αναβάθμισης και αξιοποίησης που είχαν ήδη εκτελεστεί πριν από την έναρξη ισχύος του νέου πλαισίου βάσει Ε.Ε.Δ.Μ.Κ. ή άλλης διοικητικής πράξης και αμφισβητήθηκαν αποκλειστικά λόγω έλλειψης προηγούμενης συναίνεσης, εφόσον πληρούνται οι λοιπές πολεοδομικές και τεχνικές προϋποθέσεις και δεν υφίσταται ουσιώδης προσβολή εμπράγματων δικαιωμάτων τρίτων·</w:t>
      </w:r>
    </w:p>
    <w:p w14:paraId="15AF9257"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προβλέψουν, για τις ανωτέρω μεταβατικές περιπτώσεις και υπό σαφείς νόμιμες προϋποθέσεις, </w:t>
      </w:r>
      <w:r w:rsidRPr="00FC60E7">
        <w:rPr>
          <w:b/>
          <w:bCs/>
          <w:lang w:eastAsia="el-GR"/>
        </w:rPr>
        <w:t xml:space="preserve">επανεξέταση και ανάκληση των σχετικών διοικητικών πράξεων, διαγραφή των </w:t>
      </w:r>
      <w:r w:rsidRPr="00FC60E7">
        <w:rPr>
          <w:b/>
          <w:bCs/>
          <w:lang w:eastAsia="el-GR"/>
        </w:rPr>
        <w:lastRenderedPageBreak/>
        <w:t>προστίμων και άρση των πολεοδομικών συνεπειών</w:t>
      </w:r>
      <w:r>
        <w:rPr>
          <w:lang w:eastAsia="el-GR"/>
        </w:rPr>
        <w:t xml:space="preserve"> που στηρίζονται αποκλειστικά στην έλλειψη συναίνεσης, αποκαθιστώντας τη δυνατότητα νόμιμης μεταβίβασης και αξιοποίησης της περιουσίας·</w:t>
      </w:r>
    </w:p>
    <w:p w14:paraId="0B8DCB81" w14:textId="77777777" w:rsidR="005A4543" w:rsidRDefault="005A4543" w:rsidP="00FC60E7">
      <w:pPr>
        <w:pStyle w:val="Web"/>
        <w:suppressAutoHyphens w:val="0"/>
        <w:spacing w:before="0" w:after="0" w:line="360" w:lineRule="auto"/>
        <w:jc w:val="both"/>
        <w:rPr>
          <w:lang w:eastAsia="el-GR"/>
        </w:rPr>
      </w:pPr>
      <w:r w:rsidRPr="00FC60E7">
        <w:rPr>
          <w:b/>
          <w:bCs/>
          <w:lang w:eastAsia="el-GR"/>
        </w:rPr>
        <w:t>να</w:t>
      </w:r>
      <w:r>
        <w:rPr>
          <w:lang w:eastAsia="el-GR"/>
        </w:rPr>
        <w:t xml:space="preserve"> διασφαλίσουν ότι οι νέες ρυθμίσεις θα εφαρμόζονται ενιαία από τις </w:t>
      </w:r>
      <w:r w:rsidRPr="00FC60E7">
        <w:rPr>
          <w:b/>
          <w:bCs/>
          <w:lang w:eastAsia="el-GR"/>
        </w:rPr>
        <w:t>Υ.ΔΟΜ., τους μηχανικούς, τους συμβολαιογράφους, τους διαχειριστές, τους φορείς χρηματοδότησης και κάθε εμπλεκόμενη διοικητική υπηρεσία</w:t>
      </w:r>
      <w:r>
        <w:rPr>
          <w:lang w:eastAsia="el-GR"/>
        </w:rPr>
        <w:t>, ώστε να εξαλειφθούν οι αντιφατικές ερμηνείες και η διαφορετική αντιμετώπιση όμοιων περιπτώσεων·</w:t>
      </w:r>
    </w:p>
    <w:p w14:paraId="59C4DAAB" w14:textId="77777777" w:rsidR="005A4543" w:rsidRDefault="005A4543" w:rsidP="00FC60E7">
      <w:pPr>
        <w:pStyle w:val="Web"/>
        <w:suppressAutoHyphens w:val="0"/>
        <w:spacing w:before="0" w:after="0" w:line="360" w:lineRule="auto"/>
        <w:jc w:val="both"/>
        <w:rPr>
          <w:lang w:eastAsia="el-GR"/>
        </w:rPr>
      </w:pPr>
      <w:r>
        <w:rPr>
          <w:lang w:eastAsia="el-GR"/>
        </w:rPr>
        <w:t>και, τελικώς,</w:t>
      </w:r>
    </w:p>
    <w:p w14:paraId="7005C4E9" w14:textId="77777777" w:rsidR="005A4543" w:rsidRDefault="005A4543" w:rsidP="00FC60E7">
      <w:pPr>
        <w:pStyle w:val="Web"/>
        <w:suppressAutoHyphens w:val="0"/>
        <w:spacing w:before="0" w:after="0" w:line="360" w:lineRule="auto"/>
        <w:jc w:val="both"/>
        <w:rPr>
          <w:b/>
          <w:bCs/>
          <w:lang w:eastAsia="el-GR"/>
        </w:rPr>
      </w:pPr>
      <w:r w:rsidRPr="00FC60E7">
        <w:rPr>
          <w:b/>
          <w:bCs/>
          <w:lang w:eastAsia="el-GR"/>
        </w:rPr>
        <w:t xml:space="preserve">να διαμορφώσουν ένα ενιαίο, σύγχρονο, σαφές και προβλέψιμο δίκαιο οριζόντιας και κάθετης ιδιοκτησίας, το οποίο θα εξισορροπεί ουσιαστικά τα δικαιώματα της ατομικής ιδιοκτησίας με τα δικαιώματα της συνιδιοκτησίας, θα προστατεύει την ανθρώπινη ζωή, την ασφάλεια και την περιουσία, θα αποτρέπει την καταχρηστική παρεμπόδιση νόμιμων ενεργειών και </w:t>
      </w:r>
      <w:r w:rsidRPr="00C614B5">
        <w:rPr>
          <w:b/>
          <w:bCs/>
          <w:u w:val="single"/>
          <w:lang w:eastAsia="el-GR"/>
        </w:rPr>
        <w:t>θα επιτρέπει στο ελληνικό κτιριακό απόθεμα να</w:t>
      </w:r>
      <w:r w:rsidRPr="00FC60E7">
        <w:rPr>
          <w:b/>
          <w:bCs/>
          <w:lang w:eastAsia="el-GR"/>
        </w:rPr>
        <w:t xml:space="preserve"> συντηρείται, να εκσυγχρονίζεται, να καθίσταται προσβάσιμο και να προσαρμόζεται στις σύγχρονες ενεργειακές, περιβαλλοντικές, τεχνολογικές και κοινωνικές απαιτήσεις.</w:t>
      </w:r>
    </w:p>
    <w:p w14:paraId="286002FA" w14:textId="77777777" w:rsidR="005A4543" w:rsidRDefault="005A4543" w:rsidP="00FC60E7">
      <w:pPr>
        <w:pStyle w:val="Web"/>
        <w:suppressAutoHyphens w:val="0"/>
        <w:spacing w:before="0" w:after="0" w:line="360" w:lineRule="auto"/>
        <w:jc w:val="both"/>
        <w:rPr>
          <w:lang w:eastAsia="el-GR"/>
        </w:rPr>
      </w:pPr>
    </w:p>
    <w:p w14:paraId="065EECB1" w14:textId="05570C06" w:rsidR="005A4543" w:rsidRDefault="005A4543" w:rsidP="00C614B5">
      <w:pPr>
        <w:pStyle w:val="Web"/>
        <w:suppressAutoHyphens w:val="0"/>
        <w:spacing w:before="0" w:after="0" w:line="360" w:lineRule="auto"/>
        <w:jc w:val="both"/>
        <w:rPr>
          <w:b/>
          <w:bCs/>
          <w:lang w:eastAsia="el-GR"/>
        </w:rPr>
      </w:pPr>
      <w:r w:rsidRPr="00C614B5">
        <w:rPr>
          <w:b/>
          <w:bCs/>
          <w:lang w:eastAsia="el-GR"/>
        </w:rPr>
        <w:t xml:space="preserve">Για τους λόγους αυτούς, </w:t>
      </w:r>
      <w:r w:rsidR="00BF38F5">
        <w:rPr>
          <w:b/>
          <w:bCs/>
          <w:u w:val="single"/>
          <w:lang w:eastAsia="el-GR"/>
        </w:rPr>
        <w:t>παρακαλώ για την</w:t>
      </w:r>
      <w:r w:rsidRPr="00C614B5">
        <w:rPr>
          <w:b/>
          <w:bCs/>
          <w:u w:val="single"/>
          <w:lang w:eastAsia="el-GR"/>
        </w:rPr>
        <w:t xml:space="preserve"> ουσιαστική αξιοποίηση του παρόντος Υπομνήματος</w:t>
      </w:r>
      <w:r w:rsidRPr="00C614B5">
        <w:rPr>
          <w:b/>
          <w:bCs/>
          <w:lang w:eastAsia="el-GR"/>
        </w:rPr>
        <w:t xml:space="preserve"> στο πλαίσιο της νομοπαρασκευαστικής διαδικασίας και </w:t>
      </w:r>
      <w:r w:rsidR="00BF38F5">
        <w:rPr>
          <w:b/>
          <w:bCs/>
          <w:lang w:eastAsia="el-GR"/>
        </w:rPr>
        <w:t>την</w:t>
      </w:r>
      <w:r w:rsidRPr="00C614B5">
        <w:rPr>
          <w:b/>
          <w:bCs/>
          <w:lang w:eastAsia="el-GR"/>
        </w:rPr>
        <w:t xml:space="preserve"> εξέταση των προτεινόμενων ρυθμίσεων κατά την κατάρτιση του νέου θεσμικού πλαισίου για την οριζόντια και κάθετη ιδιοκτησία.</w:t>
      </w:r>
    </w:p>
    <w:p w14:paraId="69394FEF" w14:textId="77777777" w:rsidR="00BF38F5" w:rsidRDefault="00BF38F5" w:rsidP="00C614B5">
      <w:pPr>
        <w:pStyle w:val="Web"/>
        <w:suppressAutoHyphens w:val="0"/>
        <w:spacing w:before="0" w:after="0" w:line="360" w:lineRule="auto"/>
        <w:jc w:val="both"/>
        <w:rPr>
          <w:b/>
          <w:bCs/>
          <w:lang w:eastAsia="el-GR"/>
        </w:rPr>
      </w:pPr>
    </w:p>
    <w:p w14:paraId="17EE400E" w14:textId="13820822" w:rsidR="00BF38F5" w:rsidRDefault="00BF38F5" w:rsidP="00C614B5">
      <w:pPr>
        <w:pStyle w:val="Web"/>
        <w:suppressAutoHyphens w:val="0"/>
        <w:spacing w:before="0" w:after="0" w:line="360" w:lineRule="auto"/>
        <w:jc w:val="both"/>
        <w:rPr>
          <w:lang w:eastAsia="el-GR"/>
        </w:rPr>
      </w:pPr>
      <w:r>
        <w:rPr>
          <w:b/>
          <w:bCs/>
          <w:lang w:eastAsia="el-GR"/>
        </w:rPr>
        <w:t>Στη διάθεσή σας για κάθε συνεργασία και διευκρίνιση</w:t>
      </w:r>
    </w:p>
    <w:p w14:paraId="02AAFACD" w14:textId="77777777" w:rsidR="005A4543" w:rsidRDefault="005A4543" w:rsidP="00374145">
      <w:pPr>
        <w:pStyle w:val="Web"/>
        <w:suppressAutoHyphens w:val="0"/>
        <w:spacing w:before="0" w:after="0" w:line="360" w:lineRule="auto"/>
        <w:jc w:val="both"/>
        <w:rPr>
          <w:lang w:eastAsia="el-GR"/>
        </w:rPr>
      </w:pPr>
    </w:p>
    <w:p w14:paraId="74643C4C" w14:textId="72C4292D" w:rsidR="005A4543" w:rsidRDefault="005A4543" w:rsidP="00023EE5">
      <w:pPr>
        <w:pStyle w:val="Web"/>
        <w:suppressAutoHyphens w:val="0"/>
        <w:spacing w:before="0" w:after="0" w:line="360" w:lineRule="auto"/>
        <w:jc w:val="both"/>
        <w:rPr>
          <w:b/>
          <w:lang w:eastAsia="el-GR"/>
        </w:rPr>
      </w:pPr>
      <w:r w:rsidRPr="00445BFC">
        <w:rPr>
          <w:b/>
          <w:lang w:eastAsia="el-GR"/>
        </w:rPr>
        <w:t xml:space="preserve"> </w:t>
      </w:r>
      <w:r w:rsidR="00BF38F5">
        <w:rPr>
          <w:b/>
          <w:lang w:eastAsia="el-GR"/>
        </w:rPr>
        <w:t>Με τιμή</w:t>
      </w:r>
    </w:p>
    <w:p w14:paraId="60BD78BB" w14:textId="77777777" w:rsidR="00BF38F5" w:rsidRPr="00445BFC" w:rsidRDefault="00BF38F5" w:rsidP="00023EE5">
      <w:pPr>
        <w:pStyle w:val="Web"/>
        <w:suppressAutoHyphens w:val="0"/>
        <w:spacing w:before="0" w:after="0" w:line="360" w:lineRule="auto"/>
        <w:jc w:val="both"/>
        <w:rPr>
          <w:b/>
          <w:u w:val="single"/>
          <w:lang w:eastAsia="el-GR"/>
        </w:rPr>
      </w:pPr>
    </w:p>
    <w:p w14:paraId="446A27CC" w14:textId="77777777" w:rsidR="005A4543" w:rsidRPr="00445BFC" w:rsidRDefault="005A4543" w:rsidP="009F3ED6">
      <w:pPr>
        <w:pStyle w:val="Web"/>
        <w:suppressAutoHyphens w:val="0"/>
        <w:spacing w:before="0" w:after="0" w:line="360" w:lineRule="auto"/>
        <w:jc w:val="both"/>
        <w:rPr>
          <w:lang w:eastAsia="el-GR"/>
        </w:rPr>
      </w:pPr>
      <w:r>
        <w:rPr>
          <w:lang w:val="en-US" w:eastAsia="el-GR"/>
        </w:rPr>
        <w:t>H</w:t>
      </w:r>
      <w:r w:rsidRPr="00445BFC">
        <w:rPr>
          <w:lang w:eastAsia="el-GR"/>
        </w:rPr>
        <w:t xml:space="preserve"> </w:t>
      </w:r>
      <w:r w:rsidRPr="004016DF">
        <w:rPr>
          <w:lang w:eastAsia="el-GR"/>
        </w:rPr>
        <w:t>συντάκτρια της παρούσας πρότασης</w:t>
      </w:r>
    </w:p>
    <w:p w14:paraId="37859527" w14:textId="77777777" w:rsidR="005A4543" w:rsidRPr="009F3ED6" w:rsidRDefault="005A4543" w:rsidP="004016DF">
      <w:pPr>
        <w:pStyle w:val="Web"/>
        <w:suppressAutoHyphens w:val="0"/>
        <w:spacing w:before="0" w:after="0" w:line="360" w:lineRule="auto"/>
        <w:rPr>
          <w:b/>
          <w:lang w:eastAsia="el-GR"/>
        </w:rPr>
      </w:pPr>
      <w:r w:rsidRPr="009F3ED6">
        <w:rPr>
          <w:b/>
          <w:lang w:eastAsia="el-GR"/>
        </w:rPr>
        <w:t>Παναγιώτα Κ. Νακοπούλου</w:t>
      </w:r>
    </w:p>
    <w:p w14:paraId="1AB7BD0E" w14:textId="77777777" w:rsidR="005A4543" w:rsidRPr="009F3ED6" w:rsidRDefault="005A4543" w:rsidP="004016DF">
      <w:pPr>
        <w:pStyle w:val="Web"/>
        <w:suppressAutoHyphens w:val="0"/>
        <w:spacing w:before="0" w:after="0" w:line="360" w:lineRule="auto"/>
        <w:rPr>
          <w:lang w:eastAsia="el-GR"/>
        </w:rPr>
      </w:pPr>
      <w:r>
        <w:t>Λογίστρια – Φοροτεχνικός</w:t>
      </w:r>
      <w:r>
        <w:rPr>
          <w:lang w:eastAsia="el-GR"/>
        </w:rPr>
        <w:br/>
        <w:t>Ιδιοκτήτρια &amp; πρώην</w:t>
      </w:r>
      <w:r w:rsidRPr="004016DF">
        <w:rPr>
          <w:lang w:eastAsia="el-GR"/>
        </w:rPr>
        <w:t xml:space="preserve"> </w:t>
      </w:r>
      <w:r>
        <w:rPr>
          <w:lang w:eastAsia="el-GR"/>
        </w:rPr>
        <w:t>διαχειρίστρια πολυκατοικίας</w:t>
      </w:r>
    </w:p>
    <w:p w14:paraId="15DC8B4B" w14:textId="77777777" w:rsidR="005A4543" w:rsidRDefault="005A4543" w:rsidP="004016DF">
      <w:pPr>
        <w:pStyle w:val="Web"/>
        <w:suppressAutoHyphens w:val="0"/>
        <w:spacing w:before="0" w:after="0" w:line="360" w:lineRule="auto"/>
        <w:jc w:val="both"/>
        <w:rPr>
          <w:lang w:eastAsia="el-GR"/>
        </w:rPr>
      </w:pPr>
      <w:r w:rsidRPr="007A6F0E">
        <w:rPr>
          <w:b/>
          <w:lang w:eastAsia="el-GR"/>
        </w:rPr>
        <w:t>Email</w:t>
      </w:r>
      <w:r w:rsidRPr="004016DF">
        <w:rPr>
          <w:lang w:eastAsia="el-GR"/>
        </w:rPr>
        <w:t>:betty2nakop@hotmail.com</w:t>
      </w:r>
    </w:p>
    <w:p w14:paraId="28D13245" w14:textId="01F4F178" w:rsidR="005A4543" w:rsidRDefault="005A4543" w:rsidP="00023EE5">
      <w:pPr>
        <w:pStyle w:val="Web"/>
        <w:suppressAutoHyphens w:val="0"/>
        <w:spacing w:before="0" w:after="0" w:line="360" w:lineRule="auto"/>
        <w:jc w:val="both"/>
        <w:rPr>
          <w:lang w:eastAsia="el-GR"/>
        </w:rPr>
      </w:pPr>
      <w:r w:rsidRPr="007A6F0E">
        <w:rPr>
          <w:b/>
          <w:lang w:eastAsia="el-GR"/>
        </w:rPr>
        <w:t>τηλ</w:t>
      </w:r>
      <w:r>
        <w:rPr>
          <w:lang w:eastAsia="el-GR"/>
        </w:rPr>
        <w:t>: 697 6285953</w:t>
      </w:r>
    </w:p>
    <w:p w14:paraId="0CD26238" w14:textId="77777777" w:rsidR="00023EE5" w:rsidRPr="00023EE5" w:rsidRDefault="00023EE5" w:rsidP="00023EE5">
      <w:pPr>
        <w:pStyle w:val="Web"/>
        <w:suppressAutoHyphens w:val="0"/>
        <w:spacing w:before="0" w:after="0" w:line="360" w:lineRule="auto"/>
        <w:jc w:val="center"/>
        <w:rPr>
          <w:b/>
          <w:bCs/>
          <w:sz w:val="36"/>
          <w:szCs w:val="36"/>
          <w:lang w:eastAsia="el-GR"/>
        </w:rPr>
      </w:pPr>
      <w:r>
        <w:rPr>
          <w:lang w:eastAsia="el-GR"/>
        </w:rPr>
        <w:br w:type="page"/>
      </w:r>
      <w:r w:rsidRPr="00023EE5">
        <w:rPr>
          <w:b/>
          <w:bCs/>
          <w:sz w:val="36"/>
          <w:szCs w:val="36"/>
          <w:lang w:eastAsia="el-GR"/>
        </w:rPr>
        <w:lastRenderedPageBreak/>
        <w:t>Π Α Ρ Α Ρ Τ Η Μ Α</w:t>
      </w:r>
    </w:p>
    <w:p w14:paraId="4AC0786E" w14:textId="0DEB0959" w:rsidR="00023EE5" w:rsidRPr="00523484" w:rsidRDefault="00023EE5" w:rsidP="00023EE5">
      <w:pPr>
        <w:pStyle w:val="Web"/>
        <w:suppressAutoHyphens w:val="0"/>
        <w:spacing w:before="0" w:after="0" w:line="360" w:lineRule="auto"/>
        <w:jc w:val="center"/>
        <w:rPr>
          <w:b/>
          <w:lang w:eastAsia="el-GR"/>
        </w:rPr>
      </w:pPr>
      <w:r w:rsidRPr="00523484">
        <w:rPr>
          <w:b/>
          <w:lang w:eastAsia="el-GR"/>
        </w:rPr>
        <w:t>ΣΥΝΟΠΤΙΚΟΣ ΠΙΝΑΚΑΣ ΝΟΜΟΘΕΤΙΚΗΣ ΠΑΡΕΜΒΑΣΗΣ</w:t>
      </w:r>
    </w:p>
    <w:p w14:paraId="54D8F212" w14:textId="77777777" w:rsidR="00023EE5" w:rsidRPr="004016DF" w:rsidRDefault="00023EE5" w:rsidP="00023EE5">
      <w:pPr>
        <w:pStyle w:val="Web"/>
        <w:suppressAutoHyphens w:val="0"/>
        <w:spacing w:before="0" w:after="0" w:line="360" w:lineRule="auto"/>
        <w:jc w:val="center"/>
        <w:rPr>
          <w:lang w:eastAsia="el-GR"/>
        </w:rPr>
      </w:pPr>
      <w:r w:rsidRPr="004016DF">
        <w:rPr>
          <w:lang w:eastAsia="el-GR"/>
        </w:rPr>
        <w:t>Πίνακας Αντιστοίχισης Ισχύοντος και Προτεινόμενου Θεσμικού Πλαισίου</w:t>
      </w:r>
    </w:p>
    <w:p w14:paraId="16582F9A" w14:textId="77777777" w:rsidR="00023EE5" w:rsidRPr="004016DF" w:rsidRDefault="00023EE5" w:rsidP="00023EE5">
      <w:pPr>
        <w:pStyle w:val="Web"/>
        <w:suppressAutoHyphens w:val="0"/>
        <w:spacing w:before="0" w:after="0" w:line="360" w:lineRule="auto"/>
        <w:jc w:val="both"/>
        <w:rPr>
          <w:lang w:eastAsia="el-GR"/>
        </w:rPr>
      </w:pPr>
    </w:p>
    <w:p w14:paraId="5026E429" w14:textId="77777777" w:rsidR="00023EE5" w:rsidRDefault="00023EE5" w:rsidP="00023EE5">
      <w:pPr>
        <w:pStyle w:val="Web"/>
        <w:suppressAutoHyphens w:val="0"/>
        <w:spacing w:before="0" w:after="0" w:line="360" w:lineRule="auto"/>
        <w:jc w:val="both"/>
        <w:rPr>
          <w:u w:val="single"/>
          <w:lang w:eastAsia="el-GR"/>
        </w:rPr>
      </w:pPr>
      <w:r w:rsidRPr="004016DF">
        <w:rPr>
          <w:lang w:eastAsia="el-GR"/>
        </w:rPr>
        <w:t xml:space="preserve">1. </w:t>
      </w:r>
      <w:r w:rsidRPr="000639D6">
        <w:rPr>
          <w:u w:val="single"/>
          <w:lang w:eastAsia="el-GR"/>
        </w:rPr>
        <w:t>Σκοπός του Παραρτήματος</w:t>
      </w:r>
    </w:p>
    <w:p w14:paraId="7F0BE217" w14:textId="77777777" w:rsidR="00023EE5" w:rsidRPr="004016DF" w:rsidRDefault="00023EE5" w:rsidP="00023EE5">
      <w:pPr>
        <w:pStyle w:val="Web"/>
        <w:suppressAutoHyphens w:val="0"/>
        <w:spacing w:before="0" w:after="0" w:line="360" w:lineRule="auto"/>
        <w:jc w:val="both"/>
        <w:rPr>
          <w:lang w:eastAsia="el-GR"/>
        </w:rPr>
      </w:pPr>
    </w:p>
    <w:p w14:paraId="05ED8D76" w14:textId="77777777" w:rsidR="00023EE5" w:rsidRDefault="00023EE5" w:rsidP="00023EE5">
      <w:pPr>
        <w:pStyle w:val="Web"/>
        <w:suppressAutoHyphens w:val="0"/>
        <w:spacing w:before="0" w:after="0" w:line="360" w:lineRule="auto"/>
        <w:jc w:val="both"/>
        <w:rPr>
          <w:lang w:eastAsia="el-GR"/>
        </w:rPr>
      </w:pPr>
      <w:r w:rsidRPr="004016DF">
        <w:rPr>
          <w:lang w:eastAsia="el-GR"/>
        </w:rPr>
        <w:t>Ο παρών πίνακας αποτυπώνει τις βασικές αδυναμίες που έχουν αναδειχθεί από την εφαρμογή του ισχύοντος δικαίου της οριζόντιας ιδιοκτησίας, τις προτεινόμενες νομοθετικές παρεμβάσεις και τα αναμενόμενα αποτελέσματά τους.</w:t>
      </w:r>
    </w:p>
    <w:p w14:paraId="05589A26" w14:textId="77777777" w:rsidR="00023EE5" w:rsidRPr="004016DF" w:rsidRDefault="00023EE5" w:rsidP="00023EE5">
      <w:pPr>
        <w:pStyle w:val="Web"/>
        <w:suppressAutoHyphens w:val="0"/>
        <w:spacing w:before="0" w:after="0" w:line="360" w:lineRule="auto"/>
        <w:jc w:val="both"/>
        <w:rPr>
          <w:lang w:eastAsia="el-GR"/>
        </w:rPr>
      </w:pPr>
    </w:p>
    <w:p w14:paraId="331E52B6" w14:textId="77777777" w:rsidR="00023EE5" w:rsidRDefault="00023EE5" w:rsidP="00023EE5">
      <w:pPr>
        <w:pStyle w:val="Web"/>
        <w:suppressAutoHyphens w:val="0"/>
        <w:spacing w:before="0" w:after="0" w:line="360" w:lineRule="auto"/>
        <w:jc w:val="both"/>
        <w:rPr>
          <w:b/>
          <w:lang w:eastAsia="el-GR"/>
        </w:rPr>
      </w:pPr>
      <w:r w:rsidRPr="006A608C">
        <w:rPr>
          <w:b/>
          <w:lang w:eastAsia="el-GR"/>
        </w:rPr>
        <w:t>Η αντιστοίχιση αυτή αποσκοπεί στη διευκόλυνση του έργου της Νομοπαρασκευαστικής Επιτροπής, ώστε να καθίσταται άμεσα αντιληπτό:</w:t>
      </w:r>
    </w:p>
    <w:p w14:paraId="2D57DEB8" w14:textId="77777777" w:rsidR="00023EE5" w:rsidRDefault="00023EE5" w:rsidP="00023EE5">
      <w:pPr>
        <w:pStyle w:val="Web"/>
        <w:suppressAutoHyphens w:val="0"/>
        <w:spacing w:before="0" w:after="0" w:line="360" w:lineRule="auto"/>
        <w:jc w:val="both"/>
        <w:rPr>
          <w:lang w:eastAsia="el-GR"/>
        </w:rPr>
      </w:pPr>
      <w:r w:rsidRPr="004016DF">
        <w:rPr>
          <w:lang w:eastAsia="el-GR"/>
        </w:rPr>
        <w:t>ποιο ζήτημα απαιτεί ρύθμιση, ποια δυσλειτουργία παρατηρείται στην πράξη, ποια νομοθετική λύση προτείνετα</w:t>
      </w:r>
      <w:r>
        <w:rPr>
          <w:lang w:eastAsia="el-GR"/>
        </w:rPr>
        <w:t>ι, ποιο αποτέλεσμα επιδιώκεται.</w:t>
      </w:r>
    </w:p>
    <w:p w14:paraId="1F080114" w14:textId="77777777" w:rsidR="00023EE5" w:rsidRDefault="00023EE5" w:rsidP="00023EE5">
      <w:pPr>
        <w:pStyle w:val="Web"/>
        <w:suppressAutoHyphens w:val="0"/>
        <w:spacing w:before="0" w:after="0" w:line="360" w:lineRule="auto"/>
        <w:jc w:val="both"/>
        <w:rPr>
          <w:lang w:eastAsia="el-GR"/>
        </w:rPr>
      </w:pPr>
    </w:p>
    <w:p w14:paraId="111E13A4" w14:textId="77777777" w:rsidR="00023EE5" w:rsidRPr="00C72549" w:rsidRDefault="00023EE5" w:rsidP="00023EE5">
      <w:pPr>
        <w:pStyle w:val="Web"/>
        <w:suppressAutoHyphens w:val="0"/>
        <w:spacing w:before="0" w:after="0" w:line="360" w:lineRule="auto"/>
        <w:jc w:val="both"/>
        <w:rPr>
          <w:lang w:eastAsia="el-GR"/>
        </w:rPr>
      </w:pPr>
      <w:r w:rsidRPr="004016DF">
        <w:rPr>
          <w:lang w:eastAsia="el-GR"/>
        </w:rPr>
        <w:t>2. Συνοπτικός πίνακας αντιστοίχισης</w:t>
      </w:r>
      <w:r>
        <w:rPr>
          <w:lang w:eastAsia="el-GR"/>
        </w:rPr>
        <w:t>:</w:t>
      </w:r>
    </w:p>
    <w:tbl>
      <w:tblPr>
        <w:tblW w:w="9132" w:type="dxa"/>
        <w:tblInd w:w="-30" w:type="dxa"/>
        <w:tblLayout w:type="fixed"/>
        <w:tblCellMar>
          <w:top w:w="15" w:type="dxa"/>
          <w:left w:w="15" w:type="dxa"/>
          <w:bottom w:w="15" w:type="dxa"/>
          <w:right w:w="15" w:type="dxa"/>
        </w:tblCellMar>
        <w:tblLook w:val="0000" w:firstRow="0" w:lastRow="0" w:firstColumn="0" w:lastColumn="0" w:noHBand="0" w:noVBand="0"/>
      </w:tblPr>
      <w:tblGrid>
        <w:gridCol w:w="2025"/>
        <w:gridCol w:w="2880"/>
        <w:gridCol w:w="2160"/>
        <w:gridCol w:w="2067"/>
      </w:tblGrid>
      <w:tr w:rsidR="00023EE5" w:rsidRPr="004016DF" w14:paraId="63BAC70F" w14:textId="77777777" w:rsidTr="005E4BCF">
        <w:trPr>
          <w:trHeight w:val="862"/>
          <w:tblHeader/>
        </w:trPr>
        <w:tc>
          <w:tcPr>
            <w:tcW w:w="2025" w:type="dxa"/>
            <w:vAlign w:val="center"/>
          </w:tcPr>
          <w:p w14:paraId="49E436F8" w14:textId="77777777" w:rsidR="00023EE5" w:rsidRDefault="00023EE5" w:rsidP="005E4BCF">
            <w:pPr>
              <w:pStyle w:val="Web"/>
              <w:suppressAutoHyphens w:val="0"/>
              <w:spacing w:before="0" w:after="0" w:line="360" w:lineRule="auto"/>
              <w:jc w:val="center"/>
              <w:rPr>
                <w:b/>
                <w:lang w:eastAsia="el-GR"/>
              </w:rPr>
            </w:pPr>
            <w:r w:rsidRPr="00DE5CDD">
              <w:rPr>
                <w:b/>
                <w:sz w:val="22"/>
                <w:szCs w:val="22"/>
                <w:lang w:eastAsia="el-GR"/>
              </w:rPr>
              <w:t xml:space="preserve">Ισχύον </w:t>
            </w:r>
          </w:p>
          <w:p w14:paraId="531DB15E" w14:textId="77777777" w:rsidR="00023EE5" w:rsidRPr="0017682D" w:rsidRDefault="00023EE5" w:rsidP="005E4BCF">
            <w:pPr>
              <w:pStyle w:val="Web"/>
              <w:suppressAutoHyphens w:val="0"/>
              <w:spacing w:before="0" w:after="0" w:line="360" w:lineRule="auto"/>
              <w:jc w:val="center"/>
              <w:rPr>
                <w:b/>
                <w:lang w:eastAsia="el-GR"/>
              </w:rPr>
            </w:pPr>
            <w:r w:rsidRPr="00DE5CDD">
              <w:rPr>
                <w:b/>
                <w:sz w:val="22"/>
                <w:szCs w:val="22"/>
                <w:lang w:eastAsia="el-GR"/>
              </w:rPr>
              <w:t>θεσμικό πλαίσιο</w:t>
            </w:r>
          </w:p>
          <w:p w14:paraId="352A44DB" w14:textId="77777777" w:rsidR="00023EE5" w:rsidRPr="00DE5CDD" w:rsidRDefault="00023EE5" w:rsidP="005E4BCF">
            <w:pPr>
              <w:pStyle w:val="Web"/>
              <w:suppressAutoHyphens w:val="0"/>
              <w:spacing w:before="0" w:after="0" w:line="360" w:lineRule="auto"/>
              <w:jc w:val="center"/>
              <w:rPr>
                <w:b/>
                <w:lang w:eastAsia="el-GR"/>
              </w:rPr>
            </w:pPr>
            <w:r w:rsidRPr="00DE5CDD">
              <w:rPr>
                <w:b/>
                <w:sz w:val="22"/>
                <w:szCs w:val="22"/>
                <w:lang w:eastAsia="el-GR"/>
              </w:rPr>
              <w:t xml:space="preserve"> ή πρακτική</w:t>
            </w:r>
          </w:p>
        </w:tc>
        <w:tc>
          <w:tcPr>
            <w:tcW w:w="2880" w:type="dxa"/>
            <w:vAlign w:val="center"/>
          </w:tcPr>
          <w:p w14:paraId="31A05A01" w14:textId="77777777" w:rsidR="00023EE5" w:rsidRPr="00DE5CDD" w:rsidRDefault="00023EE5" w:rsidP="005E4BCF">
            <w:pPr>
              <w:pStyle w:val="Web"/>
              <w:suppressAutoHyphens w:val="0"/>
              <w:spacing w:before="0" w:after="0" w:line="360" w:lineRule="auto"/>
              <w:jc w:val="center"/>
              <w:rPr>
                <w:b/>
                <w:lang w:eastAsia="el-GR"/>
              </w:rPr>
            </w:pPr>
            <w:r w:rsidRPr="00DE5CDD">
              <w:rPr>
                <w:b/>
                <w:sz w:val="22"/>
                <w:szCs w:val="22"/>
                <w:lang w:eastAsia="el-GR"/>
              </w:rPr>
              <w:t>Πρόβλημα εφαρμογής</w:t>
            </w:r>
          </w:p>
        </w:tc>
        <w:tc>
          <w:tcPr>
            <w:tcW w:w="2160" w:type="dxa"/>
            <w:vAlign w:val="center"/>
          </w:tcPr>
          <w:p w14:paraId="6FA9A709" w14:textId="77777777" w:rsidR="00023EE5" w:rsidRDefault="00023EE5" w:rsidP="005E4BCF">
            <w:pPr>
              <w:pStyle w:val="Web"/>
              <w:suppressAutoHyphens w:val="0"/>
              <w:spacing w:before="0" w:after="0" w:line="360" w:lineRule="auto"/>
              <w:jc w:val="center"/>
              <w:rPr>
                <w:b/>
                <w:lang w:eastAsia="el-GR"/>
              </w:rPr>
            </w:pPr>
            <w:r w:rsidRPr="00DE5CDD">
              <w:rPr>
                <w:b/>
                <w:sz w:val="22"/>
                <w:szCs w:val="22"/>
                <w:lang w:eastAsia="el-GR"/>
              </w:rPr>
              <w:t>Προτεινόμενη</w:t>
            </w:r>
          </w:p>
          <w:p w14:paraId="5A79F9D5" w14:textId="77777777" w:rsidR="00023EE5" w:rsidRPr="00DE5CDD" w:rsidRDefault="00023EE5" w:rsidP="005E4BCF">
            <w:pPr>
              <w:pStyle w:val="Web"/>
              <w:suppressAutoHyphens w:val="0"/>
              <w:spacing w:before="0" w:after="0" w:line="360" w:lineRule="auto"/>
              <w:jc w:val="center"/>
              <w:rPr>
                <w:b/>
                <w:lang w:eastAsia="el-GR"/>
              </w:rPr>
            </w:pPr>
            <w:r w:rsidRPr="00DE5CDD">
              <w:rPr>
                <w:b/>
                <w:sz w:val="22"/>
                <w:szCs w:val="22"/>
                <w:lang w:eastAsia="el-GR"/>
              </w:rPr>
              <w:t xml:space="preserve"> ρύθμιση</w:t>
            </w:r>
          </w:p>
        </w:tc>
        <w:tc>
          <w:tcPr>
            <w:tcW w:w="2067" w:type="dxa"/>
            <w:vAlign w:val="center"/>
          </w:tcPr>
          <w:p w14:paraId="14723A12" w14:textId="77777777" w:rsidR="00023EE5" w:rsidRDefault="00023EE5" w:rsidP="005E4BCF">
            <w:pPr>
              <w:pStyle w:val="Web"/>
              <w:suppressAutoHyphens w:val="0"/>
              <w:spacing w:before="0" w:after="0" w:line="360" w:lineRule="auto"/>
              <w:jc w:val="center"/>
              <w:rPr>
                <w:b/>
                <w:lang w:val="en-US" w:eastAsia="el-GR"/>
              </w:rPr>
            </w:pPr>
            <w:r w:rsidRPr="00DE5CDD">
              <w:rPr>
                <w:b/>
                <w:sz w:val="22"/>
                <w:szCs w:val="22"/>
                <w:lang w:eastAsia="el-GR"/>
              </w:rPr>
              <w:t>Αναμενόμενο</w:t>
            </w:r>
          </w:p>
          <w:p w14:paraId="7D2A8845" w14:textId="77777777" w:rsidR="00023EE5" w:rsidRPr="00DE5CDD" w:rsidRDefault="00023EE5" w:rsidP="005E4BCF">
            <w:pPr>
              <w:pStyle w:val="Web"/>
              <w:suppressAutoHyphens w:val="0"/>
              <w:spacing w:before="0" w:after="0" w:line="360" w:lineRule="auto"/>
              <w:jc w:val="center"/>
              <w:rPr>
                <w:b/>
                <w:lang w:eastAsia="el-GR"/>
              </w:rPr>
            </w:pPr>
            <w:r w:rsidRPr="00DE5CDD">
              <w:rPr>
                <w:b/>
                <w:sz w:val="22"/>
                <w:szCs w:val="22"/>
                <w:lang w:eastAsia="el-GR"/>
              </w:rPr>
              <w:t xml:space="preserve"> αποτέλεσμα</w:t>
            </w:r>
          </w:p>
        </w:tc>
      </w:tr>
      <w:tr w:rsidR="00023EE5" w:rsidRPr="004016DF" w14:paraId="05FB8DB7" w14:textId="77777777" w:rsidTr="005E4BCF">
        <w:trPr>
          <w:trHeight w:val="3715"/>
        </w:trPr>
        <w:tc>
          <w:tcPr>
            <w:tcW w:w="2025" w:type="dxa"/>
            <w:vAlign w:val="center"/>
          </w:tcPr>
          <w:p w14:paraId="5566DEED"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Ν. 3741/1929</w:t>
            </w:r>
          </w:p>
          <w:p w14:paraId="6683079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και γενικές διατάξεις περί οριζόντιας ιδιοκτησίας</w:t>
            </w:r>
          </w:p>
          <w:p w14:paraId="4BC7B986" w14:textId="77777777" w:rsidR="00023EE5" w:rsidRPr="004016DF" w:rsidRDefault="00023EE5" w:rsidP="005E4BCF">
            <w:pPr>
              <w:pStyle w:val="Web"/>
              <w:suppressAutoHyphens w:val="0"/>
              <w:spacing w:before="0" w:after="0" w:line="360" w:lineRule="auto"/>
              <w:jc w:val="center"/>
              <w:rPr>
                <w:lang w:eastAsia="el-GR"/>
              </w:rPr>
            </w:pPr>
          </w:p>
        </w:tc>
        <w:tc>
          <w:tcPr>
            <w:tcW w:w="2880" w:type="dxa"/>
            <w:vAlign w:val="center"/>
          </w:tcPr>
          <w:p w14:paraId="482518F4" w14:textId="77777777" w:rsidR="00023EE5" w:rsidRPr="0017682D" w:rsidRDefault="00023EE5" w:rsidP="005E4BCF">
            <w:pPr>
              <w:pStyle w:val="Web"/>
              <w:suppressAutoHyphens w:val="0"/>
              <w:spacing w:before="0" w:after="0" w:line="360" w:lineRule="auto"/>
              <w:jc w:val="center"/>
              <w:rPr>
                <w:lang w:eastAsia="el-GR"/>
              </w:rPr>
            </w:pPr>
          </w:p>
          <w:p w14:paraId="7C7A3240" w14:textId="77777777" w:rsidR="00023EE5" w:rsidRPr="00F241AC" w:rsidRDefault="00023EE5" w:rsidP="005E4BCF">
            <w:pPr>
              <w:pStyle w:val="Web"/>
              <w:suppressAutoHyphens w:val="0"/>
              <w:spacing w:before="0" w:after="0" w:line="360" w:lineRule="auto"/>
              <w:jc w:val="center"/>
              <w:rPr>
                <w:lang w:eastAsia="el-GR"/>
              </w:rPr>
            </w:pPr>
            <w:r w:rsidRPr="004016DF">
              <w:rPr>
                <w:lang w:eastAsia="el-GR"/>
              </w:rPr>
              <w:t xml:space="preserve">Το βασικό θεσμικό πλαίσιο έχει διαμορφωθεί υπό </w:t>
            </w:r>
          </w:p>
          <w:p w14:paraId="76E6A979" w14:textId="77777777" w:rsidR="00023EE5" w:rsidRPr="00AB1527" w:rsidRDefault="00023EE5" w:rsidP="005E4BCF">
            <w:pPr>
              <w:pStyle w:val="Web"/>
              <w:suppressAutoHyphens w:val="0"/>
              <w:spacing w:before="0" w:after="0" w:line="360" w:lineRule="auto"/>
              <w:jc w:val="center"/>
              <w:rPr>
                <w:lang w:eastAsia="el-GR"/>
              </w:rPr>
            </w:pPr>
            <w:r w:rsidRPr="004016DF">
              <w:rPr>
                <w:lang w:eastAsia="el-GR"/>
              </w:rPr>
              <w:t xml:space="preserve">διαφορετικές κοινωνικές, </w:t>
            </w:r>
          </w:p>
          <w:p w14:paraId="0A007A4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τεχνικές και οικονομικές συνθήκες</w:t>
            </w:r>
          </w:p>
          <w:p w14:paraId="4F5F97E2" w14:textId="77777777" w:rsidR="00023EE5" w:rsidRPr="0017682D" w:rsidRDefault="00023EE5" w:rsidP="005E4BCF">
            <w:pPr>
              <w:pStyle w:val="Web"/>
              <w:suppressAutoHyphens w:val="0"/>
              <w:spacing w:before="0" w:after="0" w:line="360" w:lineRule="auto"/>
              <w:jc w:val="center"/>
              <w:rPr>
                <w:lang w:eastAsia="el-GR"/>
              </w:rPr>
            </w:pPr>
          </w:p>
          <w:p w14:paraId="2152ABBE" w14:textId="77777777" w:rsidR="00023EE5" w:rsidRPr="0017682D" w:rsidRDefault="00023EE5" w:rsidP="005E4BCF">
            <w:pPr>
              <w:pStyle w:val="Web"/>
              <w:suppressAutoHyphens w:val="0"/>
              <w:spacing w:before="0" w:after="0" w:line="360" w:lineRule="auto"/>
              <w:jc w:val="center"/>
              <w:rPr>
                <w:lang w:eastAsia="el-GR"/>
              </w:rPr>
            </w:pPr>
          </w:p>
        </w:tc>
        <w:tc>
          <w:tcPr>
            <w:tcW w:w="2160" w:type="dxa"/>
            <w:vAlign w:val="center"/>
          </w:tcPr>
          <w:p w14:paraId="61FFC2E7" w14:textId="77777777" w:rsidR="00023EE5" w:rsidRPr="0017682D" w:rsidRDefault="00023EE5" w:rsidP="005E4BCF">
            <w:pPr>
              <w:pStyle w:val="Web"/>
              <w:suppressAutoHyphens w:val="0"/>
              <w:spacing w:before="0" w:after="0" w:line="360" w:lineRule="auto"/>
              <w:jc w:val="center"/>
              <w:rPr>
                <w:lang w:eastAsia="el-GR"/>
              </w:rPr>
            </w:pPr>
          </w:p>
          <w:p w14:paraId="2BE5156D"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Συνολικός </w:t>
            </w:r>
          </w:p>
          <w:p w14:paraId="0E73B398"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εκσυγχρονισμός και </w:t>
            </w:r>
          </w:p>
          <w:p w14:paraId="07BD7C27" w14:textId="77777777" w:rsidR="00023EE5" w:rsidRPr="00AB1527" w:rsidRDefault="00023EE5" w:rsidP="005E4BCF">
            <w:pPr>
              <w:pStyle w:val="Web"/>
              <w:suppressAutoHyphens w:val="0"/>
              <w:spacing w:before="0" w:after="0" w:line="360" w:lineRule="auto"/>
              <w:jc w:val="center"/>
              <w:rPr>
                <w:lang w:eastAsia="el-GR"/>
              </w:rPr>
            </w:pPr>
            <w:r w:rsidRPr="004016DF">
              <w:rPr>
                <w:lang w:eastAsia="el-GR"/>
              </w:rPr>
              <w:t xml:space="preserve">συστηματική κωδικοποίηση του δικαίου της </w:t>
            </w:r>
          </w:p>
          <w:p w14:paraId="0B50A4E9" w14:textId="77777777" w:rsidR="00023EE5" w:rsidRPr="00AB1527" w:rsidRDefault="00023EE5" w:rsidP="005E4BCF">
            <w:pPr>
              <w:pStyle w:val="Web"/>
              <w:suppressAutoHyphens w:val="0"/>
              <w:spacing w:before="0" w:after="0" w:line="360" w:lineRule="auto"/>
              <w:jc w:val="center"/>
              <w:rPr>
                <w:lang w:eastAsia="el-GR"/>
              </w:rPr>
            </w:pPr>
            <w:r w:rsidRPr="004016DF">
              <w:rPr>
                <w:lang w:eastAsia="el-GR"/>
              </w:rPr>
              <w:t xml:space="preserve">οριζόντιας και </w:t>
            </w:r>
          </w:p>
          <w:p w14:paraId="2FD32FB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κάθετης ιδιοκτησίας</w:t>
            </w:r>
          </w:p>
        </w:tc>
        <w:tc>
          <w:tcPr>
            <w:tcW w:w="2067" w:type="dxa"/>
            <w:vAlign w:val="center"/>
          </w:tcPr>
          <w:p w14:paraId="53DAA51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Ενιαίο, σύγχρονο και προβλέψιμο θεσμικό πλαίσιο</w:t>
            </w:r>
          </w:p>
        </w:tc>
      </w:tr>
      <w:tr w:rsidR="00023EE5" w:rsidRPr="004016DF" w14:paraId="3210D872" w14:textId="77777777" w:rsidTr="005E4BCF">
        <w:trPr>
          <w:trHeight w:val="113"/>
        </w:trPr>
        <w:tc>
          <w:tcPr>
            <w:tcW w:w="2025" w:type="dxa"/>
            <w:vAlign w:val="center"/>
          </w:tcPr>
          <w:p w14:paraId="1E7867B8" w14:textId="77777777" w:rsidR="00023EE5" w:rsidRPr="004016DF" w:rsidRDefault="00023EE5" w:rsidP="005E4BCF">
            <w:pPr>
              <w:pStyle w:val="Web"/>
              <w:suppressAutoHyphens w:val="0"/>
              <w:spacing w:before="0" w:after="0" w:line="360" w:lineRule="auto"/>
              <w:jc w:val="center"/>
              <w:rPr>
                <w:lang w:eastAsia="el-GR"/>
              </w:rPr>
            </w:pPr>
          </w:p>
          <w:p w14:paraId="0C2FC734" w14:textId="77777777" w:rsidR="00023EE5" w:rsidRPr="0017682D" w:rsidRDefault="00023EE5" w:rsidP="005E4BCF">
            <w:pPr>
              <w:pStyle w:val="Web"/>
              <w:suppressAutoHyphens w:val="0"/>
              <w:spacing w:before="0" w:after="0" w:line="360" w:lineRule="auto"/>
              <w:jc w:val="center"/>
              <w:rPr>
                <w:lang w:eastAsia="el-GR"/>
              </w:rPr>
            </w:pPr>
          </w:p>
          <w:p w14:paraId="1FF9C2B3" w14:textId="77777777" w:rsidR="00023EE5" w:rsidRPr="0017682D" w:rsidRDefault="00023EE5" w:rsidP="005E4BCF">
            <w:pPr>
              <w:pStyle w:val="Web"/>
              <w:suppressAutoHyphens w:val="0"/>
              <w:spacing w:before="0" w:after="0" w:line="360" w:lineRule="auto"/>
              <w:jc w:val="center"/>
              <w:rPr>
                <w:lang w:eastAsia="el-GR"/>
              </w:rPr>
            </w:pPr>
          </w:p>
          <w:p w14:paraId="4BAF1854" w14:textId="77777777" w:rsidR="00023EE5" w:rsidRPr="0017682D" w:rsidRDefault="00023EE5" w:rsidP="005E4BCF">
            <w:pPr>
              <w:pStyle w:val="Web"/>
              <w:suppressAutoHyphens w:val="0"/>
              <w:spacing w:before="0" w:after="0" w:line="360" w:lineRule="auto"/>
              <w:jc w:val="center"/>
              <w:rPr>
                <w:lang w:eastAsia="el-GR"/>
              </w:rPr>
            </w:pPr>
          </w:p>
          <w:p w14:paraId="17453D6A" w14:textId="77777777" w:rsidR="00023EE5" w:rsidRPr="0017682D" w:rsidRDefault="00023EE5" w:rsidP="005E4BCF">
            <w:pPr>
              <w:pStyle w:val="Web"/>
              <w:suppressAutoHyphens w:val="0"/>
              <w:spacing w:before="0" w:after="0" w:line="360" w:lineRule="auto"/>
              <w:jc w:val="center"/>
              <w:rPr>
                <w:lang w:eastAsia="el-GR"/>
              </w:rPr>
            </w:pPr>
          </w:p>
          <w:p w14:paraId="5651B864" w14:textId="77777777" w:rsidR="00023EE5" w:rsidRPr="00F241AC" w:rsidRDefault="00023EE5" w:rsidP="005E4BCF">
            <w:pPr>
              <w:pStyle w:val="Web"/>
              <w:suppressAutoHyphens w:val="0"/>
              <w:spacing w:before="0" w:after="0" w:line="360" w:lineRule="auto"/>
              <w:jc w:val="center"/>
              <w:rPr>
                <w:lang w:eastAsia="el-GR"/>
              </w:rPr>
            </w:pPr>
            <w:r w:rsidRPr="004016DF">
              <w:rPr>
                <w:lang w:eastAsia="el-GR"/>
              </w:rPr>
              <w:lastRenderedPageBreak/>
              <w:t>Κατακερματισμός ρυθμίσεων μεταξύ Αστικού Κώδικα, ΝΟΚ, Ν. 4495/2017,</w:t>
            </w:r>
          </w:p>
          <w:p w14:paraId="181BA69A" w14:textId="77777777" w:rsidR="00023EE5" w:rsidRPr="00F241AC" w:rsidRDefault="00023EE5" w:rsidP="005E4BCF">
            <w:pPr>
              <w:pStyle w:val="Web"/>
              <w:suppressAutoHyphens w:val="0"/>
              <w:spacing w:before="0" w:after="0" w:line="360" w:lineRule="auto"/>
              <w:jc w:val="center"/>
              <w:rPr>
                <w:lang w:eastAsia="el-GR"/>
              </w:rPr>
            </w:pPr>
            <w:r w:rsidRPr="004016DF">
              <w:rPr>
                <w:lang w:eastAsia="el-GR"/>
              </w:rPr>
              <w:t xml:space="preserve"> υπουργικών αποφάσεων και </w:t>
            </w:r>
          </w:p>
          <w:p w14:paraId="77D3265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κανονισμών</w:t>
            </w:r>
          </w:p>
          <w:p w14:paraId="7A7344AD" w14:textId="77777777" w:rsidR="00023EE5" w:rsidRPr="004016DF" w:rsidRDefault="00023EE5" w:rsidP="005E4BCF">
            <w:pPr>
              <w:pStyle w:val="Web"/>
              <w:suppressAutoHyphens w:val="0"/>
              <w:spacing w:before="0" w:after="0" w:line="360" w:lineRule="auto"/>
              <w:jc w:val="center"/>
              <w:rPr>
                <w:lang w:eastAsia="el-GR"/>
              </w:rPr>
            </w:pPr>
          </w:p>
          <w:p w14:paraId="331E95F6" w14:textId="77777777" w:rsidR="00023EE5" w:rsidRPr="004016DF" w:rsidRDefault="00023EE5" w:rsidP="005E4BCF">
            <w:pPr>
              <w:pStyle w:val="Web"/>
              <w:suppressAutoHyphens w:val="0"/>
              <w:spacing w:before="0" w:after="0" w:line="360" w:lineRule="auto"/>
              <w:jc w:val="center"/>
              <w:rPr>
                <w:lang w:eastAsia="el-GR"/>
              </w:rPr>
            </w:pPr>
          </w:p>
        </w:tc>
        <w:tc>
          <w:tcPr>
            <w:tcW w:w="2880" w:type="dxa"/>
            <w:vAlign w:val="center"/>
          </w:tcPr>
          <w:p w14:paraId="376BD49C" w14:textId="77777777" w:rsidR="00023EE5" w:rsidRPr="004016DF" w:rsidRDefault="00023EE5" w:rsidP="005E4BCF">
            <w:pPr>
              <w:pStyle w:val="Web"/>
              <w:suppressAutoHyphens w:val="0"/>
              <w:spacing w:before="0" w:after="0" w:line="360" w:lineRule="auto"/>
              <w:rPr>
                <w:lang w:eastAsia="el-GR"/>
              </w:rPr>
            </w:pPr>
            <w:r w:rsidRPr="004016DF">
              <w:rPr>
                <w:lang w:eastAsia="el-GR"/>
              </w:rPr>
              <w:lastRenderedPageBreak/>
              <w:t>Πολυνομία, ερμηνευτικές αποκλίσεις και διαφορετική εφαρμογή από διοικητικές υπηρεσίες και δικαστήρια</w:t>
            </w:r>
          </w:p>
        </w:tc>
        <w:tc>
          <w:tcPr>
            <w:tcW w:w="2160" w:type="dxa"/>
            <w:vAlign w:val="center"/>
          </w:tcPr>
          <w:p w14:paraId="3EC84122"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Θέσπιση ενιαίων γενικών αρχών, </w:t>
            </w:r>
          </w:p>
          <w:p w14:paraId="237794B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ορισμών και κανόνων ερμηνείας</w:t>
            </w:r>
          </w:p>
        </w:tc>
        <w:tc>
          <w:tcPr>
            <w:tcW w:w="2067" w:type="dxa"/>
            <w:vAlign w:val="center"/>
          </w:tcPr>
          <w:p w14:paraId="3D91D2E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Ενίσχυση της </w:t>
            </w:r>
          </w:p>
          <w:p w14:paraId="1E54C342" w14:textId="77777777" w:rsidR="00023EE5" w:rsidRPr="00AB1527" w:rsidRDefault="00023EE5" w:rsidP="005E4BCF">
            <w:pPr>
              <w:pStyle w:val="Web"/>
              <w:suppressAutoHyphens w:val="0"/>
              <w:spacing w:before="0" w:after="0" w:line="360" w:lineRule="auto"/>
              <w:jc w:val="center"/>
              <w:rPr>
                <w:lang w:eastAsia="el-GR"/>
              </w:rPr>
            </w:pPr>
            <w:r w:rsidRPr="004016DF">
              <w:rPr>
                <w:lang w:eastAsia="el-GR"/>
              </w:rPr>
              <w:t xml:space="preserve">ασφάλειας δικαίου και περιορισμός </w:t>
            </w:r>
          </w:p>
          <w:p w14:paraId="34D37E90" w14:textId="77777777" w:rsidR="00023EE5" w:rsidRPr="00AB1527" w:rsidRDefault="00023EE5" w:rsidP="005E4BCF">
            <w:pPr>
              <w:pStyle w:val="Web"/>
              <w:suppressAutoHyphens w:val="0"/>
              <w:spacing w:before="0" w:after="0" w:line="360" w:lineRule="auto"/>
              <w:jc w:val="center"/>
              <w:rPr>
                <w:lang w:eastAsia="el-GR"/>
              </w:rPr>
            </w:pPr>
            <w:r w:rsidRPr="004016DF">
              <w:rPr>
                <w:lang w:eastAsia="el-GR"/>
              </w:rPr>
              <w:t xml:space="preserve">αντιφατικών </w:t>
            </w:r>
          </w:p>
          <w:p w14:paraId="30AB2E0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ερμηνειών</w:t>
            </w:r>
          </w:p>
        </w:tc>
      </w:tr>
      <w:tr w:rsidR="00023EE5" w:rsidRPr="004016DF" w14:paraId="798E0ACE" w14:textId="77777777" w:rsidTr="005E4BCF">
        <w:trPr>
          <w:trHeight w:val="4124"/>
        </w:trPr>
        <w:tc>
          <w:tcPr>
            <w:tcW w:w="2025" w:type="dxa"/>
            <w:vAlign w:val="center"/>
          </w:tcPr>
          <w:p w14:paraId="4B4C5F7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Απαίτηση </w:t>
            </w:r>
          </w:p>
          <w:p w14:paraId="4BF707BC" w14:textId="77777777" w:rsidR="00023EE5" w:rsidRPr="001D741C" w:rsidRDefault="00023EE5" w:rsidP="005E4BCF">
            <w:pPr>
              <w:pStyle w:val="Web"/>
              <w:suppressAutoHyphens w:val="0"/>
              <w:spacing w:before="0" w:after="0" w:line="360" w:lineRule="auto"/>
              <w:jc w:val="center"/>
              <w:rPr>
                <w:lang w:eastAsia="el-GR"/>
              </w:rPr>
            </w:pPr>
            <w:r w:rsidRPr="004016DF">
              <w:rPr>
                <w:lang w:eastAsia="el-GR"/>
              </w:rPr>
              <w:t xml:space="preserve">«συναίνεσης» </w:t>
            </w:r>
          </w:p>
          <w:p w14:paraId="5EF0974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συνιδιοκτητών κατά την έκδοση Αδείας Μικρής Κλίμακας</w:t>
            </w:r>
          </w:p>
        </w:tc>
        <w:tc>
          <w:tcPr>
            <w:tcW w:w="2880" w:type="dxa"/>
            <w:vAlign w:val="center"/>
          </w:tcPr>
          <w:p w14:paraId="4EE872C8"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Η «συναίνεση» λειτουργεί συχνά ως γενικός </w:t>
            </w:r>
          </w:p>
          <w:p w14:paraId="4688436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μηχανισμός παρεμπόδισης, χωρίς πραγματική προσβολή δικαιώματος</w:t>
            </w:r>
          </w:p>
        </w:tc>
        <w:tc>
          <w:tcPr>
            <w:tcW w:w="2160" w:type="dxa"/>
            <w:vAlign w:val="center"/>
          </w:tcPr>
          <w:p w14:paraId="0A84DD89"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Περιορισμός της </w:t>
            </w:r>
          </w:p>
          <w:p w14:paraId="263374D0" w14:textId="77777777" w:rsidR="00023EE5" w:rsidRPr="00DF45A2" w:rsidRDefault="00023EE5" w:rsidP="005E4BCF">
            <w:pPr>
              <w:pStyle w:val="Web"/>
              <w:suppressAutoHyphens w:val="0"/>
              <w:spacing w:before="0" w:after="0" w:line="360" w:lineRule="auto"/>
              <w:jc w:val="center"/>
              <w:rPr>
                <w:lang w:eastAsia="el-GR"/>
              </w:rPr>
            </w:pPr>
            <w:r w:rsidRPr="004016DF">
              <w:rPr>
                <w:lang w:eastAsia="el-GR"/>
              </w:rPr>
              <w:t xml:space="preserve">απαίτησης </w:t>
            </w:r>
          </w:p>
          <w:p w14:paraId="1F151134" w14:textId="77777777" w:rsidR="00023EE5" w:rsidRPr="00DF45A2" w:rsidRDefault="00023EE5" w:rsidP="005E4BCF">
            <w:pPr>
              <w:pStyle w:val="Web"/>
              <w:suppressAutoHyphens w:val="0"/>
              <w:spacing w:before="0" w:after="0" w:line="360" w:lineRule="auto"/>
              <w:jc w:val="center"/>
              <w:rPr>
                <w:lang w:eastAsia="el-GR"/>
              </w:rPr>
            </w:pPr>
            <w:r w:rsidRPr="004016DF">
              <w:rPr>
                <w:lang w:eastAsia="el-GR"/>
              </w:rPr>
              <w:t xml:space="preserve">«συναίνεσης» στις περιπτώσεις </w:t>
            </w:r>
          </w:p>
          <w:p w14:paraId="0641AFDE" w14:textId="77777777" w:rsidR="00023EE5" w:rsidRPr="00DF45A2" w:rsidRDefault="00023EE5" w:rsidP="005E4BCF">
            <w:pPr>
              <w:pStyle w:val="Web"/>
              <w:suppressAutoHyphens w:val="0"/>
              <w:spacing w:before="0" w:after="0" w:line="360" w:lineRule="auto"/>
              <w:jc w:val="center"/>
              <w:rPr>
                <w:lang w:eastAsia="el-GR"/>
              </w:rPr>
            </w:pPr>
            <w:r w:rsidRPr="004016DF">
              <w:rPr>
                <w:lang w:eastAsia="el-GR"/>
              </w:rPr>
              <w:t>ουσιώδους</w:t>
            </w:r>
          </w:p>
          <w:p w14:paraId="21047F10"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 προσβολής </w:t>
            </w:r>
          </w:p>
          <w:p w14:paraId="448B511E" w14:textId="77777777" w:rsidR="00023EE5" w:rsidRPr="001D741C" w:rsidRDefault="00023EE5" w:rsidP="005E4BCF">
            <w:pPr>
              <w:pStyle w:val="Web"/>
              <w:suppressAutoHyphens w:val="0"/>
              <w:spacing w:before="0" w:after="0" w:line="360" w:lineRule="auto"/>
              <w:jc w:val="center"/>
              <w:rPr>
                <w:lang w:eastAsia="el-GR"/>
              </w:rPr>
            </w:pPr>
            <w:r w:rsidRPr="004016DF">
              <w:rPr>
                <w:lang w:eastAsia="el-GR"/>
              </w:rPr>
              <w:t xml:space="preserve">εμπραγμάτων </w:t>
            </w:r>
          </w:p>
          <w:p w14:paraId="2FB3D09A" w14:textId="77777777" w:rsidR="00023EE5" w:rsidRPr="001D741C" w:rsidRDefault="00023EE5" w:rsidP="005E4BCF">
            <w:pPr>
              <w:pStyle w:val="Web"/>
              <w:suppressAutoHyphens w:val="0"/>
              <w:spacing w:before="0" w:after="0" w:line="360" w:lineRule="auto"/>
              <w:jc w:val="center"/>
              <w:rPr>
                <w:lang w:eastAsia="el-GR"/>
              </w:rPr>
            </w:pPr>
            <w:r w:rsidRPr="004016DF">
              <w:rPr>
                <w:lang w:eastAsia="el-GR"/>
              </w:rPr>
              <w:t xml:space="preserve">δικαιωμάτων και ουσιώδους μεταβολής των κοινόχρηστων και κοινοτήτων </w:t>
            </w:r>
          </w:p>
          <w:p w14:paraId="20568295" w14:textId="77777777" w:rsidR="00023EE5" w:rsidRPr="00446170" w:rsidRDefault="00023EE5" w:rsidP="005E4BCF">
            <w:pPr>
              <w:pStyle w:val="Web"/>
              <w:suppressAutoHyphens w:val="0"/>
              <w:spacing w:before="0" w:after="0" w:line="360" w:lineRule="auto"/>
              <w:jc w:val="center"/>
              <w:rPr>
                <w:lang w:eastAsia="el-GR"/>
              </w:rPr>
            </w:pPr>
            <w:r w:rsidRPr="004016DF">
              <w:rPr>
                <w:lang w:eastAsia="el-GR"/>
              </w:rPr>
              <w:t>χώρων</w:t>
            </w:r>
          </w:p>
          <w:p w14:paraId="31DC516A" w14:textId="77777777" w:rsidR="00023EE5" w:rsidRPr="00446170" w:rsidRDefault="00023EE5" w:rsidP="005E4BCF">
            <w:pPr>
              <w:pStyle w:val="Web"/>
              <w:suppressAutoHyphens w:val="0"/>
              <w:spacing w:before="0" w:after="0" w:line="360" w:lineRule="auto"/>
              <w:jc w:val="center"/>
              <w:rPr>
                <w:lang w:eastAsia="el-GR"/>
              </w:rPr>
            </w:pPr>
          </w:p>
          <w:p w14:paraId="6C2C2DB1" w14:textId="77777777" w:rsidR="00023EE5" w:rsidRPr="00446170" w:rsidRDefault="00023EE5" w:rsidP="005E4BCF">
            <w:pPr>
              <w:pStyle w:val="Web"/>
              <w:suppressAutoHyphens w:val="0"/>
              <w:spacing w:before="0" w:after="0" w:line="360" w:lineRule="auto"/>
              <w:jc w:val="center"/>
              <w:rPr>
                <w:lang w:eastAsia="el-GR"/>
              </w:rPr>
            </w:pPr>
          </w:p>
        </w:tc>
        <w:tc>
          <w:tcPr>
            <w:tcW w:w="2067" w:type="dxa"/>
            <w:vAlign w:val="center"/>
          </w:tcPr>
          <w:p w14:paraId="75E1C580"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Αποτροπή </w:t>
            </w:r>
          </w:p>
          <w:p w14:paraId="7162B669" w14:textId="77777777" w:rsidR="00023EE5" w:rsidRPr="0002211C" w:rsidRDefault="00023EE5" w:rsidP="005E4BCF">
            <w:pPr>
              <w:pStyle w:val="Web"/>
              <w:suppressAutoHyphens w:val="0"/>
              <w:spacing w:before="0" w:after="0" w:line="360" w:lineRule="auto"/>
              <w:jc w:val="center"/>
              <w:rPr>
                <w:lang w:eastAsia="el-GR"/>
              </w:rPr>
            </w:pPr>
            <w:r w:rsidRPr="004016DF">
              <w:rPr>
                <w:lang w:eastAsia="el-GR"/>
              </w:rPr>
              <w:t xml:space="preserve">καταχρηστικών </w:t>
            </w:r>
          </w:p>
          <w:p w14:paraId="72FCBE2C" w14:textId="77777777" w:rsidR="00023EE5" w:rsidRPr="0002211C" w:rsidRDefault="00023EE5" w:rsidP="005E4BCF">
            <w:pPr>
              <w:pStyle w:val="Web"/>
              <w:suppressAutoHyphens w:val="0"/>
              <w:spacing w:before="0" w:after="0" w:line="360" w:lineRule="auto"/>
              <w:jc w:val="center"/>
              <w:rPr>
                <w:lang w:eastAsia="el-GR"/>
              </w:rPr>
            </w:pPr>
            <w:r w:rsidRPr="004016DF">
              <w:rPr>
                <w:lang w:eastAsia="el-GR"/>
              </w:rPr>
              <w:t xml:space="preserve">αρνήσεων και </w:t>
            </w:r>
          </w:p>
          <w:p w14:paraId="65188AB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επιτάχυνση νόμιμων εργασιών</w:t>
            </w:r>
          </w:p>
        </w:tc>
      </w:tr>
      <w:tr w:rsidR="00023EE5" w:rsidRPr="004016DF" w14:paraId="50E0E186" w14:textId="77777777" w:rsidTr="005E4BCF">
        <w:tc>
          <w:tcPr>
            <w:tcW w:w="2025" w:type="dxa"/>
            <w:vAlign w:val="center"/>
          </w:tcPr>
          <w:p w14:paraId="594184DC"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Έλλειψη </w:t>
            </w:r>
          </w:p>
          <w:p w14:paraId="4192C7DC" w14:textId="77777777" w:rsidR="00023EE5" w:rsidRPr="00AC784D" w:rsidRDefault="00023EE5" w:rsidP="005E4BCF">
            <w:pPr>
              <w:pStyle w:val="Web"/>
              <w:suppressAutoHyphens w:val="0"/>
              <w:spacing w:before="0" w:after="0" w:line="360" w:lineRule="auto"/>
              <w:jc w:val="center"/>
              <w:rPr>
                <w:lang w:eastAsia="el-GR"/>
              </w:rPr>
            </w:pPr>
            <w:r w:rsidRPr="004016DF">
              <w:rPr>
                <w:lang w:eastAsia="el-GR"/>
              </w:rPr>
              <w:t xml:space="preserve">νομοθετικού </w:t>
            </w:r>
          </w:p>
          <w:p w14:paraId="370A17E4" w14:textId="77777777" w:rsidR="00023EE5" w:rsidRPr="00AC784D" w:rsidRDefault="00023EE5" w:rsidP="005E4BCF">
            <w:pPr>
              <w:pStyle w:val="Web"/>
              <w:suppressAutoHyphens w:val="0"/>
              <w:spacing w:before="0" w:after="0" w:line="360" w:lineRule="auto"/>
              <w:jc w:val="center"/>
              <w:rPr>
                <w:lang w:eastAsia="el-GR"/>
              </w:rPr>
            </w:pPr>
            <w:r w:rsidRPr="004016DF">
              <w:rPr>
                <w:lang w:eastAsia="el-GR"/>
              </w:rPr>
              <w:t xml:space="preserve">ορισμού της </w:t>
            </w:r>
          </w:p>
          <w:p w14:paraId="19435EEC" w14:textId="77777777" w:rsidR="00023EE5" w:rsidRPr="00AC784D" w:rsidRDefault="00023EE5" w:rsidP="005E4BCF">
            <w:pPr>
              <w:pStyle w:val="Web"/>
              <w:suppressAutoHyphens w:val="0"/>
              <w:spacing w:before="0" w:after="0" w:line="360" w:lineRule="auto"/>
              <w:jc w:val="center"/>
              <w:rPr>
                <w:lang w:eastAsia="el-GR"/>
              </w:rPr>
            </w:pPr>
            <w:r w:rsidRPr="004016DF">
              <w:rPr>
                <w:lang w:eastAsia="el-GR"/>
              </w:rPr>
              <w:t xml:space="preserve">«ουσιώδους </w:t>
            </w:r>
          </w:p>
          <w:p w14:paraId="489D361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προσβολής»</w:t>
            </w:r>
          </w:p>
        </w:tc>
        <w:tc>
          <w:tcPr>
            <w:tcW w:w="2880" w:type="dxa"/>
            <w:vAlign w:val="center"/>
          </w:tcPr>
          <w:p w14:paraId="5230C63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Αόριστες αντιρρήσεις και </w:t>
            </w:r>
          </w:p>
          <w:p w14:paraId="34318FEA" w14:textId="77777777" w:rsidR="00023EE5" w:rsidRPr="00780E3E" w:rsidRDefault="00023EE5" w:rsidP="005E4BCF">
            <w:pPr>
              <w:pStyle w:val="Web"/>
              <w:suppressAutoHyphens w:val="0"/>
              <w:spacing w:before="0" w:after="0" w:line="360" w:lineRule="auto"/>
              <w:jc w:val="center"/>
              <w:rPr>
                <w:lang w:eastAsia="el-GR"/>
              </w:rPr>
            </w:pPr>
            <w:r w:rsidRPr="004016DF">
              <w:rPr>
                <w:lang w:eastAsia="el-GR"/>
              </w:rPr>
              <w:t xml:space="preserve">διαφορετικές κρίσεις για </w:t>
            </w:r>
          </w:p>
          <w:p w14:paraId="6C6ACC9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παρόμοιες εργασίες</w:t>
            </w:r>
          </w:p>
        </w:tc>
        <w:tc>
          <w:tcPr>
            <w:tcW w:w="2160" w:type="dxa"/>
            <w:vAlign w:val="center"/>
          </w:tcPr>
          <w:p w14:paraId="58387D3F"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Ρητός ορισμός της ουσιώδους, </w:t>
            </w:r>
          </w:p>
          <w:p w14:paraId="0A29CE6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Αντικειμενικά</w:t>
            </w:r>
          </w:p>
          <w:p w14:paraId="00E00A35"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 </w:t>
            </w:r>
            <w:proofErr w:type="spellStart"/>
            <w:r w:rsidRPr="004016DF">
              <w:rPr>
                <w:lang w:eastAsia="el-GR"/>
              </w:rPr>
              <w:t>διαπιστώσιμης</w:t>
            </w:r>
            <w:proofErr w:type="spellEnd"/>
            <w:r w:rsidRPr="004016DF">
              <w:rPr>
                <w:lang w:eastAsia="el-GR"/>
              </w:rPr>
              <w:t xml:space="preserve"> </w:t>
            </w:r>
          </w:p>
          <w:p w14:paraId="2DF43CF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προσβολής</w:t>
            </w:r>
          </w:p>
        </w:tc>
        <w:tc>
          <w:tcPr>
            <w:tcW w:w="2067" w:type="dxa"/>
            <w:vAlign w:val="center"/>
          </w:tcPr>
          <w:p w14:paraId="0DD4966C"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Αντικειμενική </w:t>
            </w:r>
          </w:p>
          <w:p w14:paraId="2F9B6A6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εφαρμογή της </w:t>
            </w:r>
          </w:p>
          <w:p w14:paraId="784E370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απαίτησης </w:t>
            </w:r>
          </w:p>
          <w:p w14:paraId="6BA26A9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«συναίνεσης»</w:t>
            </w:r>
          </w:p>
        </w:tc>
      </w:tr>
      <w:tr w:rsidR="00023EE5" w:rsidRPr="004016DF" w14:paraId="33F97023" w14:textId="77777777" w:rsidTr="005E4BCF">
        <w:tc>
          <w:tcPr>
            <w:tcW w:w="2025" w:type="dxa"/>
            <w:vAlign w:val="center"/>
          </w:tcPr>
          <w:p w14:paraId="5E38BF73"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lastRenderedPageBreak/>
              <w:t>Άρθρο 3 της ΥΑ</w:t>
            </w:r>
          </w:p>
          <w:p w14:paraId="42157C96" w14:textId="77777777" w:rsidR="00023EE5" w:rsidRPr="0017682D" w:rsidRDefault="00023EE5" w:rsidP="005E4BCF">
            <w:pPr>
              <w:pStyle w:val="Web"/>
              <w:suppressAutoHyphens w:val="0"/>
              <w:spacing w:before="0" w:after="0" w:line="360" w:lineRule="auto"/>
              <w:jc w:val="center"/>
              <w:rPr>
                <w:lang w:eastAsia="el-GR"/>
              </w:rPr>
            </w:pPr>
            <w:r>
              <w:rPr>
                <w:lang w:val="en-US" w:eastAsia="el-GR"/>
              </w:rPr>
              <w:t>Y</w:t>
            </w:r>
            <w:r w:rsidRPr="004016DF">
              <w:rPr>
                <w:lang w:eastAsia="el-GR"/>
              </w:rPr>
              <w:t>ΠΕΝ/ΔΑΟΚΑ/43266/1174/13.5.2020 και συναφείς</w:t>
            </w:r>
          </w:p>
          <w:p w14:paraId="4D597037" w14:textId="77777777" w:rsidR="00023EE5" w:rsidRDefault="00023EE5" w:rsidP="005E4BCF">
            <w:pPr>
              <w:pStyle w:val="Web"/>
              <w:suppressAutoHyphens w:val="0"/>
              <w:spacing w:before="0" w:after="0" w:line="360" w:lineRule="auto"/>
              <w:jc w:val="center"/>
              <w:rPr>
                <w:lang w:val="en-US" w:eastAsia="el-GR"/>
              </w:rPr>
            </w:pPr>
            <w:r w:rsidRPr="004016DF">
              <w:rPr>
                <w:lang w:eastAsia="el-GR"/>
              </w:rPr>
              <w:t>απαιτήσεις της</w:t>
            </w:r>
          </w:p>
          <w:p w14:paraId="7B32D32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ΕΕΔΜΚ</w:t>
            </w:r>
          </w:p>
        </w:tc>
        <w:tc>
          <w:tcPr>
            <w:tcW w:w="2880" w:type="dxa"/>
            <w:vAlign w:val="center"/>
          </w:tcPr>
          <w:p w14:paraId="67DAA16E"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Εισαγωγή ιδιωτικών</w:t>
            </w:r>
          </w:p>
          <w:p w14:paraId="496FF052"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διαφορών στον διοικητικό φάκελο και καθυστέρηση της πολεοδομικής διαδικασίας, εμπλοκή με τις υπηρεσίες ΥΔΟΜ, ΣΥ.ΠΟ.ΘΑ,</w:t>
            </w:r>
          </w:p>
          <w:p w14:paraId="6663613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Διοικητικά Δικαστήρια, πρόστιμα αυθαιρέτου,</w:t>
            </w:r>
          </w:p>
        </w:tc>
        <w:tc>
          <w:tcPr>
            <w:tcW w:w="2160" w:type="dxa"/>
            <w:vAlign w:val="center"/>
          </w:tcPr>
          <w:p w14:paraId="0D9461C1" w14:textId="77777777" w:rsidR="00023EE5" w:rsidRPr="003F1974" w:rsidRDefault="00023EE5" w:rsidP="005E4BCF">
            <w:pPr>
              <w:pStyle w:val="Web"/>
              <w:suppressAutoHyphens w:val="0"/>
              <w:spacing w:before="0" w:after="0" w:line="360" w:lineRule="auto"/>
              <w:jc w:val="center"/>
              <w:rPr>
                <w:lang w:eastAsia="el-GR"/>
              </w:rPr>
            </w:pPr>
            <w:r w:rsidRPr="004016DF">
              <w:rPr>
                <w:lang w:eastAsia="el-GR"/>
              </w:rPr>
              <w:t>Απαλοιφή της</w:t>
            </w:r>
          </w:p>
          <w:p w14:paraId="1076F17F" w14:textId="77777777" w:rsidR="00023EE5" w:rsidRPr="003F1974" w:rsidRDefault="00023EE5" w:rsidP="005E4BCF">
            <w:pPr>
              <w:pStyle w:val="Web"/>
              <w:suppressAutoHyphens w:val="0"/>
              <w:spacing w:before="0" w:after="0" w:line="360" w:lineRule="auto"/>
              <w:jc w:val="center"/>
              <w:rPr>
                <w:lang w:eastAsia="el-GR"/>
              </w:rPr>
            </w:pPr>
            <w:r w:rsidRPr="004016DF">
              <w:rPr>
                <w:lang w:eastAsia="el-GR"/>
              </w:rPr>
              <w:t>«συναίνεσης» από τα</w:t>
            </w:r>
          </w:p>
          <w:p w14:paraId="3E1B5A72" w14:textId="77777777" w:rsidR="00023EE5" w:rsidRPr="00AC784D" w:rsidRDefault="00023EE5" w:rsidP="005E4BCF">
            <w:pPr>
              <w:pStyle w:val="Web"/>
              <w:suppressAutoHyphens w:val="0"/>
              <w:spacing w:before="0" w:after="0" w:line="360" w:lineRule="auto"/>
              <w:jc w:val="center"/>
              <w:rPr>
                <w:lang w:eastAsia="el-GR"/>
              </w:rPr>
            </w:pPr>
            <w:r w:rsidRPr="004016DF">
              <w:rPr>
                <w:lang w:eastAsia="el-GR"/>
              </w:rPr>
              <w:t>δικαιολογητικά της ΕΕΔΜΚ ή,</w:t>
            </w:r>
          </w:p>
          <w:p w14:paraId="3A69A1EE" w14:textId="77777777" w:rsidR="00023EE5" w:rsidRPr="00AC784D" w:rsidRDefault="00023EE5" w:rsidP="005E4BCF">
            <w:pPr>
              <w:pStyle w:val="Web"/>
              <w:suppressAutoHyphens w:val="0"/>
              <w:spacing w:before="0" w:after="0" w:line="360" w:lineRule="auto"/>
              <w:jc w:val="center"/>
              <w:rPr>
                <w:lang w:eastAsia="el-GR"/>
              </w:rPr>
            </w:pPr>
            <w:r w:rsidRPr="004016DF">
              <w:rPr>
                <w:lang w:eastAsia="el-GR"/>
              </w:rPr>
              <w:t>επικουρικά, ρητή</w:t>
            </w:r>
          </w:p>
          <w:p w14:paraId="0175EB20"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εξαίρεση</w:t>
            </w:r>
          </w:p>
          <w:p w14:paraId="23C9DEED"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συγκεκριμένων</w:t>
            </w:r>
          </w:p>
          <w:p w14:paraId="1279FBB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κατηγοριών εργασιών</w:t>
            </w:r>
          </w:p>
          <w:p w14:paraId="6CB9B996" w14:textId="77777777" w:rsidR="00023EE5" w:rsidRPr="0017682D" w:rsidRDefault="00023EE5" w:rsidP="005E4BCF">
            <w:pPr>
              <w:pStyle w:val="Web"/>
              <w:suppressAutoHyphens w:val="0"/>
              <w:spacing w:before="0" w:after="0" w:line="360" w:lineRule="auto"/>
              <w:jc w:val="center"/>
              <w:rPr>
                <w:lang w:eastAsia="el-GR"/>
              </w:rPr>
            </w:pPr>
          </w:p>
          <w:p w14:paraId="2C11907D" w14:textId="77777777" w:rsidR="00023EE5" w:rsidRPr="0017682D" w:rsidRDefault="00023EE5" w:rsidP="005E4BCF">
            <w:pPr>
              <w:pStyle w:val="Web"/>
              <w:suppressAutoHyphens w:val="0"/>
              <w:spacing w:before="0" w:after="0" w:line="360" w:lineRule="auto"/>
              <w:jc w:val="center"/>
              <w:rPr>
                <w:lang w:eastAsia="el-GR"/>
              </w:rPr>
            </w:pPr>
          </w:p>
          <w:p w14:paraId="38E0D750" w14:textId="77777777" w:rsidR="00023EE5" w:rsidRPr="0017682D" w:rsidRDefault="00023EE5" w:rsidP="005E4BCF">
            <w:pPr>
              <w:pStyle w:val="Web"/>
              <w:suppressAutoHyphens w:val="0"/>
              <w:spacing w:before="0" w:after="0" w:line="360" w:lineRule="auto"/>
              <w:jc w:val="center"/>
              <w:rPr>
                <w:lang w:eastAsia="el-GR"/>
              </w:rPr>
            </w:pPr>
          </w:p>
        </w:tc>
        <w:tc>
          <w:tcPr>
            <w:tcW w:w="2067" w:type="dxa"/>
            <w:vAlign w:val="center"/>
          </w:tcPr>
          <w:p w14:paraId="24B0F1FA" w14:textId="77777777" w:rsidR="00023EE5" w:rsidRPr="003F1974" w:rsidRDefault="00023EE5" w:rsidP="005E4BCF">
            <w:pPr>
              <w:pStyle w:val="Web"/>
              <w:suppressAutoHyphens w:val="0"/>
              <w:spacing w:before="0" w:after="0" w:line="360" w:lineRule="auto"/>
              <w:jc w:val="center"/>
              <w:rPr>
                <w:lang w:eastAsia="el-GR"/>
              </w:rPr>
            </w:pPr>
            <w:r w:rsidRPr="004016DF">
              <w:rPr>
                <w:lang w:eastAsia="el-GR"/>
              </w:rPr>
              <w:t>Αποκατάσταση της διάκρισης δημοσίου και ιδιωτικού</w:t>
            </w:r>
          </w:p>
          <w:p w14:paraId="333FDC7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δικαίου</w:t>
            </w:r>
          </w:p>
        </w:tc>
      </w:tr>
      <w:tr w:rsidR="00023EE5" w:rsidRPr="004016DF" w14:paraId="12058E1A" w14:textId="77777777" w:rsidTr="005E4BCF">
        <w:tc>
          <w:tcPr>
            <w:tcW w:w="2025" w:type="dxa"/>
            <w:vAlign w:val="center"/>
          </w:tcPr>
          <w:p w14:paraId="034FBD52"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Διοικητική </w:t>
            </w:r>
          </w:p>
          <w:p w14:paraId="251E94A9" w14:textId="77777777" w:rsidR="00023EE5" w:rsidRPr="0099707E" w:rsidRDefault="00023EE5" w:rsidP="005E4BCF">
            <w:pPr>
              <w:pStyle w:val="Web"/>
              <w:suppressAutoHyphens w:val="0"/>
              <w:spacing w:before="0" w:after="0" w:line="360" w:lineRule="auto"/>
              <w:jc w:val="center"/>
              <w:rPr>
                <w:lang w:eastAsia="el-GR"/>
              </w:rPr>
            </w:pPr>
            <w:r w:rsidRPr="004016DF">
              <w:rPr>
                <w:lang w:eastAsia="el-GR"/>
              </w:rPr>
              <w:t xml:space="preserve">πρακτική ελέγχου τίτλων, κανονισμών και </w:t>
            </w:r>
          </w:p>
          <w:p w14:paraId="2139CEC5"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ιδιωτικών σχέσεων από Υπηρεσίες </w:t>
            </w:r>
          </w:p>
          <w:p w14:paraId="41BE2EF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Δόμησης</w:t>
            </w:r>
          </w:p>
        </w:tc>
        <w:tc>
          <w:tcPr>
            <w:tcW w:w="2880" w:type="dxa"/>
            <w:vAlign w:val="center"/>
          </w:tcPr>
          <w:p w14:paraId="381C7393"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Η Διοίκηση καλείται να</w:t>
            </w:r>
          </w:p>
          <w:p w14:paraId="368AB0EF"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 αξιολογεί ζητήματα που </w:t>
            </w:r>
          </w:p>
          <w:p w14:paraId="01B29533" w14:textId="77777777" w:rsidR="00023EE5" w:rsidRPr="005A67D0" w:rsidRDefault="00023EE5" w:rsidP="005E4BCF">
            <w:pPr>
              <w:pStyle w:val="Web"/>
              <w:suppressAutoHyphens w:val="0"/>
              <w:spacing w:before="0" w:after="0" w:line="360" w:lineRule="auto"/>
              <w:jc w:val="center"/>
              <w:rPr>
                <w:lang w:eastAsia="el-GR"/>
              </w:rPr>
            </w:pPr>
            <w:r w:rsidRPr="004016DF">
              <w:rPr>
                <w:lang w:eastAsia="el-GR"/>
              </w:rPr>
              <w:t xml:space="preserve">ανήκουν στα πολιτικά </w:t>
            </w:r>
          </w:p>
          <w:p w14:paraId="3B1266D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δικαστήρια</w:t>
            </w:r>
          </w:p>
        </w:tc>
        <w:tc>
          <w:tcPr>
            <w:tcW w:w="2160" w:type="dxa"/>
            <w:vAlign w:val="center"/>
          </w:tcPr>
          <w:p w14:paraId="4C014C55" w14:textId="77777777" w:rsidR="00023EE5" w:rsidRPr="0017682D" w:rsidRDefault="00023EE5" w:rsidP="005E4BCF">
            <w:pPr>
              <w:pStyle w:val="Web"/>
              <w:suppressAutoHyphens w:val="0"/>
              <w:spacing w:before="0" w:after="0" w:line="360" w:lineRule="auto"/>
              <w:jc w:val="center"/>
              <w:rPr>
                <w:lang w:eastAsia="el-GR"/>
              </w:rPr>
            </w:pPr>
          </w:p>
          <w:p w14:paraId="68DA491F" w14:textId="77777777" w:rsidR="00023EE5" w:rsidRPr="0017682D" w:rsidRDefault="00023EE5" w:rsidP="005E4BCF">
            <w:pPr>
              <w:pStyle w:val="Web"/>
              <w:suppressAutoHyphens w:val="0"/>
              <w:spacing w:before="0" w:after="0" w:line="360" w:lineRule="auto"/>
              <w:jc w:val="center"/>
              <w:rPr>
                <w:lang w:eastAsia="el-GR"/>
              </w:rPr>
            </w:pPr>
          </w:p>
          <w:p w14:paraId="193407D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Περιορισμός του </w:t>
            </w:r>
          </w:p>
          <w:p w14:paraId="7C1DE4A6" w14:textId="77777777" w:rsidR="00023EE5" w:rsidRPr="005A67D0" w:rsidRDefault="00023EE5" w:rsidP="005E4BCF">
            <w:pPr>
              <w:pStyle w:val="Web"/>
              <w:suppressAutoHyphens w:val="0"/>
              <w:spacing w:before="0" w:after="0" w:line="360" w:lineRule="auto"/>
              <w:jc w:val="center"/>
              <w:rPr>
                <w:lang w:eastAsia="el-GR"/>
              </w:rPr>
            </w:pPr>
            <w:r w:rsidRPr="004016DF">
              <w:rPr>
                <w:lang w:eastAsia="el-GR"/>
              </w:rPr>
              <w:t xml:space="preserve">διοικητικού ελέγχου αποκλειστικά στην πολεοδομική και </w:t>
            </w:r>
          </w:p>
          <w:p w14:paraId="21D9A5D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τεχνική νομιμότητα</w:t>
            </w:r>
          </w:p>
          <w:p w14:paraId="35BB4A52" w14:textId="77777777" w:rsidR="00023EE5" w:rsidRPr="004016DF" w:rsidRDefault="00023EE5" w:rsidP="005E4BCF">
            <w:pPr>
              <w:pStyle w:val="Web"/>
              <w:suppressAutoHyphens w:val="0"/>
              <w:spacing w:before="0" w:after="0" w:line="360" w:lineRule="auto"/>
              <w:jc w:val="center"/>
              <w:rPr>
                <w:lang w:eastAsia="el-GR"/>
              </w:rPr>
            </w:pPr>
          </w:p>
          <w:p w14:paraId="6D1F0E3E" w14:textId="77777777" w:rsidR="00023EE5" w:rsidRPr="004016DF" w:rsidRDefault="00023EE5" w:rsidP="005E4BCF">
            <w:pPr>
              <w:pStyle w:val="Web"/>
              <w:suppressAutoHyphens w:val="0"/>
              <w:spacing w:before="0" w:after="0" w:line="360" w:lineRule="auto"/>
              <w:jc w:val="center"/>
              <w:rPr>
                <w:lang w:eastAsia="el-GR"/>
              </w:rPr>
            </w:pPr>
          </w:p>
          <w:p w14:paraId="5B725449" w14:textId="77777777" w:rsidR="00023EE5" w:rsidRPr="004016DF" w:rsidRDefault="00023EE5" w:rsidP="005E4BCF">
            <w:pPr>
              <w:pStyle w:val="Web"/>
              <w:suppressAutoHyphens w:val="0"/>
              <w:spacing w:before="0" w:after="0" w:line="360" w:lineRule="auto"/>
              <w:jc w:val="center"/>
              <w:rPr>
                <w:lang w:eastAsia="el-GR"/>
              </w:rPr>
            </w:pPr>
          </w:p>
          <w:p w14:paraId="4C1866C9"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F2C06EF"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Ταχύτερη έκδοση διοικητικών</w:t>
            </w:r>
          </w:p>
          <w:p w14:paraId="3712D777" w14:textId="77777777" w:rsidR="00023EE5" w:rsidRPr="006D70CF" w:rsidRDefault="00023EE5" w:rsidP="005E4BCF">
            <w:pPr>
              <w:pStyle w:val="Web"/>
              <w:suppressAutoHyphens w:val="0"/>
              <w:spacing w:before="0" w:after="0" w:line="360" w:lineRule="auto"/>
              <w:jc w:val="center"/>
              <w:rPr>
                <w:lang w:eastAsia="el-GR"/>
              </w:rPr>
            </w:pPr>
            <w:r w:rsidRPr="004016DF">
              <w:rPr>
                <w:lang w:eastAsia="el-GR"/>
              </w:rPr>
              <w:t xml:space="preserve"> πράξεων και σαφής κατανομή </w:t>
            </w:r>
          </w:p>
          <w:p w14:paraId="68E0C57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αρμοδιοτήτων</w:t>
            </w:r>
          </w:p>
        </w:tc>
      </w:tr>
      <w:tr w:rsidR="00023EE5" w:rsidRPr="004016DF" w14:paraId="2BB2C135" w14:textId="77777777" w:rsidTr="005E4BCF">
        <w:tc>
          <w:tcPr>
            <w:tcW w:w="2025" w:type="dxa"/>
            <w:vAlign w:val="center"/>
          </w:tcPr>
          <w:p w14:paraId="7A2943AC"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Εργασίες εντός  </w:t>
            </w:r>
          </w:p>
          <w:p w14:paraId="1C16219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χώρου </w:t>
            </w:r>
          </w:p>
          <w:p w14:paraId="181333F6" w14:textId="77777777" w:rsidR="00023EE5" w:rsidRPr="0017682D" w:rsidRDefault="00023EE5" w:rsidP="005E4BCF">
            <w:pPr>
              <w:pStyle w:val="Web"/>
              <w:suppressAutoHyphens w:val="0"/>
              <w:spacing w:before="0" w:after="0" w:line="360" w:lineRule="auto"/>
              <w:jc w:val="center"/>
              <w:rPr>
                <w:b/>
                <w:lang w:eastAsia="el-GR"/>
              </w:rPr>
            </w:pPr>
            <w:r w:rsidRPr="003D55B6">
              <w:rPr>
                <w:b/>
                <w:lang w:eastAsia="el-GR"/>
              </w:rPr>
              <w:t xml:space="preserve">αποκλειστικής </w:t>
            </w:r>
          </w:p>
          <w:p w14:paraId="33BD2E3F" w14:textId="77777777" w:rsidR="00023EE5" w:rsidRPr="003D55B6" w:rsidRDefault="00023EE5" w:rsidP="005E4BCF">
            <w:pPr>
              <w:pStyle w:val="Web"/>
              <w:suppressAutoHyphens w:val="0"/>
              <w:spacing w:before="0" w:after="0" w:line="360" w:lineRule="auto"/>
              <w:jc w:val="center"/>
              <w:rPr>
                <w:b/>
                <w:lang w:eastAsia="el-GR"/>
              </w:rPr>
            </w:pPr>
            <w:r w:rsidRPr="003D55B6">
              <w:rPr>
                <w:b/>
                <w:lang w:eastAsia="el-GR"/>
              </w:rPr>
              <w:t>χρήσης</w:t>
            </w:r>
          </w:p>
          <w:p w14:paraId="7BA40478"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π.χ. δώματα, </w:t>
            </w:r>
          </w:p>
          <w:p w14:paraId="5E4C6AC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εξώστες, θέσεις στάθμευσης, </w:t>
            </w:r>
          </w:p>
          <w:p w14:paraId="34A91F72"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ακάλυπτοι κλπ οι οποίοι έχουν </w:t>
            </w:r>
          </w:p>
          <w:p w14:paraId="5728395F" w14:textId="77777777" w:rsidR="00023EE5" w:rsidRPr="006D70CF" w:rsidRDefault="00023EE5" w:rsidP="005E4BCF">
            <w:pPr>
              <w:pStyle w:val="Web"/>
              <w:suppressAutoHyphens w:val="0"/>
              <w:spacing w:before="0" w:after="0" w:line="360" w:lineRule="auto"/>
              <w:jc w:val="center"/>
              <w:rPr>
                <w:lang w:eastAsia="el-GR"/>
              </w:rPr>
            </w:pPr>
            <w:r w:rsidRPr="004016DF">
              <w:rPr>
                <w:lang w:eastAsia="el-GR"/>
              </w:rPr>
              <w:lastRenderedPageBreak/>
              <w:t xml:space="preserve">συμπεριληφθεί στην σύσταση των </w:t>
            </w:r>
          </w:p>
          <w:p w14:paraId="3D2DCD00" w14:textId="77777777" w:rsidR="00023EE5" w:rsidRPr="006D70CF" w:rsidRDefault="00023EE5" w:rsidP="005E4BCF">
            <w:pPr>
              <w:pStyle w:val="Web"/>
              <w:suppressAutoHyphens w:val="0"/>
              <w:spacing w:before="0" w:after="0" w:line="360" w:lineRule="auto"/>
              <w:jc w:val="center"/>
              <w:rPr>
                <w:lang w:eastAsia="el-GR"/>
              </w:rPr>
            </w:pPr>
            <w:r w:rsidRPr="004016DF">
              <w:rPr>
                <w:lang w:eastAsia="el-GR"/>
              </w:rPr>
              <w:t xml:space="preserve">οριζοντίων </w:t>
            </w:r>
          </w:p>
          <w:p w14:paraId="211E4A86" w14:textId="77777777" w:rsidR="00023EE5" w:rsidRPr="006D70CF" w:rsidRDefault="00023EE5" w:rsidP="005E4BCF">
            <w:pPr>
              <w:pStyle w:val="Web"/>
              <w:suppressAutoHyphens w:val="0"/>
              <w:spacing w:before="0" w:after="0" w:line="360" w:lineRule="auto"/>
              <w:jc w:val="center"/>
              <w:rPr>
                <w:lang w:eastAsia="el-GR"/>
              </w:rPr>
            </w:pPr>
            <w:r w:rsidRPr="004016DF">
              <w:rPr>
                <w:lang w:eastAsia="el-GR"/>
              </w:rPr>
              <w:t xml:space="preserve">ιδιοκτησιών </w:t>
            </w:r>
          </w:p>
          <w:p w14:paraId="221DC22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14:paraId="6AAD68D1"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lastRenderedPageBreak/>
              <w:t xml:space="preserve">Εξάρτηση ακόμη και </w:t>
            </w:r>
          </w:p>
          <w:p w14:paraId="199B0B4C" w14:textId="77777777" w:rsidR="00023EE5" w:rsidRPr="004E7EED" w:rsidRDefault="00023EE5" w:rsidP="005E4BCF">
            <w:pPr>
              <w:pStyle w:val="Web"/>
              <w:suppressAutoHyphens w:val="0"/>
              <w:spacing w:before="0" w:after="0" w:line="360" w:lineRule="auto"/>
              <w:jc w:val="center"/>
              <w:rPr>
                <w:lang w:eastAsia="el-GR"/>
              </w:rPr>
            </w:pPr>
            <w:r w:rsidRPr="004016DF">
              <w:rPr>
                <w:lang w:eastAsia="el-GR"/>
              </w:rPr>
              <w:t xml:space="preserve">αναγκαίων εργασιών από τη βούληση τρίτων, </w:t>
            </w:r>
          </w:p>
          <w:p w14:paraId="6C0D0F44"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καταστρατήγηση και </w:t>
            </w:r>
          </w:p>
          <w:p w14:paraId="4C0F876F"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αποδυνάμωση νόμιμου </w:t>
            </w:r>
          </w:p>
          <w:p w14:paraId="0ACB7E2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δικαιώματος, για το οποίο έχει καταβληθεί και υψηλός φόρος στο Κράτος</w:t>
            </w:r>
          </w:p>
        </w:tc>
        <w:tc>
          <w:tcPr>
            <w:tcW w:w="2160" w:type="dxa"/>
            <w:vAlign w:val="center"/>
          </w:tcPr>
          <w:p w14:paraId="3BB43773" w14:textId="77777777" w:rsidR="00023EE5" w:rsidRPr="004016DF" w:rsidRDefault="00023EE5" w:rsidP="005E4BCF">
            <w:pPr>
              <w:pStyle w:val="Web"/>
              <w:suppressAutoHyphens w:val="0"/>
              <w:spacing w:before="0" w:after="0" w:line="360" w:lineRule="auto"/>
              <w:jc w:val="center"/>
              <w:rPr>
                <w:lang w:eastAsia="el-GR"/>
              </w:rPr>
            </w:pPr>
          </w:p>
          <w:p w14:paraId="0BC00BF9" w14:textId="77777777" w:rsidR="00023EE5" w:rsidRPr="004016DF" w:rsidRDefault="00023EE5" w:rsidP="005E4BCF">
            <w:pPr>
              <w:pStyle w:val="Web"/>
              <w:suppressAutoHyphens w:val="0"/>
              <w:spacing w:before="0" w:after="0" w:line="360" w:lineRule="auto"/>
              <w:jc w:val="center"/>
              <w:rPr>
                <w:lang w:eastAsia="el-GR"/>
              </w:rPr>
            </w:pPr>
          </w:p>
          <w:p w14:paraId="61981716" w14:textId="77777777" w:rsidR="00023EE5" w:rsidRPr="004016DF" w:rsidRDefault="00023EE5" w:rsidP="005E4BCF">
            <w:pPr>
              <w:pStyle w:val="Web"/>
              <w:suppressAutoHyphens w:val="0"/>
              <w:spacing w:before="0" w:after="0" w:line="360" w:lineRule="auto"/>
              <w:jc w:val="center"/>
              <w:rPr>
                <w:lang w:eastAsia="el-GR"/>
              </w:rPr>
            </w:pPr>
          </w:p>
          <w:p w14:paraId="22BA99B6" w14:textId="77777777" w:rsidR="00023EE5" w:rsidRPr="0017682D" w:rsidRDefault="00023EE5" w:rsidP="005E4BCF">
            <w:pPr>
              <w:pStyle w:val="Web"/>
              <w:suppressAutoHyphens w:val="0"/>
              <w:spacing w:before="0" w:after="0" w:line="360" w:lineRule="auto"/>
              <w:jc w:val="center"/>
              <w:rPr>
                <w:lang w:eastAsia="el-GR"/>
              </w:rPr>
            </w:pPr>
            <w:r w:rsidRPr="004E7EED">
              <w:rPr>
                <w:b/>
                <w:lang w:eastAsia="el-GR"/>
              </w:rPr>
              <w:t>Ρητή εξαίρεση από τη «συναίνεση</w:t>
            </w:r>
            <w:r w:rsidRPr="004016DF">
              <w:rPr>
                <w:lang w:eastAsia="el-GR"/>
              </w:rPr>
              <w:t xml:space="preserve">» όταν </w:t>
            </w:r>
            <w:r w:rsidRPr="00B17D82">
              <w:rPr>
                <w:b/>
                <w:lang w:eastAsia="el-GR"/>
              </w:rPr>
              <w:t>δεν</w:t>
            </w:r>
            <w:r w:rsidRPr="004016DF">
              <w:rPr>
                <w:lang w:eastAsia="el-GR"/>
              </w:rPr>
              <w:t xml:space="preserve"> μεταβάλλεται ο προορισμός </w:t>
            </w:r>
          </w:p>
          <w:p w14:paraId="6BA7921D" w14:textId="77777777" w:rsidR="00023EE5" w:rsidRPr="0017682D" w:rsidRDefault="00023EE5" w:rsidP="005E4BCF">
            <w:pPr>
              <w:pStyle w:val="Web"/>
              <w:suppressAutoHyphens w:val="0"/>
              <w:spacing w:before="0" w:after="0" w:line="360" w:lineRule="auto"/>
              <w:jc w:val="center"/>
              <w:rPr>
                <w:lang w:eastAsia="el-GR"/>
              </w:rPr>
            </w:pPr>
            <w:proofErr w:type="spellStart"/>
            <w:r w:rsidRPr="004016DF">
              <w:rPr>
                <w:lang w:eastAsia="el-GR"/>
              </w:rPr>
              <w:lastRenderedPageBreak/>
              <w:t>κοινόκτητου</w:t>
            </w:r>
            <w:proofErr w:type="spellEnd"/>
            <w:r w:rsidRPr="004016DF">
              <w:rPr>
                <w:lang w:eastAsia="el-GR"/>
              </w:rPr>
              <w:t xml:space="preserve"> χώρου, </w:t>
            </w:r>
            <w:r w:rsidRPr="00B17D82">
              <w:rPr>
                <w:b/>
                <w:lang w:eastAsia="el-GR"/>
              </w:rPr>
              <w:t>δεν</w:t>
            </w:r>
            <w:r w:rsidRPr="004016DF">
              <w:rPr>
                <w:lang w:eastAsia="el-GR"/>
              </w:rPr>
              <w:t xml:space="preserve"> θίγεται η στατική επάρκεια, </w:t>
            </w:r>
            <w:r w:rsidRPr="00B17D82">
              <w:rPr>
                <w:b/>
                <w:lang w:eastAsia="el-GR"/>
              </w:rPr>
              <w:t>δεν</w:t>
            </w:r>
            <w:r w:rsidRPr="004016DF">
              <w:rPr>
                <w:lang w:eastAsia="el-GR"/>
              </w:rPr>
              <w:t xml:space="preserve"> </w:t>
            </w:r>
          </w:p>
          <w:p w14:paraId="169D48D1"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 xml:space="preserve">περιορίζονται </w:t>
            </w:r>
          </w:p>
          <w:p w14:paraId="2AFF2B28"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 xml:space="preserve">ουσιωδώς </w:t>
            </w:r>
          </w:p>
          <w:p w14:paraId="1A275DF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δικαιώματα τρίτων και δεν επηρεάζεται το ιδεατό στερεό</w:t>
            </w:r>
          </w:p>
          <w:p w14:paraId="734CD506" w14:textId="77777777" w:rsidR="00023EE5" w:rsidRPr="004016DF" w:rsidRDefault="00023EE5" w:rsidP="005E4BCF">
            <w:pPr>
              <w:pStyle w:val="Web"/>
              <w:suppressAutoHyphens w:val="0"/>
              <w:spacing w:before="0" w:after="0" w:line="360" w:lineRule="auto"/>
              <w:jc w:val="center"/>
              <w:rPr>
                <w:lang w:eastAsia="el-GR"/>
              </w:rPr>
            </w:pPr>
          </w:p>
          <w:p w14:paraId="65953087" w14:textId="77777777" w:rsidR="00023EE5" w:rsidRPr="004016DF" w:rsidRDefault="00023EE5" w:rsidP="005E4BCF">
            <w:pPr>
              <w:pStyle w:val="Web"/>
              <w:suppressAutoHyphens w:val="0"/>
              <w:spacing w:before="0" w:after="0" w:line="360" w:lineRule="auto"/>
              <w:jc w:val="center"/>
              <w:rPr>
                <w:lang w:eastAsia="el-GR"/>
              </w:rPr>
            </w:pPr>
          </w:p>
          <w:p w14:paraId="277393DF"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17FC89E9"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lastRenderedPageBreak/>
              <w:t xml:space="preserve">Πραγματική </w:t>
            </w:r>
          </w:p>
          <w:p w14:paraId="4E437674" w14:textId="77777777" w:rsidR="00023EE5" w:rsidRPr="003422F8" w:rsidRDefault="00023EE5" w:rsidP="005E4BCF">
            <w:pPr>
              <w:pStyle w:val="Web"/>
              <w:suppressAutoHyphens w:val="0"/>
              <w:spacing w:before="0" w:after="0" w:line="360" w:lineRule="auto"/>
              <w:jc w:val="center"/>
              <w:rPr>
                <w:lang w:eastAsia="el-GR"/>
              </w:rPr>
            </w:pPr>
            <w:r w:rsidRPr="004016DF">
              <w:rPr>
                <w:lang w:eastAsia="el-GR"/>
              </w:rPr>
              <w:t xml:space="preserve">δυνατότητα </w:t>
            </w:r>
          </w:p>
          <w:p w14:paraId="0D240C92" w14:textId="77777777" w:rsidR="00023EE5" w:rsidRPr="003422F8" w:rsidRDefault="00023EE5" w:rsidP="005E4BCF">
            <w:pPr>
              <w:pStyle w:val="Web"/>
              <w:suppressAutoHyphens w:val="0"/>
              <w:spacing w:before="0" w:after="0" w:line="360" w:lineRule="auto"/>
              <w:jc w:val="center"/>
              <w:rPr>
                <w:lang w:eastAsia="el-GR"/>
              </w:rPr>
            </w:pPr>
            <w:r w:rsidRPr="004016DF">
              <w:rPr>
                <w:lang w:eastAsia="el-GR"/>
              </w:rPr>
              <w:t xml:space="preserve">συντήρησης και </w:t>
            </w:r>
          </w:p>
          <w:p w14:paraId="3B02FB01" w14:textId="77777777" w:rsidR="00023EE5" w:rsidRPr="003422F8" w:rsidRDefault="00023EE5" w:rsidP="005E4BCF">
            <w:pPr>
              <w:pStyle w:val="Web"/>
              <w:suppressAutoHyphens w:val="0"/>
              <w:spacing w:before="0" w:after="0" w:line="360" w:lineRule="auto"/>
              <w:jc w:val="center"/>
              <w:rPr>
                <w:lang w:eastAsia="el-GR"/>
              </w:rPr>
            </w:pPr>
            <w:r w:rsidRPr="004016DF">
              <w:rPr>
                <w:lang w:eastAsia="el-GR"/>
              </w:rPr>
              <w:t xml:space="preserve">αξιοποίησης του </w:t>
            </w:r>
          </w:p>
          <w:p w14:paraId="7C64378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χώρου</w:t>
            </w:r>
          </w:p>
        </w:tc>
      </w:tr>
      <w:tr w:rsidR="00023EE5" w:rsidRPr="004016DF" w14:paraId="7E2B07D5" w14:textId="77777777" w:rsidTr="005E4BCF">
        <w:trPr>
          <w:trHeight w:val="5144"/>
        </w:trPr>
        <w:tc>
          <w:tcPr>
            <w:tcW w:w="2025" w:type="dxa"/>
            <w:vAlign w:val="center"/>
          </w:tcPr>
          <w:p w14:paraId="03AAEAA5" w14:textId="77777777" w:rsidR="00023EE5" w:rsidRPr="0017682D" w:rsidRDefault="00023EE5" w:rsidP="005E4BCF">
            <w:pPr>
              <w:pStyle w:val="Web"/>
              <w:suppressAutoHyphens w:val="0"/>
              <w:spacing w:before="0" w:after="0" w:line="360" w:lineRule="auto"/>
              <w:jc w:val="center"/>
              <w:rPr>
                <w:b/>
                <w:lang w:eastAsia="el-GR"/>
              </w:rPr>
            </w:pPr>
          </w:p>
          <w:p w14:paraId="4EF86DFE" w14:textId="77777777" w:rsidR="00023EE5" w:rsidRPr="00AE75B9" w:rsidRDefault="00023EE5" w:rsidP="005E4BCF">
            <w:pPr>
              <w:pStyle w:val="Web"/>
              <w:suppressAutoHyphens w:val="0"/>
              <w:spacing w:before="0" w:after="0" w:line="360" w:lineRule="auto"/>
              <w:jc w:val="center"/>
              <w:rPr>
                <w:lang w:eastAsia="el-GR"/>
              </w:rPr>
            </w:pPr>
            <w:r w:rsidRPr="008A2EB2">
              <w:rPr>
                <w:b/>
                <w:lang w:eastAsia="el-GR"/>
              </w:rPr>
              <w:t>Εργασίες αναγκαίας</w:t>
            </w:r>
            <w:r w:rsidRPr="004016DF">
              <w:rPr>
                <w:lang w:eastAsia="el-GR"/>
              </w:rPr>
              <w:t xml:space="preserve"> συντήρησης και</w:t>
            </w:r>
          </w:p>
          <w:p w14:paraId="2BA0900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επισκευής και κατά </w:t>
            </w:r>
            <w:r w:rsidRPr="008A2EB2">
              <w:rPr>
                <w:b/>
                <w:lang w:eastAsia="el-GR"/>
              </w:rPr>
              <w:t>τα άρθρα 788 &amp; 794 ΑΚ</w:t>
            </w:r>
          </w:p>
        </w:tc>
        <w:tc>
          <w:tcPr>
            <w:tcW w:w="2880" w:type="dxa"/>
            <w:vAlign w:val="center"/>
          </w:tcPr>
          <w:p w14:paraId="49C12AF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Καθυστερήσεις που</w:t>
            </w:r>
          </w:p>
          <w:p w14:paraId="129A0CD7"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επιτείνουν τη φθορά και</w:t>
            </w:r>
          </w:p>
          <w:p w14:paraId="3AEB560B"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αυξάνουν το κόστος</w:t>
            </w:r>
          </w:p>
          <w:p w14:paraId="7150B7D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αποκατάστασης</w:t>
            </w:r>
          </w:p>
        </w:tc>
        <w:tc>
          <w:tcPr>
            <w:tcW w:w="2160" w:type="dxa"/>
            <w:vAlign w:val="center"/>
          </w:tcPr>
          <w:p w14:paraId="40A996C3" w14:textId="77777777" w:rsidR="00023EE5" w:rsidRPr="0017682D" w:rsidRDefault="00023EE5" w:rsidP="005E4BCF">
            <w:pPr>
              <w:pStyle w:val="Web"/>
              <w:suppressAutoHyphens w:val="0"/>
              <w:spacing w:before="0" w:after="0" w:line="360" w:lineRule="auto"/>
              <w:jc w:val="center"/>
              <w:rPr>
                <w:lang w:eastAsia="el-GR"/>
              </w:rPr>
            </w:pPr>
          </w:p>
          <w:p w14:paraId="450980CB" w14:textId="77777777" w:rsidR="00023EE5" w:rsidRPr="0017682D" w:rsidRDefault="00023EE5" w:rsidP="005E4BCF">
            <w:pPr>
              <w:pStyle w:val="Web"/>
              <w:suppressAutoHyphens w:val="0"/>
              <w:spacing w:before="0" w:after="0" w:line="360" w:lineRule="auto"/>
              <w:jc w:val="center"/>
              <w:rPr>
                <w:lang w:eastAsia="el-GR"/>
              </w:rPr>
            </w:pPr>
          </w:p>
          <w:p w14:paraId="189ED04D" w14:textId="77777777" w:rsidR="00023EE5" w:rsidRPr="0017682D" w:rsidRDefault="00023EE5" w:rsidP="005E4BCF">
            <w:pPr>
              <w:pStyle w:val="Web"/>
              <w:suppressAutoHyphens w:val="0"/>
              <w:spacing w:before="0" w:after="0" w:line="360" w:lineRule="auto"/>
              <w:jc w:val="center"/>
              <w:rPr>
                <w:lang w:eastAsia="el-GR"/>
              </w:rPr>
            </w:pPr>
          </w:p>
          <w:p w14:paraId="1FA9EAAC" w14:textId="77777777" w:rsidR="00023EE5" w:rsidRPr="0017682D" w:rsidRDefault="00023EE5" w:rsidP="005E4BCF">
            <w:pPr>
              <w:pStyle w:val="Web"/>
              <w:suppressAutoHyphens w:val="0"/>
              <w:spacing w:before="0" w:after="0" w:line="360" w:lineRule="auto"/>
              <w:jc w:val="center"/>
              <w:rPr>
                <w:lang w:eastAsia="el-GR"/>
              </w:rPr>
            </w:pPr>
          </w:p>
          <w:p w14:paraId="549C9403" w14:textId="77777777" w:rsidR="00023EE5" w:rsidRPr="0017682D" w:rsidRDefault="00023EE5" w:rsidP="005E4BCF">
            <w:pPr>
              <w:pStyle w:val="Web"/>
              <w:suppressAutoHyphens w:val="0"/>
              <w:spacing w:before="0" w:after="0" w:line="360" w:lineRule="auto"/>
              <w:jc w:val="center"/>
              <w:rPr>
                <w:lang w:eastAsia="el-GR"/>
              </w:rPr>
            </w:pPr>
          </w:p>
          <w:p w14:paraId="15E7148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Ρητή εξαίρεση από τη «συναίνεση» κατά την έκδοση ΕΕΜΚ</w:t>
            </w:r>
          </w:p>
          <w:p w14:paraId="5D0B45E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Αυτοτελές δικαίωμα εκτέλεσης αναγκαίων εργασιών</w:t>
            </w:r>
          </w:p>
          <w:p w14:paraId="1486687F" w14:textId="77777777" w:rsidR="00023EE5" w:rsidRPr="00AE75B9" w:rsidRDefault="00023EE5" w:rsidP="005E4BCF">
            <w:pPr>
              <w:pStyle w:val="Web"/>
              <w:suppressAutoHyphens w:val="0"/>
              <w:spacing w:before="0" w:after="0" w:line="360" w:lineRule="auto"/>
              <w:jc w:val="center"/>
              <w:rPr>
                <w:lang w:eastAsia="el-GR"/>
              </w:rPr>
            </w:pPr>
          </w:p>
          <w:p w14:paraId="036389FC" w14:textId="77777777" w:rsidR="00023EE5" w:rsidRPr="00AE75B9" w:rsidRDefault="00023EE5" w:rsidP="005E4BCF">
            <w:pPr>
              <w:pStyle w:val="Web"/>
              <w:suppressAutoHyphens w:val="0"/>
              <w:spacing w:before="0" w:after="0" w:line="360" w:lineRule="auto"/>
              <w:jc w:val="center"/>
              <w:rPr>
                <w:lang w:eastAsia="el-GR"/>
              </w:rPr>
            </w:pPr>
          </w:p>
          <w:p w14:paraId="1CB144B7" w14:textId="77777777" w:rsidR="00023EE5" w:rsidRPr="00AE75B9" w:rsidRDefault="00023EE5" w:rsidP="005E4BCF">
            <w:pPr>
              <w:pStyle w:val="Web"/>
              <w:suppressAutoHyphens w:val="0"/>
              <w:spacing w:before="0" w:after="0" w:line="360" w:lineRule="auto"/>
              <w:jc w:val="center"/>
              <w:rPr>
                <w:lang w:eastAsia="el-GR"/>
              </w:rPr>
            </w:pPr>
          </w:p>
          <w:p w14:paraId="57A5F4D9" w14:textId="77777777" w:rsidR="00023EE5" w:rsidRPr="00AE75B9" w:rsidRDefault="00023EE5" w:rsidP="005E4BCF">
            <w:pPr>
              <w:pStyle w:val="Web"/>
              <w:suppressAutoHyphens w:val="0"/>
              <w:spacing w:before="0" w:after="0" w:line="360" w:lineRule="auto"/>
              <w:jc w:val="center"/>
              <w:rPr>
                <w:lang w:eastAsia="el-GR"/>
              </w:rPr>
            </w:pPr>
          </w:p>
        </w:tc>
        <w:tc>
          <w:tcPr>
            <w:tcW w:w="2067" w:type="dxa"/>
            <w:vAlign w:val="center"/>
          </w:tcPr>
          <w:p w14:paraId="14AF16E8" w14:textId="77777777" w:rsidR="00023EE5" w:rsidRPr="0017682D" w:rsidRDefault="00023EE5" w:rsidP="005E4BCF">
            <w:pPr>
              <w:pStyle w:val="Web"/>
              <w:suppressAutoHyphens w:val="0"/>
              <w:spacing w:before="0" w:after="0" w:line="360" w:lineRule="auto"/>
              <w:jc w:val="center"/>
              <w:rPr>
                <w:lang w:eastAsia="el-GR"/>
              </w:rPr>
            </w:pPr>
          </w:p>
          <w:p w14:paraId="1C0E6F3E" w14:textId="77777777" w:rsidR="00023EE5" w:rsidRPr="0017682D" w:rsidRDefault="00023EE5" w:rsidP="005E4BCF">
            <w:pPr>
              <w:pStyle w:val="Web"/>
              <w:suppressAutoHyphens w:val="0"/>
              <w:spacing w:before="0" w:after="0" w:line="360" w:lineRule="auto"/>
              <w:jc w:val="center"/>
              <w:rPr>
                <w:lang w:eastAsia="el-GR"/>
              </w:rPr>
            </w:pPr>
          </w:p>
          <w:p w14:paraId="70CE5066" w14:textId="77777777" w:rsidR="00023EE5" w:rsidRPr="0017682D" w:rsidRDefault="00023EE5" w:rsidP="005E4BCF">
            <w:pPr>
              <w:pStyle w:val="Web"/>
              <w:suppressAutoHyphens w:val="0"/>
              <w:spacing w:before="0" w:after="0" w:line="360" w:lineRule="auto"/>
              <w:jc w:val="center"/>
              <w:rPr>
                <w:lang w:eastAsia="el-GR"/>
              </w:rPr>
            </w:pPr>
          </w:p>
          <w:p w14:paraId="35EF3FB5" w14:textId="77777777" w:rsidR="00023EE5" w:rsidRPr="0017682D" w:rsidRDefault="00023EE5" w:rsidP="005E4BCF">
            <w:pPr>
              <w:pStyle w:val="Web"/>
              <w:suppressAutoHyphens w:val="0"/>
              <w:spacing w:before="0" w:after="0" w:line="360" w:lineRule="auto"/>
              <w:jc w:val="center"/>
              <w:rPr>
                <w:lang w:eastAsia="el-GR"/>
              </w:rPr>
            </w:pPr>
          </w:p>
          <w:p w14:paraId="366BD6E6" w14:textId="77777777" w:rsidR="00023EE5" w:rsidRPr="0017682D" w:rsidRDefault="00023EE5" w:rsidP="005E4BCF">
            <w:pPr>
              <w:pStyle w:val="Web"/>
              <w:suppressAutoHyphens w:val="0"/>
              <w:spacing w:before="0" w:after="0" w:line="360" w:lineRule="auto"/>
              <w:jc w:val="center"/>
              <w:rPr>
                <w:lang w:eastAsia="el-GR"/>
              </w:rPr>
            </w:pPr>
          </w:p>
          <w:p w14:paraId="62200EB8" w14:textId="77777777" w:rsidR="00023EE5" w:rsidRPr="00AE75B9" w:rsidRDefault="00023EE5" w:rsidP="005E4BCF">
            <w:pPr>
              <w:pStyle w:val="Web"/>
              <w:suppressAutoHyphens w:val="0"/>
              <w:spacing w:before="0" w:after="0" w:line="360" w:lineRule="auto"/>
              <w:jc w:val="center"/>
              <w:rPr>
                <w:lang w:eastAsia="el-GR"/>
              </w:rPr>
            </w:pPr>
            <w:r w:rsidRPr="004016DF">
              <w:rPr>
                <w:lang w:eastAsia="el-GR"/>
              </w:rPr>
              <w:t>Έγκαιρη προστασία του κτιρίου και της περιουσίας, χωρίς την υποβολή προστίμων, διοικητικών εμπλοκών και διακοπή των</w:t>
            </w:r>
          </w:p>
          <w:p w14:paraId="02E18888"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κατεπειγουσών</w:t>
            </w:r>
          </w:p>
          <w:p w14:paraId="213F7B29" w14:textId="77777777" w:rsidR="00023EE5" w:rsidRPr="0013714D" w:rsidRDefault="00023EE5" w:rsidP="005E4BCF">
            <w:pPr>
              <w:pStyle w:val="Web"/>
              <w:suppressAutoHyphens w:val="0"/>
              <w:spacing w:before="0" w:after="0" w:line="360" w:lineRule="auto"/>
              <w:jc w:val="center"/>
              <w:rPr>
                <w:lang w:eastAsia="el-GR"/>
              </w:rPr>
            </w:pPr>
            <w:r w:rsidRPr="004016DF">
              <w:rPr>
                <w:lang w:eastAsia="el-GR"/>
              </w:rPr>
              <w:t>αυτών εργασιών σε βάρος της</w:t>
            </w:r>
          </w:p>
          <w:p w14:paraId="1B649EC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ασφάλειας</w:t>
            </w:r>
          </w:p>
        </w:tc>
      </w:tr>
      <w:tr w:rsidR="00023EE5" w:rsidRPr="004016DF" w14:paraId="092AB37F" w14:textId="77777777" w:rsidTr="005E4BCF">
        <w:tc>
          <w:tcPr>
            <w:tcW w:w="2025" w:type="dxa"/>
            <w:vAlign w:val="center"/>
          </w:tcPr>
          <w:p w14:paraId="53D87FA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Εργασίες άρσης</w:t>
            </w:r>
          </w:p>
          <w:p w14:paraId="33A5D42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επικινδυνότητας και ασφάλειας</w:t>
            </w:r>
          </w:p>
        </w:tc>
        <w:tc>
          <w:tcPr>
            <w:tcW w:w="2880" w:type="dxa"/>
            <w:vAlign w:val="center"/>
          </w:tcPr>
          <w:p w14:paraId="7BC8B5A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Εξάρτηση επείγουσας προστασίας από διαδικασίες «συναίνεσης»</w:t>
            </w:r>
          </w:p>
        </w:tc>
        <w:tc>
          <w:tcPr>
            <w:tcW w:w="2160" w:type="dxa"/>
            <w:vAlign w:val="center"/>
          </w:tcPr>
          <w:p w14:paraId="5DECDD0B" w14:textId="77777777" w:rsidR="00023EE5" w:rsidRPr="0017682D" w:rsidRDefault="00023EE5" w:rsidP="005E4BCF">
            <w:pPr>
              <w:pStyle w:val="Web"/>
              <w:suppressAutoHyphens w:val="0"/>
              <w:spacing w:before="0" w:after="0" w:line="360" w:lineRule="auto"/>
              <w:jc w:val="center"/>
              <w:rPr>
                <w:b/>
                <w:lang w:eastAsia="el-GR"/>
              </w:rPr>
            </w:pPr>
          </w:p>
          <w:p w14:paraId="62E8DD10" w14:textId="77777777" w:rsidR="00023EE5" w:rsidRPr="0017682D" w:rsidRDefault="00023EE5" w:rsidP="005E4BCF">
            <w:pPr>
              <w:pStyle w:val="Web"/>
              <w:suppressAutoHyphens w:val="0"/>
              <w:spacing w:before="0" w:after="0" w:line="360" w:lineRule="auto"/>
              <w:jc w:val="center"/>
              <w:rPr>
                <w:b/>
                <w:lang w:eastAsia="el-GR"/>
              </w:rPr>
            </w:pPr>
          </w:p>
          <w:p w14:paraId="1A75A880" w14:textId="77777777" w:rsidR="00023EE5" w:rsidRPr="0017682D" w:rsidRDefault="00023EE5" w:rsidP="005E4BCF">
            <w:pPr>
              <w:pStyle w:val="Web"/>
              <w:suppressAutoHyphens w:val="0"/>
              <w:spacing w:before="0" w:after="0" w:line="360" w:lineRule="auto"/>
              <w:jc w:val="center"/>
              <w:rPr>
                <w:b/>
                <w:lang w:eastAsia="el-GR"/>
              </w:rPr>
            </w:pPr>
          </w:p>
          <w:p w14:paraId="2ECDE961" w14:textId="77777777" w:rsidR="00023EE5" w:rsidRPr="004016DF" w:rsidRDefault="00023EE5" w:rsidP="005E4BCF">
            <w:pPr>
              <w:pStyle w:val="Web"/>
              <w:suppressAutoHyphens w:val="0"/>
              <w:spacing w:before="0" w:after="0" w:line="360" w:lineRule="auto"/>
              <w:jc w:val="center"/>
              <w:rPr>
                <w:lang w:eastAsia="el-GR"/>
              </w:rPr>
            </w:pPr>
            <w:r w:rsidRPr="00FF3F58">
              <w:rPr>
                <w:b/>
                <w:lang w:eastAsia="el-GR"/>
              </w:rPr>
              <w:lastRenderedPageBreak/>
              <w:t xml:space="preserve">Ρητή εξαίρεση από τη «συναίνεση» </w:t>
            </w:r>
            <w:r w:rsidRPr="004016DF">
              <w:rPr>
                <w:lang w:eastAsia="el-GR"/>
              </w:rPr>
              <w:t>κατά την έκδοση ΕΕΜΚ</w:t>
            </w:r>
          </w:p>
          <w:p w14:paraId="2C7EEE8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Άμεση εκτέλεση</w:t>
            </w:r>
          </w:p>
          <w:p w14:paraId="1C91850A" w14:textId="77777777" w:rsidR="00023EE5" w:rsidRPr="00FF3F58" w:rsidRDefault="00023EE5" w:rsidP="005E4BCF">
            <w:pPr>
              <w:pStyle w:val="Web"/>
              <w:suppressAutoHyphens w:val="0"/>
              <w:spacing w:before="0" w:after="0" w:line="360" w:lineRule="auto"/>
              <w:jc w:val="center"/>
              <w:rPr>
                <w:lang w:eastAsia="el-GR"/>
              </w:rPr>
            </w:pPr>
            <w:r w:rsidRPr="004016DF">
              <w:rPr>
                <w:lang w:eastAsia="el-GR"/>
              </w:rPr>
              <w:t>εργασιών άρσης</w:t>
            </w:r>
          </w:p>
          <w:p w14:paraId="15A99BDD" w14:textId="77777777" w:rsidR="00023EE5" w:rsidRPr="00FF3F58" w:rsidRDefault="00023EE5" w:rsidP="005E4BCF">
            <w:pPr>
              <w:pStyle w:val="Web"/>
              <w:suppressAutoHyphens w:val="0"/>
              <w:spacing w:before="0" w:after="0" w:line="360" w:lineRule="auto"/>
              <w:jc w:val="center"/>
              <w:rPr>
                <w:lang w:eastAsia="el-GR"/>
              </w:rPr>
            </w:pPr>
            <w:r w:rsidRPr="004016DF">
              <w:rPr>
                <w:lang w:eastAsia="el-GR"/>
              </w:rPr>
              <w:t>κινδύνου, με</w:t>
            </w:r>
          </w:p>
          <w:p w14:paraId="26CD2ED9" w14:textId="77777777" w:rsidR="00023EE5" w:rsidRPr="00FF3F58" w:rsidRDefault="00023EE5" w:rsidP="005E4BCF">
            <w:pPr>
              <w:pStyle w:val="Web"/>
              <w:suppressAutoHyphens w:val="0"/>
              <w:spacing w:before="0" w:after="0" w:line="360" w:lineRule="auto"/>
              <w:jc w:val="center"/>
              <w:rPr>
                <w:lang w:eastAsia="el-GR"/>
              </w:rPr>
            </w:pPr>
            <w:r w:rsidRPr="004016DF">
              <w:rPr>
                <w:lang w:eastAsia="el-GR"/>
              </w:rPr>
              <w:t>υποχρέωση</w:t>
            </w:r>
          </w:p>
          <w:p w14:paraId="288B1233" w14:textId="77777777" w:rsidR="00023EE5" w:rsidRPr="00FF3F58" w:rsidRDefault="00023EE5" w:rsidP="005E4BCF">
            <w:pPr>
              <w:pStyle w:val="Web"/>
              <w:suppressAutoHyphens w:val="0"/>
              <w:spacing w:before="0" w:after="0" w:line="360" w:lineRule="auto"/>
              <w:jc w:val="center"/>
              <w:rPr>
                <w:lang w:eastAsia="el-GR"/>
              </w:rPr>
            </w:pPr>
            <w:r w:rsidRPr="004016DF">
              <w:rPr>
                <w:lang w:eastAsia="el-GR"/>
              </w:rPr>
              <w:t>ενημέρωσης και</w:t>
            </w:r>
          </w:p>
          <w:p w14:paraId="7A46006C" w14:textId="77777777" w:rsidR="00023EE5" w:rsidRDefault="00023EE5" w:rsidP="005E4BCF">
            <w:pPr>
              <w:pStyle w:val="Web"/>
              <w:suppressAutoHyphens w:val="0"/>
              <w:spacing w:before="0" w:after="0" w:line="360" w:lineRule="auto"/>
              <w:jc w:val="center"/>
              <w:rPr>
                <w:lang w:val="en-US" w:eastAsia="el-GR"/>
              </w:rPr>
            </w:pPr>
            <w:r w:rsidRPr="004016DF">
              <w:rPr>
                <w:lang w:eastAsia="el-GR"/>
              </w:rPr>
              <w:t>τεχνικής</w:t>
            </w:r>
          </w:p>
          <w:p w14:paraId="6A8B1D87" w14:textId="77777777" w:rsidR="00023EE5" w:rsidRDefault="00023EE5" w:rsidP="005E4BCF">
            <w:pPr>
              <w:pStyle w:val="Web"/>
              <w:suppressAutoHyphens w:val="0"/>
              <w:spacing w:before="0" w:after="0" w:line="360" w:lineRule="auto"/>
              <w:jc w:val="center"/>
              <w:rPr>
                <w:lang w:val="en-US" w:eastAsia="el-GR"/>
              </w:rPr>
            </w:pPr>
            <w:r w:rsidRPr="004016DF">
              <w:rPr>
                <w:lang w:eastAsia="el-GR"/>
              </w:rPr>
              <w:t>τεκμηρίωσης</w:t>
            </w:r>
          </w:p>
          <w:p w14:paraId="75F8AC44" w14:textId="77777777" w:rsidR="00023EE5" w:rsidRDefault="00023EE5" w:rsidP="005E4BCF">
            <w:pPr>
              <w:pStyle w:val="Web"/>
              <w:suppressAutoHyphens w:val="0"/>
              <w:spacing w:before="0" w:after="0" w:line="360" w:lineRule="auto"/>
              <w:jc w:val="center"/>
              <w:rPr>
                <w:lang w:val="en-US" w:eastAsia="el-GR"/>
              </w:rPr>
            </w:pPr>
          </w:p>
          <w:p w14:paraId="5FF59FF1" w14:textId="77777777" w:rsidR="00023EE5" w:rsidRPr="00DE6590" w:rsidRDefault="00023EE5" w:rsidP="005E4BCF">
            <w:pPr>
              <w:pStyle w:val="Web"/>
              <w:suppressAutoHyphens w:val="0"/>
              <w:spacing w:before="0" w:after="0" w:line="360" w:lineRule="auto"/>
              <w:jc w:val="center"/>
              <w:rPr>
                <w:lang w:val="en-US" w:eastAsia="el-GR"/>
              </w:rPr>
            </w:pPr>
          </w:p>
        </w:tc>
        <w:tc>
          <w:tcPr>
            <w:tcW w:w="2067" w:type="dxa"/>
            <w:vAlign w:val="center"/>
          </w:tcPr>
          <w:p w14:paraId="6D05C879"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lastRenderedPageBreak/>
              <w:t>Προστασία</w:t>
            </w:r>
          </w:p>
          <w:p w14:paraId="11E8C7B1" w14:textId="77777777" w:rsidR="00023EE5" w:rsidRPr="00BB74D7" w:rsidRDefault="00023EE5" w:rsidP="005E4BCF">
            <w:pPr>
              <w:pStyle w:val="Web"/>
              <w:suppressAutoHyphens w:val="0"/>
              <w:spacing w:before="0" w:after="0" w:line="360" w:lineRule="auto"/>
              <w:jc w:val="center"/>
              <w:rPr>
                <w:lang w:eastAsia="el-GR"/>
              </w:rPr>
            </w:pPr>
            <w:r w:rsidRPr="004016DF">
              <w:rPr>
                <w:lang w:eastAsia="el-GR"/>
              </w:rPr>
              <w:t>ανθρώπινης ζωής και</w:t>
            </w:r>
          </w:p>
          <w:p w14:paraId="2A417CFC" w14:textId="77777777" w:rsidR="00023EE5" w:rsidRPr="00BB74D7" w:rsidRDefault="00023EE5" w:rsidP="005E4BCF">
            <w:pPr>
              <w:pStyle w:val="Web"/>
              <w:suppressAutoHyphens w:val="0"/>
              <w:spacing w:before="0" w:after="0" w:line="360" w:lineRule="auto"/>
              <w:jc w:val="center"/>
              <w:rPr>
                <w:lang w:eastAsia="el-GR"/>
              </w:rPr>
            </w:pPr>
            <w:r w:rsidRPr="004016DF">
              <w:rPr>
                <w:lang w:eastAsia="el-GR"/>
              </w:rPr>
              <w:t>πρόληψη</w:t>
            </w:r>
          </w:p>
          <w:p w14:paraId="2D64A56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ατυχημάτων</w:t>
            </w:r>
          </w:p>
        </w:tc>
      </w:tr>
      <w:tr w:rsidR="00023EE5" w:rsidRPr="004016DF" w14:paraId="2754AE3C" w14:textId="77777777" w:rsidTr="005E4BCF">
        <w:tc>
          <w:tcPr>
            <w:tcW w:w="2025" w:type="dxa"/>
            <w:vAlign w:val="center"/>
          </w:tcPr>
          <w:p w14:paraId="4634B666" w14:textId="77777777" w:rsidR="00023EE5" w:rsidRPr="0017682D" w:rsidRDefault="00023EE5" w:rsidP="005E4BCF">
            <w:pPr>
              <w:pStyle w:val="Web"/>
              <w:suppressAutoHyphens w:val="0"/>
              <w:spacing w:before="0" w:after="0" w:line="360" w:lineRule="auto"/>
              <w:jc w:val="center"/>
              <w:rPr>
                <w:b/>
                <w:lang w:eastAsia="el-GR"/>
              </w:rPr>
            </w:pPr>
            <w:r w:rsidRPr="007D6BB7">
              <w:rPr>
                <w:b/>
                <w:lang w:eastAsia="el-GR"/>
              </w:rPr>
              <w:lastRenderedPageBreak/>
              <w:t>Ενεργειακή</w:t>
            </w:r>
          </w:p>
          <w:p w14:paraId="6F4647C9" w14:textId="77777777" w:rsidR="00023EE5" w:rsidRPr="007D6BB7" w:rsidRDefault="00023EE5" w:rsidP="005E4BCF">
            <w:pPr>
              <w:pStyle w:val="Web"/>
              <w:suppressAutoHyphens w:val="0"/>
              <w:spacing w:before="0" w:after="0" w:line="360" w:lineRule="auto"/>
              <w:jc w:val="center"/>
              <w:rPr>
                <w:b/>
                <w:lang w:eastAsia="el-GR"/>
              </w:rPr>
            </w:pPr>
            <w:r w:rsidRPr="007D6BB7">
              <w:rPr>
                <w:b/>
                <w:lang w:eastAsia="el-GR"/>
              </w:rPr>
              <w:t>αναβάθμιση</w:t>
            </w:r>
          </w:p>
          <w:p w14:paraId="763CD6F6"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Αντλίες</w:t>
            </w:r>
          </w:p>
          <w:p w14:paraId="170F9FC5" w14:textId="77777777" w:rsidR="00023EE5" w:rsidRPr="0027238F" w:rsidRDefault="00023EE5" w:rsidP="005E4BCF">
            <w:pPr>
              <w:pStyle w:val="Web"/>
              <w:suppressAutoHyphens w:val="0"/>
              <w:spacing w:before="0" w:after="0" w:line="360" w:lineRule="auto"/>
              <w:jc w:val="center"/>
              <w:rPr>
                <w:lang w:eastAsia="el-GR"/>
              </w:rPr>
            </w:pPr>
            <w:r w:rsidRPr="004016DF">
              <w:rPr>
                <w:lang w:eastAsia="el-GR"/>
              </w:rPr>
              <w:t>θερμότητας,</w:t>
            </w:r>
          </w:p>
          <w:p w14:paraId="4D70FA8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φωτοβολταϊκά </w:t>
            </w:r>
          </w:p>
          <w:p w14:paraId="02488642" w14:textId="77777777" w:rsidR="00023EE5" w:rsidRPr="0027238F" w:rsidRDefault="00023EE5" w:rsidP="005E4BCF">
            <w:pPr>
              <w:pStyle w:val="Web"/>
              <w:suppressAutoHyphens w:val="0"/>
              <w:spacing w:before="0" w:after="0" w:line="360" w:lineRule="auto"/>
              <w:jc w:val="center"/>
              <w:rPr>
                <w:lang w:eastAsia="el-GR"/>
              </w:rPr>
            </w:pPr>
            <w:r w:rsidRPr="004016DF">
              <w:rPr>
                <w:lang w:eastAsia="el-GR"/>
              </w:rPr>
              <w:t>και συστήματα</w:t>
            </w:r>
          </w:p>
          <w:p w14:paraId="33534AB3" w14:textId="77777777" w:rsidR="00023EE5" w:rsidRPr="0027238F" w:rsidRDefault="00023EE5" w:rsidP="005E4BCF">
            <w:pPr>
              <w:pStyle w:val="Web"/>
              <w:suppressAutoHyphens w:val="0"/>
              <w:spacing w:before="0" w:after="0" w:line="360" w:lineRule="auto"/>
              <w:jc w:val="center"/>
              <w:rPr>
                <w:lang w:eastAsia="el-GR"/>
              </w:rPr>
            </w:pPr>
            <w:r w:rsidRPr="004016DF">
              <w:rPr>
                <w:lang w:eastAsia="el-GR"/>
              </w:rPr>
              <w:t>αποθήκευσης</w:t>
            </w:r>
          </w:p>
          <w:p w14:paraId="1D657BC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ενέργειας</w:t>
            </w:r>
          </w:p>
        </w:tc>
        <w:tc>
          <w:tcPr>
            <w:tcW w:w="2880" w:type="dxa"/>
            <w:vAlign w:val="center"/>
          </w:tcPr>
          <w:p w14:paraId="5949C44D" w14:textId="77777777" w:rsidR="00023EE5" w:rsidRPr="0017682D" w:rsidRDefault="00023EE5" w:rsidP="005E4BCF">
            <w:pPr>
              <w:pStyle w:val="Web"/>
              <w:suppressAutoHyphens w:val="0"/>
              <w:spacing w:before="0" w:after="0" w:line="360" w:lineRule="auto"/>
              <w:jc w:val="center"/>
              <w:rPr>
                <w:lang w:eastAsia="el-GR"/>
              </w:rPr>
            </w:pPr>
            <w:r w:rsidRPr="0027238F">
              <w:rPr>
                <w:b/>
                <w:lang w:eastAsia="el-GR"/>
              </w:rPr>
              <w:t>Αντίφαση</w:t>
            </w:r>
            <w:r w:rsidRPr="004016DF">
              <w:rPr>
                <w:lang w:eastAsia="el-GR"/>
              </w:rPr>
              <w:t xml:space="preserve"> μεταξύ δημοσίων πολιτικών ενεργειακής</w:t>
            </w:r>
          </w:p>
          <w:p w14:paraId="7DFC9D5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μετάβασης και ιδιωτικών</w:t>
            </w:r>
          </w:p>
          <w:p w14:paraId="5F2D8EA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εμποδίων,</w:t>
            </w:r>
          </w:p>
          <w:p w14:paraId="71C6EB1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απαίτηση «συναίνεσης»</w:t>
            </w:r>
          </w:p>
          <w:p w14:paraId="7735E1A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 για την έκδοση Αδείας Μικρής Κλίμακας και</w:t>
            </w:r>
          </w:p>
          <w:p w14:paraId="691F30F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β) στα προγράμματα</w:t>
            </w:r>
          </w:p>
          <w:p w14:paraId="6CA6577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«εξ οικονομώ» σε ιδιαιτέρως υψηλό ποσοστό, </w:t>
            </w:r>
            <w:r w:rsidRPr="00780949">
              <w:rPr>
                <w:b/>
                <w:lang w:eastAsia="el-GR"/>
              </w:rPr>
              <w:t>51% του συνόλου των ψήφων</w:t>
            </w:r>
            <w:r w:rsidRPr="004016DF">
              <w:rPr>
                <w:lang w:eastAsia="el-GR"/>
              </w:rPr>
              <w:t xml:space="preserve"> και </w:t>
            </w:r>
            <w:r w:rsidRPr="00780949">
              <w:rPr>
                <w:u w:val="single"/>
                <w:lang w:eastAsia="el-GR"/>
              </w:rPr>
              <w:t xml:space="preserve">όχι των </w:t>
            </w:r>
            <w:proofErr w:type="spellStart"/>
            <w:r w:rsidRPr="00780949">
              <w:rPr>
                <w:u w:val="single"/>
                <w:lang w:eastAsia="el-GR"/>
              </w:rPr>
              <w:t>παρευρισκομένων</w:t>
            </w:r>
            <w:proofErr w:type="spellEnd"/>
            <w:r w:rsidRPr="00780949">
              <w:rPr>
                <w:u w:val="single"/>
                <w:lang w:eastAsia="el-GR"/>
              </w:rPr>
              <w:t xml:space="preserve"> κατά</w:t>
            </w:r>
            <w:r w:rsidRPr="004016DF">
              <w:rPr>
                <w:lang w:eastAsia="el-GR"/>
              </w:rPr>
              <w:t xml:space="preserve"> την 2η επαναληπτική συνεδρίαση της Γενικής Συνέλευσης, </w:t>
            </w:r>
            <w:r w:rsidRPr="00E51DA2">
              <w:rPr>
                <w:b/>
                <w:lang w:eastAsia="el-GR"/>
              </w:rPr>
              <w:t>ανέφικτο στη πράξη</w:t>
            </w:r>
          </w:p>
        </w:tc>
        <w:tc>
          <w:tcPr>
            <w:tcW w:w="2160" w:type="dxa"/>
            <w:vAlign w:val="center"/>
          </w:tcPr>
          <w:p w14:paraId="44761AA4" w14:textId="77777777" w:rsidR="00023EE5" w:rsidRPr="00437A00" w:rsidRDefault="00023EE5" w:rsidP="005E4BCF">
            <w:pPr>
              <w:pStyle w:val="Web"/>
              <w:suppressAutoHyphens w:val="0"/>
              <w:spacing w:before="0" w:after="0" w:line="360" w:lineRule="auto"/>
              <w:jc w:val="center"/>
              <w:rPr>
                <w:lang w:eastAsia="el-GR"/>
              </w:rPr>
            </w:pPr>
            <w:r w:rsidRPr="0027238F">
              <w:rPr>
                <w:b/>
                <w:lang w:eastAsia="el-GR"/>
              </w:rPr>
              <w:t>Εξαίρεση από τη «συναίνεση»</w:t>
            </w:r>
            <w:r w:rsidRPr="004016DF">
              <w:rPr>
                <w:lang w:eastAsia="el-GR"/>
              </w:rPr>
              <w:t xml:space="preserve"> των αναγκαίων</w:t>
            </w:r>
          </w:p>
          <w:p w14:paraId="01E8D83A" w14:textId="77777777" w:rsidR="00023EE5" w:rsidRPr="00437A00" w:rsidRDefault="00023EE5" w:rsidP="005E4BCF">
            <w:pPr>
              <w:pStyle w:val="Web"/>
              <w:suppressAutoHyphens w:val="0"/>
              <w:spacing w:before="0" w:after="0" w:line="360" w:lineRule="auto"/>
              <w:jc w:val="center"/>
              <w:rPr>
                <w:lang w:eastAsia="el-GR"/>
              </w:rPr>
            </w:pPr>
            <w:r w:rsidRPr="004016DF">
              <w:rPr>
                <w:lang w:eastAsia="el-GR"/>
              </w:rPr>
              <w:t>ενεργειακών</w:t>
            </w:r>
          </w:p>
          <w:p w14:paraId="5CBBE9F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τεχνολογικών</w:t>
            </w:r>
          </w:p>
          <w:p w14:paraId="300B4163"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και λοιπών</w:t>
            </w:r>
          </w:p>
          <w:p w14:paraId="3AD8343A" w14:textId="77777777" w:rsidR="00023EE5" w:rsidRPr="005A07C2" w:rsidRDefault="00023EE5" w:rsidP="005E4BCF">
            <w:pPr>
              <w:pStyle w:val="Web"/>
              <w:suppressAutoHyphens w:val="0"/>
              <w:spacing w:before="0" w:after="0" w:line="360" w:lineRule="auto"/>
              <w:jc w:val="center"/>
              <w:rPr>
                <w:lang w:eastAsia="el-GR"/>
              </w:rPr>
            </w:pPr>
            <w:r w:rsidRPr="004016DF">
              <w:rPr>
                <w:lang w:eastAsia="el-GR"/>
              </w:rPr>
              <w:t>σύγχρονων</w:t>
            </w:r>
          </w:p>
          <w:p w14:paraId="135876EE" w14:textId="77777777" w:rsidR="00023EE5" w:rsidRPr="005A07C2" w:rsidRDefault="00023EE5" w:rsidP="005E4BCF">
            <w:pPr>
              <w:pStyle w:val="Web"/>
              <w:suppressAutoHyphens w:val="0"/>
              <w:spacing w:before="0" w:after="0" w:line="360" w:lineRule="auto"/>
              <w:jc w:val="center"/>
              <w:rPr>
                <w:lang w:eastAsia="el-GR"/>
              </w:rPr>
            </w:pPr>
            <w:r w:rsidRPr="004016DF">
              <w:rPr>
                <w:lang w:eastAsia="el-GR"/>
              </w:rPr>
              <w:t>επεμβάσεων,</w:t>
            </w:r>
          </w:p>
          <w:p w14:paraId="43D7447B" w14:textId="77777777" w:rsidR="00023EE5" w:rsidRPr="005A07C2" w:rsidRDefault="00023EE5" w:rsidP="005E4BCF">
            <w:pPr>
              <w:pStyle w:val="Web"/>
              <w:suppressAutoHyphens w:val="0"/>
              <w:spacing w:before="0" w:after="0" w:line="360" w:lineRule="auto"/>
              <w:jc w:val="center"/>
              <w:rPr>
                <w:lang w:eastAsia="el-GR"/>
              </w:rPr>
            </w:pPr>
            <w:r w:rsidRPr="004016DF">
              <w:rPr>
                <w:lang w:eastAsia="el-GR"/>
              </w:rPr>
              <w:t xml:space="preserve">οι οποίες </w:t>
            </w:r>
            <w:r w:rsidRPr="005A07C2">
              <w:rPr>
                <w:b/>
                <w:lang w:eastAsia="el-GR"/>
              </w:rPr>
              <w:t>δεν</w:t>
            </w:r>
            <w:r w:rsidRPr="004016DF">
              <w:rPr>
                <w:lang w:eastAsia="el-GR"/>
              </w:rPr>
              <w:t xml:space="preserve"> θίγουν</w:t>
            </w:r>
          </w:p>
          <w:p w14:paraId="346AE91E"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ουσιωδώς τρίτους, </w:t>
            </w:r>
            <w:r w:rsidRPr="005A07C2">
              <w:rPr>
                <w:b/>
                <w:lang w:eastAsia="el-GR"/>
              </w:rPr>
              <w:t>δεν</w:t>
            </w:r>
            <w:r w:rsidRPr="004016DF">
              <w:rPr>
                <w:lang w:eastAsia="el-GR"/>
              </w:rPr>
              <w:t xml:space="preserve"> μεταβάλλουν ουσιώδους τους</w:t>
            </w:r>
          </w:p>
          <w:p w14:paraId="047DF3D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κοινόχρηστους και κοινόκτητους χώρους και </w:t>
            </w:r>
            <w:r w:rsidRPr="005A07C2">
              <w:rPr>
                <w:b/>
                <w:lang w:eastAsia="el-GR"/>
              </w:rPr>
              <w:t>δεν</w:t>
            </w:r>
            <w:r w:rsidRPr="004016DF">
              <w:rPr>
                <w:lang w:eastAsia="el-GR"/>
              </w:rPr>
              <w:t xml:space="preserve"> επηρεάζουν το ιδεατό στερεό, όπως η</w:t>
            </w:r>
          </w:p>
          <w:p w14:paraId="6F009E6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θερμομόνωση,</w:t>
            </w:r>
          </w:p>
          <w:p w14:paraId="05C9B5B4"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η </w:t>
            </w:r>
            <w:proofErr w:type="spellStart"/>
            <w:r w:rsidRPr="004016DF">
              <w:rPr>
                <w:lang w:eastAsia="el-GR"/>
              </w:rPr>
              <w:t>στεγάνωση</w:t>
            </w:r>
            <w:proofErr w:type="spellEnd"/>
            <w:r w:rsidRPr="004016DF">
              <w:rPr>
                <w:lang w:eastAsia="el-GR"/>
              </w:rPr>
              <w:t>,</w:t>
            </w:r>
          </w:p>
          <w:p w14:paraId="264C7D9A"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lastRenderedPageBreak/>
              <w:t>η θερμοπρόσοψη,</w:t>
            </w:r>
          </w:p>
          <w:p w14:paraId="5F7B5429" w14:textId="77777777" w:rsidR="00023EE5" w:rsidRPr="005A07C2" w:rsidRDefault="00023EE5" w:rsidP="005E4BCF">
            <w:pPr>
              <w:pStyle w:val="Web"/>
              <w:suppressAutoHyphens w:val="0"/>
              <w:spacing w:before="0" w:after="0" w:line="360" w:lineRule="auto"/>
              <w:jc w:val="center"/>
              <w:rPr>
                <w:lang w:eastAsia="el-GR"/>
              </w:rPr>
            </w:pPr>
            <w:r>
              <w:rPr>
                <w:lang w:eastAsia="el-GR"/>
              </w:rPr>
              <w:t>η</w:t>
            </w:r>
            <w:r w:rsidRPr="004016DF">
              <w:rPr>
                <w:lang w:eastAsia="el-GR"/>
              </w:rPr>
              <w:t xml:space="preserve"> διέλευση</w:t>
            </w:r>
          </w:p>
          <w:p w14:paraId="1958933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ηλεκτρομηχανολογικού και τεχνολογικού εξοπλισμού</w:t>
            </w:r>
          </w:p>
        </w:tc>
        <w:tc>
          <w:tcPr>
            <w:tcW w:w="2067" w:type="dxa"/>
            <w:vAlign w:val="center"/>
          </w:tcPr>
          <w:p w14:paraId="76149B84"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Επιτάχυνση </w:t>
            </w:r>
          </w:p>
          <w:p w14:paraId="0F9EFE6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ενεργειακής </w:t>
            </w:r>
          </w:p>
          <w:p w14:paraId="619395F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αναβάθμισης, </w:t>
            </w:r>
          </w:p>
          <w:p w14:paraId="75ECA33B" w14:textId="77777777" w:rsidR="00023EE5" w:rsidRPr="00D171A1" w:rsidRDefault="00023EE5" w:rsidP="005E4BCF">
            <w:pPr>
              <w:pStyle w:val="Web"/>
              <w:suppressAutoHyphens w:val="0"/>
              <w:spacing w:before="0" w:after="0" w:line="360" w:lineRule="auto"/>
              <w:jc w:val="center"/>
              <w:rPr>
                <w:lang w:eastAsia="el-GR"/>
              </w:rPr>
            </w:pPr>
            <w:r w:rsidRPr="004016DF">
              <w:rPr>
                <w:lang w:eastAsia="el-GR"/>
              </w:rPr>
              <w:t>προστασία έναντι δυσβάσταχτων</w:t>
            </w:r>
          </w:p>
          <w:p w14:paraId="123EF65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προστίμων:</w:t>
            </w:r>
          </w:p>
          <w:p w14:paraId="147DFEDE"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από την ΥΔΟΜ,</w:t>
            </w:r>
          </w:p>
          <w:p w14:paraId="40A73D27"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 xml:space="preserve">από </w:t>
            </w:r>
            <w:proofErr w:type="spellStart"/>
            <w:r w:rsidRPr="004016DF">
              <w:rPr>
                <w:lang w:eastAsia="el-GR"/>
              </w:rPr>
              <w:t>απένταξη</w:t>
            </w:r>
            <w:proofErr w:type="spellEnd"/>
          </w:p>
          <w:p w14:paraId="6AE1C4FA" w14:textId="77777777" w:rsidR="00023EE5" w:rsidRPr="0017682D" w:rsidRDefault="00023EE5" w:rsidP="005E4BCF">
            <w:pPr>
              <w:pStyle w:val="Web"/>
              <w:suppressAutoHyphens w:val="0"/>
              <w:spacing w:before="0" w:after="0" w:line="360" w:lineRule="auto"/>
              <w:jc w:val="center"/>
              <w:rPr>
                <w:lang w:eastAsia="el-GR"/>
              </w:rPr>
            </w:pPr>
            <w:r>
              <w:rPr>
                <w:lang w:eastAsia="el-GR"/>
              </w:rPr>
              <w:t xml:space="preserve">από </w:t>
            </w:r>
            <w:r w:rsidRPr="004016DF">
              <w:rPr>
                <w:lang w:eastAsia="el-GR"/>
              </w:rPr>
              <w:t>επιδοτούμενα</w:t>
            </w:r>
          </w:p>
          <w:p w14:paraId="724E936B" w14:textId="77777777" w:rsidR="00023EE5" w:rsidRPr="0017682D" w:rsidRDefault="00023EE5" w:rsidP="005E4BCF">
            <w:pPr>
              <w:pStyle w:val="Web"/>
              <w:suppressAutoHyphens w:val="0"/>
              <w:spacing w:before="0" w:after="0" w:line="360" w:lineRule="auto"/>
              <w:jc w:val="center"/>
              <w:rPr>
                <w:lang w:eastAsia="el-GR"/>
              </w:rPr>
            </w:pPr>
            <w:r w:rsidRPr="004016DF">
              <w:rPr>
                <w:lang w:eastAsia="el-GR"/>
              </w:rPr>
              <w:t>προγράμματα</w:t>
            </w:r>
          </w:p>
          <w:p w14:paraId="4B7A5F97" w14:textId="77777777" w:rsidR="00023EE5" w:rsidRPr="00780949" w:rsidRDefault="00023EE5" w:rsidP="005E4BCF">
            <w:pPr>
              <w:pStyle w:val="Web"/>
              <w:suppressAutoHyphens w:val="0"/>
              <w:spacing w:before="0" w:after="0" w:line="360" w:lineRule="auto"/>
              <w:jc w:val="center"/>
              <w:rPr>
                <w:lang w:eastAsia="el-GR"/>
              </w:rPr>
            </w:pPr>
            <w:r w:rsidRPr="004016DF">
              <w:rPr>
                <w:lang w:eastAsia="el-GR"/>
              </w:rPr>
              <w:t>ενεργειακής</w:t>
            </w:r>
          </w:p>
          <w:p w14:paraId="30B1F71A" w14:textId="77777777" w:rsidR="00023EE5" w:rsidRPr="00780949" w:rsidRDefault="00023EE5" w:rsidP="005E4BCF">
            <w:pPr>
              <w:pStyle w:val="Web"/>
              <w:suppressAutoHyphens w:val="0"/>
              <w:spacing w:before="0" w:after="0" w:line="360" w:lineRule="auto"/>
              <w:jc w:val="center"/>
              <w:rPr>
                <w:lang w:eastAsia="el-GR"/>
              </w:rPr>
            </w:pPr>
            <w:r w:rsidRPr="004016DF">
              <w:rPr>
                <w:lang w:eastAsia="el-GR"/>
              </w:rPr>
              <w:t>αναβάθμισης,</w:t>
            </w:r>
          </w:p>
          <w:p w14:paraId="366172B8" w14:textId="77777777" w:rsidR="00023EE5" w:rsidRPr="0027238F" w:rsidRDefault="00023EE5" w:rsidP="005E4BCF">
            <w:pPr>
              <w:pStyle w:val="Web"/>
              <w:suppressAutoHyphens w:val="0"/>
              <w:spacing w:before="0" w:after="0" w:line="360" w:lineRule="auto"/>
              <w:jc w:val="center"/>
              <w:rPr>
                <w:lang w:eastAsia="el-GR"/>
              </w:rPr>
            </w:pPr>
            <w:r w:rsidRPr="004016DF">
              <w:rPr>
                <w:lang w:eastAsia="el-GR"/>
              </w:rPr>
              <w:t>από μακρόχρονες δικαστικές</w:t>
            </w:r>
          </w:p>
          <w:p w14:paraId="537AC14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ταλαιπωρίες κλπ</w:t>
            </w:r>
          </w:p>
        </w:tc>
      </w:tr>
      <w:tr w:rsidR="00023EE5" w:rsidRPr="004016DF" w14:paraId="798956F0" w14:textId="77777777" w:rsidTr="005E4BCF">
        <w:trPr>
          <w:trHeight w:val="45"/>
        </w:trPr>
        <w:tc>
          <w:tcPr>
            <w:tcW w:w="2025" w:type="dxa"/>
            <w:vAlign w:val="center"/>
          </w:tcPr>
          <w:p w14:paraId="76AD028B" w14:textId="77777777" w:rsidR="00023EE5" w:rsidRPr="004016DF" w:rsidRDefault="00023EE5" w:rsidP="005E4BCF">
            <w:pPr>
              <w:pStyle w:val="Web"/>
              <w:suppressAutoHyphens w:val="0"/>
              <w:spacing w:before="0" w:after="0" w:line="360" w:lineRule="auto"/>
              <w:jc w:val="center"/>
              <w:rPr>
                <w:lang w:eastAsia="el-GR"/>
              </w:rPr>
            </w:pPr>
          </w:p>
        </w:tc>
        <w:tc>
          <w:tcPr>
            <w:tcW w:w="2880" w:type="dxa"/>
            <w:vAlign w:val="center"/>
          </w:tcPr>
          <w:p w14:paraId="66478B06"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61AD612F"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53763984" w14:textId="77777777" w:rsidR="00023EE5" w:rsidRPr="004016DF" w:rsidRDefault="00023EE5" w:rsidP="005E4BCF">
            <w:pPr>
              <w:pStyle w:val="Web"/>
              <w:suppressAutoHyphens w:val="0"/>
              <w:spacing w:before="0" w:after="0" w:line="360" w:lineRule="auto"/>
              <w:jc w:val="center"/>
              <w:rPr>
                <w:lang w:eastAsia="el-GR"/>
              </w:rPr>
            </w:pPr>
          </w:p>
        </w:tc>
      </w:tr>
      <w:tr w:rsidR="00023EE5" w:rsidRPr="004016DF" w14:paraId="62AF67D0" w14:textId="77777777" w:rsidTr="005E4BCF">
        <w:tc>
          <w:tcPr>
            <w:tcW w:w="2025" w:type="dxa"/>
            <w:vAlign w:val="center"/>
          </w:tcPr>
          <w:p w14:paraId="24D93B2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Αυτονομία </w:t>
            </w:r>
          </w:p>
          <w:p w14:paraId="3CBF650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θέρμανσης</w:t>
            </w:r>
          </w:p>
        </w:tc>
        <w:tc>
          <w:tcPr>
            <w:tcW w:w="2880" w:type="dxa"/>
            <w:vAlign w:val="center"/>
          </w:tcPr>
          <w:p w14:paraId="159425F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Διαφωνίες σχετικά με </w:t>
            </w:r>
          </w:p>
          <w:p w14:paraId="6F81862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αποσύνδεση και </w:t>
            </w:r>
          </w:p>
          <w:p w14:paraId="5704E8C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εγκατάσταση νέων </w:t>
            </w:r>
          </w:p>
          <w:p w14:paraId="7261F26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συστημάτων</w:t>
            </w:r>
          </w:p>
          <w:p w14:paraId="329C4AE8"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30F26DD7" w14:textId="77777777" w:rsidR="00023EE5" w:rsidRDefault="00023EE5" w:rsidP="005E4BCF">
            <w:pPr>
              <w:pStyle w:val="Web"/>
              <w:suppressAutoHyphens w:val="0"/>
              <w:spacing w:before="0" w:after="0" w:line="360" w:lineRule="auto"/>
              <w:jc w:val="center"/>
              <w:rPr>
                <w:lang w:eastAsia="el-GR"/>
              </w:rPr>
            </w:pPr>
          </w:p>
          <w:p w14:paraId="5F6C967D" w14:textId="77777777" w:rsidR="00023EE5" w:rsidRDefault="00023EE5" w:rsidP="005E4BCF">
            <w:pPr>
              <w:pStyle w:val="Web"/>
              <w:suppressAutoHyphens w:val="0"/>
              <w:spacing w:before="0" w:after="0" w:line="360" w:lineRule="auto"/>
              <w:jc w:val="center"/>
              <w:rPr>
                <w:lang w:eastAsia="el-GR"/>
              </w:rPr>
            </w:pPr>
            <w:r w:rsidRPr="004016DF">
              <w:rPr>
                <w:lang w:eastAsia="el-GR"/>
              </w:rPr>
              <w:t>Εναρμόνιση με τις</w:t>
            </w:r>
          </w:p>
          <w:p w14:paraId="63D61AE4" w14:textId="77777777" w:rsidR="00023EE5" w:rsidRDefault="00023EE5" w:rsidP="005E4BCF">
            <w:pPr>
              <w:pStyle w:val="Web"/>
              <w:suppressAutoHyphens w:val="0"/>
              <w:spacing w:before="0" w:after="0" w:line="360" w:lineRule="auto"/>
              <w:jc w:val="center"/>
              <w:rPr>
                <w:lang w:eastAsia="el-GR"/>
              </w:rPr>
            </w:pPr>
            <w:r w:rsidRPr="004016DF">
              <w:rPr>
                <w:lang w:eastAsia="el-GR"/>
              </w:rPr>
              <w:t>ειδικές διατάξεις</w:t>
            </w:r>
          </w:p>
          <w:p w14:paraId="27D282BB" w14:textId="77777777" w:rsidR="00023EE5" w:rsidRDefault="00023EE5" w:rsidP="005E4BCF">
            <w:pPr>
              <w:pStyle w:val="Web"/>
              <w:suppressAutoHyphens w:val="0"/>
              <w:spacing w:before="0" w:after="0" w:line="360" w:lineRule="auto"/>
              <w:jc w:val="center"/>
              <w:rPr>
                <w:lang w:eastAsia="el-GR"/>
              </w:rPr>
            </w:pPr>
            <w:r w:rsidRPr="004016DF">
              <w:rPr>
                <w:lang w:eastAsia="el-GR"/>
              </w:rPr>
              <w:t>ενεργειακής</w:t>
            </w:r>
          </w:p>
          <w:p w14:paraId="51EE1AF8" w14:textId="77777777" w:rsidR="00023EE5" w:rsidRDefault="00023EE5" w:rsidP="005E4BCF">
            <w:pPr>
              <w:pStyle w:val="Web"/>
              <w:suppressAutoHyphens w:val="0"/>
              <w:spacing w:before="0" w:after="0" w:line="360" w:lineRule="auto"/>
              <w:jc w:val="center"/>
              <w:rPr>
                <w:lang w:eastAsia="el-GR"/>
              </w:rPr>
            </w:pPr>
            <w:r w:rsidRPr="004016DF">
              <w:rPr>
                <w:lang w:eastAsia="el-GR"/>
              </w:rPr>
              <w:t>αυτονο</w:t>
            </w:r>
            <w:r>
              <w:rPr>
                <w:lang w:eastAsia="el-GR"/>
              </w:rPr>
              <w:t>μίας</w:t>
            </w:r>
          </w:p>
          <w:p w14:paraId="368D9089"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6FEE9595" w14:textId="77777777" w:rsidR="00023EE5" w:rsidRDefault="00023EE5" w:rsidP="005E4BCF">
            <w:pPr>
              <w:pStyle w:val="Web"/>
              <w:suppressAutoHyphens w:val="0"/>
              <w:spacing w:before="0" w:after="0" w:line="360" w:lineRule="auto"/>
              <w:jc w:val="center"/>
              <w:rPr>
                <w:lang w:eastAsia="el-GR"/>
              </w:rPr>
            </w:pPr>
            <w:r w:rsidRPr="004016DF">
              <w:rPr>
                <w:lang w:eastAsia="el-GR"/>
              </w:rPr>
              <w:t>Μείωση</w:t>
            </w:r>
          </w:p>
          <w:p w14:paraId="2EED6FB7" w14:textId="77777777" w:rsidR="00023EE5" w:rsidRDefault="00023EE5" w:rsidP="005E4BCF">
            <w:pPr>
              <w:pStyle w:val="Web"/>
              <w:suppressAutoHyphens w:val="0"/>
              <w:spacing w:before="0" w:after="0" w:line="360" w:lineRule="auto"/>
              <w:jc w:val="center"/>
              <w:rPr>
                <w:lang w:eastAsia="el-GR"/>
              </w:rPr>
            </w:pPr>
            <w:r w:rsidRPr="004016DF">
              <w:rPr>
                <w:lang w:eastAsia="el-GR"/>
              </w:rPr>
              <w:t>συγκρούσεων και ενεργειακός</w:t>
            </w:r>
          </w:p>
          <w:p w14:paraId="65E3794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εκσυγχρονισμός</w:t>
            </w:r>
          </w:p>
        </w:tc>
      </w:tr>
      <w:tr w:rsidR="00023EE5" w:rsidRPr="004016DF" w14:paraId="5FD2796A" w14:textId="77777777" w:rsidTr="005E4BCF">
        <w:trPr>
          <w:trHeight w:val="113"/>
        </w:trPr>
        <w:tc>
          <w:tcPr>
            <w:tcW w:w="2025" w:type="dxa"/>
            <w:vAlign w:val="center"/>
          </w:tcPr>
          <w:p w14:paraId="7E2E6F0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Σταθμοί φόρτισης ηλεκτρικών </w:t>
            </w:r>
          </w:p>
          <w:p w14:paraId="5667336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οχημάτων</w:t>
            </w:r>
          </w:p>
        </w:tc>
        <w:tc>
          <w:tcPr>
            <w:tcW w:w="2880" w:type="dxa"/>
            <w:vAlign w:val="center"/>
          </w:tcPr>
          <w:p w14:paraId="502C66B6" w14:textId="77777777" w:rsidR="00023EE5" w:rsidRPr="004016DF" w:rsidRDefault="00023EE5" w:rsidP="005E4BCF">
            <w:pPr>
              <w:pStyle w:val="Web"/>
              <w:suppressAutoHyphens w:val="0"/>
              <w:spacing w:before="0" w:after="0" w:line="360" w:lineRule="auto"/>
              <w:jc w:val="center"/>
              <w:rPr>
                <w:lang w:eastAsia="el-GR"/>
              </w:rPr>
            </w:pPr>
          </w:p>
          <w:p w14:paraId="526D41F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Απουσία ενιαίας διαδικασίας και καταχρηστικές αρνήσεις</w:t>
            </w:r>
          </w:p>
          <w:p w14:paraId="44885F25"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3EB6F40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Κατοχύρωση </w:t>
            </w:r>
          </w:p>
          <w:p w14:paraId="0BBD2F8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δικαιώματος </w:t>
            </w:r>
          </w:p>
          <w:p w14:paraId="73D5063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εγκατάστασης υπό τεχνικούς όρους</w:t>
            </w:r>
          </w:p>
          <w:p w14:paraId="4E5D34D7"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68C0FE7C" w14:textId="77777777" w:rsidR="00023EE5" w:rsidRDefault="00023EE5" w:rsidP="005E4BCF">
            <w:pPr>
              <w:pStyle w:val="Web"/>
              <w:suppressAutoHyphens w:val="0"/>
              <w:spacing w:before="0" w:after="0" w:line="360" w:lineRule="auto"/>
              <w:jc w:val="center"/>
              <w:rPr>
                <w:lang w:eastAsia="el-GR"/>
              </w:rPr>
            </w:pPr>
            <w:r w:rsidRPr="004016DF">
              <w:rPr>
                <w:lang w:eastAsia="el-GR"/>
              </w:rPr>
              <w:t>Υποστήριξη</w:t>
            </w:r>
          </w:p>
          <w:p w14:paraId="4EEFC7D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ηλεκτροκίνησης χωρίς επιβάρυνση τρίτων</w:t>
            </w:r>
          </w:p>
        </w:tc>
      </w:tr>
      <w:tr w:rsidR="00023EE5" w:rsidRPr="004016DF" w14:paraId="4E7004FE" w14:textId="77777777" w:rsidTr="005E4BCF">
        <w:tc>
          <w:tcPr>
            <w:tcW w:w="2025" w:type="dxa"/>
            <w:vAlign w:val="center"/>
          </w:tcPr>
          <w:p w14:paraId="2888D07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Δίκτυα οπτικών </w:t>
            </w:r>
          </w:p>
          <w:p w14:paraId="23B15F5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ινών και </w:t>
            </w:r>
          </w:p>
          <w:p w14:paraId="66A3296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τηλεπικοινωνιακές υποδομές</w:t>
            </w:r>
          </w:p>
        </w:tc>
        <w:tc>
          <w:tcPr>
            <w:tcW w:w="2880" w:type="dxa"/>
            <w:vAlign w:val="center"/>
          </w:tcPr>
          <w:p w14:paraId="1C773E7D" w14:textId="77777777" w:rsidR="00023EE5" w:rsidRPr="004016DF" w:rsidRDefault="00023EE5" w:rsidP="005E4BCF">
            <w:pPr>
              <w:pStyle w:val="Web"/>
              <w:suppressAutoHyphens w:val="0"/>
              <w:spacing w:before="0" w:after="0" w:line="360" w:lineRule="auto"/>
              <w:jc w:val="center"/>
              <w:rPr>
                <w:lang w:eastAsia="el-GR"/>
              </w:rPr>
            </w:pPr>
          </w:p>
          <w:p w14:paraId="25A5097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Καθυστερήσεις λόγω </w:t>
            </w:r>
          </w:p>
          <w:p w14:paraId="4769F69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παρωχημένων κανονισμών ή απαιτήσεων «συναίνεσης»</w:t>
            </w:r>
          </w:p>
          <w:p w14:paraId="47252A09"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77CA83C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Ρητή αντιμετώπιση ως αναγκαίων </w:t>
            </w:r>
          </w:p>
          <w:p w14:paraId="2F2EEB7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υποδομών σύγχρονου κτιρίου</w:t>
            </w:r>
          </w:p>
          <w:p w14:paraId="360D3E9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5268CA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Ψηφιακή </w:t>
            </w:r>
          </w:p>
          <w:p w14:paraId="22EDE6A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αναβάθμιση των </w:t>
            </w:r>
          </w:p>
          <w:p w14:paraId="1BB6C9F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κατοικιών</w:t>
            </w:r>
          </w:p>
        </w:tc>
      </w:tr>
      <w:tr w:rsidR="00023EE5" w:rsidRPr="004016DF" w14:paraId="534417E2" w14:textId="77777777" w:rsidTr="005E4BCF">
        <w:tc>
          <w:tcPr>
            <w:tcW w:w="2025" w:type="dxa"/>
            <w:vAlign w:val="center"/>
          </w:tcPr>
          <w:p w14:paraId="3A7C5772" w14:textId="77777777" w:rsidR="00023EE5" w:rsidRDefault="00023EE5" w:rsidP="005E4BCF">
            <w:pPr>
              <w:pStyle w:val="Web"/>
              <w:suppressAutoHyphens w:val="0"/>
              <w:spacing w:before="0" w:after="0" w:line="360" w:lineRule="auto"/>
              <w:jc w:val="center"/>
              <w:rPr>
                <w:lang w:eastAsia="el-GR"/>
              </w:rPr>
            </w:pPr>
            <w:proofErr w:type="spellStart"/>
            <w:r w:rsidRPr="004016DF">
              <w:rPr>
                <w:lang w:eastAsia="el-GR"/>
              </w:rPr>
              <w:t>Κλειδοθήκες</w:t>
            </w:r>
            <w:proofErr w:type="spellEnd"/>
            <w:r w:rsidRPr="004016DF">
              <w:rPr>
                <w:lang w:eastAsia="el-GR"/>
              </w:rPr>
              <w:t xml:space="preserve">, </w:t>
            </w:r>
          </w:p>
          <w:p w14:paraId="4F337BB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γραμματοκιβώτια, θυροτηλεοράσεις και συστήματα </w:t>
            </w:r>
          </w:p>
          <w:p w14:paraId="051E0A6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πρόσβασης</w:t>
            </w:r>
          </w:p>
        </w:tc>
        <w:tc>
          <w:tcPr>
            <w:tcW w:w="2880" w:type="dxa"/>
            <w:vAlign w:val="center"/>
          </w:tcPr>
          <w:p w14:paraId="6C80D81E" w14:textId="77777777" w:rsidR="00023EE5" w:rsidRPr="004016DF" w:rsidRDefault="00023EE5" w:rsidP="005E4BCF">
            <w:pPr>
              <w:pStyle w:val="Web"/>
              <w:suppressAutoHyphens w:val="0"/>
              <w:spacing w:before="0" w:after="0" w:line="360" w:lineRule="auto"/>
              <w:jc w:val="center"/>
              <w:rPr>
                <w:lang w:eastAsia="el-GR"/>
              </w:rPr>
            </w:pPr>
          </w:p>
          <w:p w14:paraId="25EFEF89" w14:textId="77777777" w:rsidR="00023EE5" w:rsidRPr="002F64EF" w:rsidRDefault="00023EE5" w:rsidP="005E4BCF">
            <w:pPr>
              <w:pStyle w:val="Web"/>
              <w:suppressAutoHyphens w:val="0"/>
              <w:spacing w:before="0" w:after="0" w:line="360" w:lineRule="auto"/>
              <w:jc w:val="center"/>
              <w:rPr>
                <w:b/>
                <w:lang w:eastAsia="el-GR"/>
              </w:rPr>
            </w:pPr>
            <w:r w:rsidRPr="002F64EF">
              <w:rPr>
                <w:b/>
                <w:lang w:eastAsia="el-GR"/>
              </w:rPr>
              <w:t xml:space="preserve">Αντιμετωπίζονται ως </w:t>
            </w:r>
          </w:p>
          <w:p w14:paraId="00C51F55" w14:textId="77777777" w:rsidR="00023EE5" w:rsidRPr="006156A5" w:rsidRDefault="00023EE5" w:rsidP="005E4BCF">
            <w:pPr>
              <w:pStyle w:val="Web"/>
              <w:suppressAutoHyphens w:val="0"/>
              <w:spacing w:before="0" w:after="0" w:line="360" w:lineRule="auto"/>
              <w:jc w:val="center"/>
              <w:rPr>
                <w:lang w:eastAsia="el-GR"/>
              </w:rPr>
            </w:pPr>
            <w:r w:rsidRPr="002F64EF">
              <w:rPr>
                <w:b/>
                <w:lang w:eastAsia="el-GR"/>
              </w:rPr>
              <w:t xml:space="preserve">μεταβολές, </w:t>
            </w:r>
            <w:r w:rsidRPr="006156A5">
              <w:rPr>
                <w:lang w:eastAsia="el-GR"/>
              </w:rPr>
              <w:t xml:space="preserve">χωρίς </w:t>
            </w:r>
          </w:p>
          <w:p w14:paraId="254FBB13" w14:textId="77777777" w:rsidR="00023EE5" w:rsidRPr="002F64EF" w:rsidRDefault="00023EE5" w:rsidP="005E4BCF">
            <w:pPr>
              <w:pStyle w:val="Web"/>
              <w:suppressAutoHyphens w:val="0"/>
              <w:spacing w:before="0" w:after="0" w:line="360" w:lineRule="auto"/>
              <w:jc w:val="center"/>
              <w:rPr>
                <w:b/>
                <w:lang w:eastAsia="el-GR"/>
              </w:rPr>
            </w:pPr>
            <w:r w:rsidRPr="006156A5">
              <w:rPr>
                <w:lang w:eastAsia="el-GR"/>
              </w:rPr>
              <w:t xml:space="preserve">αξιολόγηση της πραγματικής επίδρασης </w:t>
            </w:r>
            <w:r w:rsidRPr="002F64EF">
              <w:rPr>
                <w:b/>
                <w:lang w:eastAsia="el-GR"/>
              </w:rPr>
              <w:t xml:space="preserve">και απαιτούν </w:t>
            </w:r>
          </w:p>
          <w:p w14:paraId="7EC88E68" w14:textId="77777777" w:rsidR="00023EE5" w:rsidRPr="002F64EF" w:rsidRDefault="00023EE5" w:rsidP="005E4BCF">
            <w:pPr>
              <w:pStyle w:val="Web"/>
              <w:suppressAutoHyphens w:val="0"/>
              <w:spacing w:before="0" w:after="0" w:line="360" w:lineRule="auto"/>
              <w:jc w:val="center"/>
              <w:rPr>
                <w:b/>
                <w:lang w:eastAsia="el-GR"/>
              </w:rPr>
            </w:pPr>
            <w:r w:rsidRPr="002F64EF">
              <w:rPr>
                <w:b/>
                <w:lang w:eastAsia="el-GR"/>
              </w:rPr>
              <w:t xml:space="preserve">«συναίνεση» </w:t>
            </w:r>
          </w:p>
          <w:p w14:paraId="6F0C348F" w14:textId="77777777" w:rsidR="00023EE5" w:rsidRDefault="00023EE5" w:rsidP="005E4BCF">
            <w:pPr>
              <w:pStyle w:val="Web"/>
              <w:suppressAutoHyphens w:val="0"/>
              <w:spacing w:before="0" w:after="0" w:line="360" w:lineRule="auto"/>
              <w:jc w:val="center"/>
              <w:rPr>
                <w:lang w:eastAsia="el-GR"/>
              </w:rPr>
            </w:pPr>
            <w:r w:rsidRPr="004016DF">
              <w:rPr>
                <w:lang w:eastAsia="el-GR"/>
              </w:rPr>
              <w:t>χωρίς την</w:t>
            </w:r>
          </w:p>
          <w:p w14:paraId="4249557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αναγνώριση ότι: </w:t>
            </w:r>
          </w:p>
          <w:p w14:paraId="125FEE3A"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α) αποτελούν μη ουσιώδεις μεταβολές των κοινόκτητων χώρων και</w:t>
            </w:r>
          </w:p>
          <w:p w14:paraId="0542EB8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β) μη ουσιώδη μεταβολή της «όψης»</w:t>
            </w:r>
          </w:p>
          <w:p w14:paraId="7353812C"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658F65F9" w14:textId="77777777" w:rsidR="00023EE5" w:rsidRDefault="00023EE5" w:rsidP="005E4BCF">
            <w:pPr>
              <w:pStyle w:val="Web"/>
              <w:suppressAutoHyphens w:val="0"/>
              <w:spacing w:before="0" w:after="0" w:line="360" w:lineRule="auto"/>
              <w:jc w:val="center"/>
              <w:rPr>
                <w:b/>
                <w:lang w:eastAsia="el-GR"/>
              </w:rPr>
            </w:pPr>
            <w:r w:rsidRPr="00F227E1">
              <w:rPr>
                <w:b/>
                <w:lang w:eastAsia="el-GR"/>
              </w:rPr>
              <w:lastRenderedPageBreak/>
              <w:t xml:space="preserve">Επιτρεπτή εγκατάσταση χωρίς </w:t>
            </w:r>
          </w:p>
          <w:p w14:paraId="4947FE5D" w14:textId="77777777" w:rsidR="00023EE5" w:rsidRPr="00F227E1" w:rsidRDefault="00023EE5" w:rsidP="005E4BCF">
            <w:pPr>
              <w:pStyle w:val="Web"/>
              <w:suppressAutoHyphens w:val="0"/>
              <w:spacing w:before="0" w:after="0" w:line="360" w:lineRule="auto"/>
              <w:jc w:val="center"/>
              <w:rPr>
                <w:b/>
                <w:lang w:eastAsia="el-GR"/>
              </w:rPr>
            </w:pPr>
            <w:r w:rsidRPr="00F227E1">
              <w:rPr>
                <w:b/>
                <w:lang w:eastAsia="el-GR"/>
              </w:rPr>
              <w:t>«συναίνεση»</w:t>
            </w:r>
          </w:p>
          <w:p w14:paraId="69F607C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όταν δεν </w:t>
            </w:r>
          </w:p>
          <w:p w14:paraId="1E946C6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παρακωλύεται </w:t>
            </w:r>
          </w:p>
          <w:p w14:paraId="3F0E82FB" w14:textId="77777777" w:rsidR="00023EE5" w:rsidRDefault="00023EE5" w:rsidP="005E4BCF">
            <w:pPr>
              <w:pStyle w:val="Web"/>
              <w:suppressAutoHyphens w:val="0"/>
              <w:spacing w:before="0" w:after="0" w:line="360" w:lineRule="auto"/>
              <w:jc w:val="center"/>
              <w:rPr>
                <w:lang w:eastAsia="el-GR"/>
              </w:rPr>
            </w:pPr>
            <w:r w:rsidRPr="004016DF">
              <w:rPr>
                <w:lang w:eastAsia="el-GR"/>
              </w:rPr>
              <w:t>η κοινή χρήση και δεν προκαλείται</w:t>
            </w:r>
          </w:p>
          <w:p w14:paraId="2AC3A47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βλάβη</w:t>
            </w:r>
          </w:p>
          <w:p w14:paraId="2E881A9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6707AF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Απλοποίηση </w:t>
            </w:r>
          </w:p>
          <w:p w14:paraId="1429BEA8" w14:textId="77777777" w:rsidR="00023EE5" w:rsidRDefault="00023EE5" w:rsidP="005E4BCF">
            <w:pPr>
              <w:pStyle w:val="Web"/>
              <w:suppressAutoHyphens w:val="0"/>
              <w:spacing w:before="0" w:after="0" w:line="360" w:lineRule="auto"/>
              <w:jc w:val="center"/>
              <w:rPr>
                <w:lang w:eastAsia="el-GR"/>
              </w:rPr>
            </w:pPr>
            <w:r w:rsidRPr="004016DF">
              <w:rPr>
                <w:lang w:eastAsia="el-GR"/>
              </w:rPr>
              <w:t>Καθημερινών</w:t>
            </w:r>
          </w:p>
          <w:p w14:paraId="2083E89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Λειτουργικών</w:t>
            </w:r>
          </w:p>
          <w:p w14:paraId="7F7F574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παρεμβάσεων</w:t>
            </w:r>
          </w:p>
        </w:tc>
      </w:tr>
      <w:tr w:rsidR="00023EE5" w:rsidRPr="004016DF" w14:paraId="793E0E8F" w14:textId="77777777" w:rsidTr="005E4BCF">
        <w:trPr>
          <w:trHeight w:val="113"/>
        </w:trPr>
        <w:tc>
          <w:tcPr>
            <w:tcW w:w="2025" w:type="dxa"/>
            <w:vAlign w:val="center"/>
          </w:tcPr>
          <w:p w14:paraId="765511E3" w14:textId="77777777" w:rsidR="00023EE5" w:rsidRPr="00786149" w:rsidRDefault="00023EE5" w:rsidP="005E4BCF">
            <w:pPr>
              <w:pStyle w:val="Web"/>
              <w:suppressAutoHyphens w:val="0"/>
              <w:spacing w:before="0" w:after="0" w:line="360" w:lineRule="auto"/>
              <w:jc w:val="center"/>
              <w:rPr>
                <w:b/>
                <w:lang w:eastAsia="el-GR"/>
              </w:rPr>
            </w:pPr>
            <w:r w:rsidRPr="004016DF">
              <w:rPr>
                <w:lang w:eastAsia="el-GR"/>
              </w:rPr>
              <w:t xml:space="preserve">Έλλειψη σαφούς περιεχομένου του </w:t>
            </w:r>
            <w:r w:rsidRPr="00786149">
              <w:rPr>
                <w:b/>
                <w:lang w:eastAsia="el-GR"/>
              </w:rPr>
              <w:t xml:space="preserve">δικαιώματος </w:t>
            </w:r>
          </w:p>
          <w:p w14:paraId="389C3B09" w14:textId="77777777" w:rsidR="00023EE5" w:rsidRPr="00786149" w:rsidRDefault="00023EE5" w:rsidP="005E4BCF">
            <w:pPr>
              <w:pStyle w:val="Web"/>
              <w:suppressAutoHyphens w:val="0"/>
              <w:spacing w:before="0" w:after="0" w:line="360" w:lineRule="auto"/>
              <w:jc w:val="center"/>
              <w:rPr>
                <w:b/>
                <w:lang w:eastAsia="el-GR"/>
              </w:rPr>
            </w:pPr>
            <w:r w:rsidRPr="00786149">
              <w:rPr>
                <w:b/>
                <w:lang w:eastAsia="el-GR"/>
              </w:rPr>
              <w:t>Αποκλειστικής</w:t>
            </w:r>
          </w:p>
          <w:p w14:paraId="5C918EA0" w14:textId="77777777" w:rsidR="00023EE5" w:rsidRPr="004016DF" w:rsidRDefault="00023EE5" w:rsidP="005E4BCF">
            <w:pPr>
              <w:pStyle w:val="Web"/>
              <w:suppressAutoHyphens w:val="0"/>
              <w:spacing w:before="0" w:after="0" w:line="360" w:lineRule="auto"/>
              <w:jc w:val="center"/>
              <w:rPr>
                <w:lang w:eastAsia="el-GR"/>
              </w:rPr>
            </w:pPr>
            <w:r w:rsidRPr="00786149">
              <w:rPr>
                <w:b/>
                <w:lang w:eastAsia="el-GR"/>
              </w:rPr>
              <w:t xml:space="preserve"> χρήσης</w:t>
            </w:r>
          </w:p>
        </w:tc>
        <w:tc>
          <w:tcPr>
            <w:tcW w:w="2880" w:type="dxa"/>
            <w:vAlign w:val="center"/>
          </w:tcPr>
          <w:p w14:paraId="57197F78" w14:textId="77777777" w:rsidR="00023EE5" w:rsidRPr="004016DF" w:rsidRDefault="00023EE5" w:rsidP="005E4BCF">
            <w:pPr>
              <w:pStyle w:val="Web"/>
              <w:suppressAutoHyphens w:val="0"/>
              <w:spacing w:before="0" w:after="0" w:line="360" w:lineRule="auto"/>
              <w:jc w:val="center"/>
              <w:rPr>
                <w:lang w:eastAsia="el-GR"/>
              </w:rPr>
            </w:pPr>
          </w:p>
          <w:p w14:paraId="083BF54A" w14:textId="77777777" w:rsidR="00023EE5" w:rsidRDefault="00023EE5" w:rsidP="005E4BCF">
            <w:pPr>
              <w:pStyle w:val="Web"/>
              <w:suppressAutoHyphens w:val="0"/>
              <w:spacing w:before="0" w:after="0" w:line="360" w:lineRule="auto"/>
              <w:jc w:val="center"/>
              <w:rPr>
                <w:lang w:eastAsia="el-GR"/>
              </w:rPr>
            </w:pPr>
            <w:r w:rsidRPr="0008028C">
              <w:rPr>
                <w:b/>
                <w:lang w:eastAsia="el-GR"/>
              </w:rPr>
              <w:t>Το δικαίωμα περιορίζεται</w:t>
            </w:r>
            <w:r w:rsidRPr="004016DF">
              <w:rPr>
                <w:lang w:eastAsia="el-GR"/>
              </w:rPr>
              <w:t xml:space="preserve"> στην απλή κατοχή ή </w:t>
            </w:r>
          </w:p>
          <w:p w14:paraId="7F3DD16D" w14:textId="77777777" w:rsidR="00023EE5" w:rsidRDefault="00023EE5" w:rsidP="005E4BCF">
            <w:pPr>
              <w:pStyle w:val="Web"/>
              <w:suppressAutoHyphens w:val="0"/>
              <w:spacing w:before="0" w:after="0" w:line="360" w:lineRule="auto"/>
              <w:jc w:val="center"/>
              <w:rPr>
                <w:lang w:eastAsia="el-GR"/>
              </w:rPr>
            </w:pPr>
            <w:r w:rsidRPr="004016DF">
              <w:rPr>
                <w:lang w:eastAsia="el-GR"/>
              </w:rPr>
              <w:t>πρόσβαση, χωρίς σαφείς</w:t>
            </w:r>
          </w:p>
          <w:p w14:paraId="01982F9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δυνατότητες αξιοποίησης</w:t>
            </w:r>
          </w:p>
          <w:p w14:paraId="4667A554" w14:textId="77777777" w:rsidR="00023EE5" w:rsidRPr="004016DF" w:rsidRDefault="00023EE5" w:rsidP="005E4BCF">
            <w:pPr>
              <w:pStyle w:val="Web"/>
              <w:suppressAutoHyphens w:val="0"/>
              <w:spacing w:before="0" w:after="0" w:line="360" w:lineRule="auto"/>
              <w:jc w:val="center"/>
              <w:rPr>
                <w:lang w:eastAsia="el-GR"/>
              </w:rPr>
            </w:pPr>
          </w:p>
          <w:p w14:paraId="113E54B2" w14:textId="77777777" w:rsidR="00023EE5" w:rsidRPr="004016DF" w:rsidRDefault="00023EE5" w:rsidP="005E4BCF">
            <w:pPr>
              <w:pStyle w:val="Web"/>
              <w:suppressAutoHyphens w:val="0"/>
              <w:spacing w:before="0" w:after="0" w:line="360" w:lineRule="auto"/>
              <w:jc w:val="center"/>
              <w:rPr>
                <w:lang w:eastAsia="el-GR"/>
              </w:rPr>
            </w:pPr>
          </w:p>
          <w:p w14:paraId="1F43F30E"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0CD0110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Νομοθετικός ορισμός της λειτουργικής </w:t>
            </w:r>
          </w:p>
          <w:p w14:paraId="2529916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αξιοποίησης, </w:t>
            </w:r>
          </w:p>
          <w:p w14:paraId="46BB28A7" w14:textId="77777777" w:rsidR="00023EE5" w:rsidRDefault="00023EE5" w:rsidP="005E4BCF">
            <w:pPr>
              <w:pStyle w:val="Web"/>
              <w:suppressAutoHyphens w:val="0"/>
              <w:spacing w:before="0" w:after="0" w:line="360" w:lineRule="auto"/>
              <w:jc w:val="center"/>
              <w:rPr>
                <w:lang w:eastAsia="el-GR"/>
              </w:rPr>
            </w:pPr>
            <w:r w:rsidRPr="004016DF">
              <w:rPr>
                <w:lang w:eastAsia="el-GR"/>
              </w:rPr>
              <w:t>της</w:t>
            </w:r>
          </w:p>
          <w:p w14:paraId="1513768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συντήρησης και των επιτρεπόμενων </w:t>
            </w:r>
          </w:p>
          <w:p w14:paraId="26B69CB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επεμβάσεων</w:t>
            </w:r>
          </w:p>
        </w:tc>
        <w:tc>
          <w:tcPr>
            <w:tcW w:w="2067" w:type="dxa"/>
            <w:vAlign w:val="center"/>
          </w:tcPr>
          <w:p w14:paraId="46A6EE8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Ουσιαστική προστασία και </w:t>
            </w:r>
          </w:p>
          <w:p w14:paraId="0D186C0F" w14:textId="77777777" w:rsidR="00023EE5" w:rsidRPr="004016DF" w:rsidRDefault="00023EE5" w:rsidP="005E4BCF">
            <w:pPr>
              <w:pStyle w:val="Web"/>
              <w:suppressAutoHyphens w:val="0"/>
              <w:spacing w:before="0" w:after="0" w:line="360" w:lineRule="auto"/>
              <w:jc w:val="center"/>
              <w:rPr>
                <w:lang w:eastAsia="el-GR"/>
              </w:rPr>
            </w:pPr>
            <w:proofErr w:type="spellStart"/>
            <w:r w:rsidRPr="004016DF">
              <w:rPr>
                <w:lang w:eastAsia="el-GR"/>
              </w:rPr>
              <w:t>προβλεψιμότητα</w:t>
            </w:r>
            <w:proofErr w:type="spellEnd"/>
            <w:r w:rsidRPr="004016DF">
              <w:rPr>
                <w:lang w:eastAsia="el-GR"/>
              </w:rPr>
              <w:t xml:space="preserve"> του δικαιώματος</w:t>
            </w:r>
          </w:p>
          <w:p w14:paraId="7CF640D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με δεσμευτική </w:t>
            </w:r>
          </w:p>
          <w:p w14:paraId="0E220CD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αναγνώρισή του από τους λοιπούς </w:t>
            </w:r>
          </w:p>
          <w:p w14:paraId="4B5439E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συνιδιοκτήτες</w:t>
            </w:r>
          </w:p>
        </w:tc>
      </w:tr>
      <w:tr w:rsidR="00023EE5" w:rsidRPr="004016DF" w14:paraId="481A24F9" w14:textId="77777777" w:rsidTr="005E4BCF">
        <w:tc>
          <w:tcPr>
            <w:tcW w:w="2025" w:type="dxa"/>
            <w:vAlign w:val="center"/>
          </w:tcPr>
          <w:p w14:paraId="5CC17444" w14:textId="77777777" w:rsidR="00023EE5" w:rsidRDefault="00023EE5" w:rsidP="005E4BCF">
            <w:pPr>
              <w:pStyle w:val="Web"/>
              <w:suppressAutoHyphens w:val="0"/>
              <w:spacing w:before="0" w:after="0" w:line="360" w:lineRule="auto"/>
              <w:jc w:val="center"/>
              <w:rPr>
                <w:lang w:eastAsia="el-GR"/>
              </w:rPr>
            </w:pPr>
            <w:r w:rsidRPr="004016DF">
              <w:rPr>
                <w:lang w:eastAsia="el-GR"/>
              </w:rPr>
              <w:t>Συμβόλαια</w:t>
            </w:r>
          </w:p>
          <w:p w14:paraId="0496395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μεταβίβασης </w:t>
            </w:r>
          </w:p>
          <w:p w14:paraId="1222498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δικαιώματος </w:t>
            </w:r>
          </w:p>
          <w:p w14:paraId="486C474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αποκλειστικής </w:t>
            </w:r>
          </w:p>
          <w:p w14:paraId="7CF6D98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χρήσης</w:t>
            </w:r>
          </w:p>
        </w:tc>
        <w:tc>
          <w:tcPr>
            <w:tcW w:w="2880" w:type="dxa"/>
            <w:vAlign w:val="center"/>
          </w:tcPr>
          <w:p w14:paraId="2503605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Αόριστη περιγραφή </w:t>
            </w:r>
          </w:p>
          <w:p w14:paraId="0D92C24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δικαιωμάτων, ορίων και </w:t>
            </w:r>
          </w:p>
          <w:p w14:paraId="523479E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επιτρεπόμενων χρήσεων</w:t>
            </w:r>
          </w:p>
        </w:tc>
        <w:tc>
          <w:tcPr>
            <w:tcW w:w="2160" w:type="dxa"/>
            <w:vAlign w:val="center"/>
          </w:tcPr>
          <w:p w14:paraId="423692A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Υποχρεωτική </w:t>
            </w:r>
            <w:r w:rsidRPr="0043587E">
              <w:rPr>
                <w:b/>
                <w:lang w:eastAsia="el-GR"/>
              </w:rPr>
              <w:t>σαφής</w:t>
            </w:r>
            <w:r w:rsidRPr="004016DF">
              <w:rPr>
                <w:lang w:eastAsia="el-GR"/>
              </w:rPr>
              <w:t xml:space="preserve"> αποτύπωση του </w:t>
            </w:r>
          </w:p>
          <w:p w14:paraId="42A3E4E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χώρου, των ορίων, </w:t>
            </w:r>
            <w:r w:rsidRPr="0043587E">
              <w:rPr>
                <w:b/>
                <w:lang w:eastAsia="el-GR"/>
              </w:rPr>
              <w:t>των χρήσεων</w:t>
            </w:r>
            <w:r w:rsidRPr="004016DF">
              <w:rPr>
                <w:lang w:eastAsia="el-GR"/>
              </w:rPr>
              <w:t xml:space="preserve"> και των ειδικών </w:t>
            </w:r>
          </w:p>
          <w:p w14:paraId="2492726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περιορισμών</w:t>
            </w:r>
          </w:p>
        </w:tc>
        <w:tc>
          <w:tcPr>
            <w:tcW w:w="2067" w:type="dxa"/>
            <w:vAlign w:val="center"/>
          </w:tcPr>
          <w:p w14:paraId="213AA6A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Ενημερωμένη </w:t>
            </w:r>
          </w:p>
          <w:p w14:paraId="6217AC4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συναλλαγή και </w:t>
            </w:r>
          </w:p>
          <w:p w14:paraId="413923A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μείωση μελλοντικών διαφορών, </w:t>
            </w:r>
            <w:r w:rsidRPr="0043587E">
              <w:rPr>
                <w:b/>
                <w:lang w:eastAsia="el-GR"/>
              </w:rPr>
              <w:t>δεσμεύει τους συνιδιοκτήτες</w:t>
            </w:r>
          </w:p>
        </w:tc>
      </w:tr>
      <w:tr w:rsidR="00023EE5" w:rsidRPr="004016DF" w14:paraId="11E78262" w14:textId="77777777" w:rsidTr="005E4BCF">
        <w:tc>
          <w:tcPr>
            <w:tcW w:w="2025" w:type="dxa"/>
            <w:vAlign w:val="center"/>
          </w:tcPr>
          <w:p w14:paraId="2E0933B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Κανονισμοί που δεν περιγράφουν το </w:t>
            </w:r>
          </w:p>
          <w:p w14:paraId="32126D8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δικαίωμα </w:t>
            </w:r>
          </w:p>
          <w:p w14:paraId="08003FF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αποκλειστικής </w:t>
            </w:r>
          </w:p>
          <w:p w14:paraId="0CA2A67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χρήσης</w:t>
            </w:r>
          </w:p>
        </w:tc>
        <w:tc>
          <w:tcPr>
            <w:tcW w:w="2880" w:type="dxa"/>
            <w:vAlign w:val="center"/>
          </w:tcPr>
          <w:p w14:paraId="56DA1FB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Ερμηνευτικές αμφισβητήσεις μεταξύ διαδόχων και συνιδιοκτητών</w:t>
            </w:r>
          </w:p>
        </w:tc>
        <w:tc>
          <w:tcPr>
            <w:tcW w:w="2160" w:type="dxa"/>
            <w:vAlign w:val="center"/>
          </w:tcPr>
          <w:p w14:paraId="08FF978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Υποχρεωτική </w:t>
            </w:r>
          </w:p>
          <w:p w14:paraId="506607E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προσαρμογή και </w:t>
            </w:r>
          </w:p>
          <w:p w14:paraId="75497F7B" w14:textId="77777777" w:rsidR="00023EE5" w:rsidRDefault="00023EE5" w:rsidP="005E4BCF">
            <w:pPr>
              <w:pStyle w:val="Web"/>
              <w:suppressAutoHyphens w:val="0"/>
              <w:spacing w:before="0" w:after="0" w:line="360" w:lineRule="auto"/>
              <w:jc w:val="center"/>
              <w:rPr>
                <w:lang w:eastAsia="el-GR"/>
              </w:rPr>
            </w:pPr>
            <w:r w:rsidRPr="004016DF">
              <w:rPr>
                <w:lang w:eastAsia="el-GR"/>
              </w:rPr>
              <w:t>συμπλήρωση των</w:t>
            </w:r>
          </w:p>
          <w:p w14:paraId="1FAC80B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κανονισμών</w:t>
            </w:r>
          </w:p>
        </w:tc>
        <w:tc>
          <w:tcPr>
            <w:tcW w:w="2067" w:type="dxa"/>
            <w:vAlign w:val="center"/>
          </w:tcPr>
          <w:p w14:paraId="37D340E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Ενιαία εφαρμογή  δεσμεύει τους </w:t>
            </w:r>
          </w:p>
          <w:p w14:paraId="3E6DB5E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συνιδιοκτήτες</w:t>
            </w:r>
          </w:p>
        </w:tc>
      </w:tr>
      <w:tr w:rsidR="00023EE5" w:rsidRPr="004016DF" w14:paraId="61477149" w14:textId="77777777" w:rsidTr="005E4BCF">
        <w:tc>
          <w:tcPr>
            <w:tcW w:w="2025" w:type="dxa"/>
            <w:vAlign w:val="center"/>
          </w:tcPr>
          <w:p w14:paraId="7981B6E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Προστατευτικά και διαχωριστικά </w:t>
            </w:r>
          </w:p>
          <w:p w14:paraId="00538D5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στοιχεία σε δώματα και υπαίθριους </w:t>
            </w:r>
          </w:p>
          <w:p w14:paraId="206159E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χώρους</w:t>
            </w:r>
          </w:p>
        </w:tc>
        <w:tc>
          <w:tcPr>
            <w:tcW w:w="2880" w:type="dxa"/>
            <w:vAlign w:val="center"/>
          </w:tcPr>
          <w:p w14:paraId="51C3E2D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Απουσία ρητής </w:t>
            </w:r>
          </w:p>
          <w:p w14:paraId="62E14E9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πολεοδομικής πρόβλεψης και επίκληση αλλοίωσης όψης, απαίτηση «συναίνεσης»</w:t>
            </w:r>
          </w:p>
        </w:tc>
        <w:tc>
          <w:tcPr>
            <w:tcW w:w="2160" w:type="dxa"/>
            <w:vAlign w:val="center"/>
          </w:tcPr>
          <w:p w14:paraId="7891729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Ρητή δυνατότητα </w:t>
            </w:r>
          </w:p>
          <w:p w14:paraId="7EE6D6D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εγκατάστασης </w:t>
            </w:r>
          </w:p>
          <w:p w14:paraId="78CDB06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στοιχείων </w:t>
            </w:r>
          </w:p>
          <w:p w14:paraId="05F6453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προστασίας και </w:t>
            </w:r>
          </w:p>
          <w:p w14:paraId="53C99C41" w14:textId="77777777" w:rsidR="00023EE5" w:rsidRPr="00AD5E48" w:rsidRDefault="00023EE5" w:rsidP="005E4BCF">
            <w:pPr>
              <w:pStyle w:val="Web"/>
              <w:suppressAutoHyphens w:val="0"/>
              <w:spacing w:before="0" w:after="0" w:line="360" w:lineRule="auto"/>
              <w:jc w:val="center"/>
              <w:rPr>
                <w:b/>
                <w:lang w:eastAsia="el-GR"/>
              </w:rPr>
            </w:pPr>
            <w:proofErr w:type="spellStart"/>
            <w:r w:rsidRPr="004016DF">
              <w:rPr>
                <w:lang w:eastAsia="el-GR"/>
              </w:rPr>
              <w:lastRenderedPageBreak/>
              <w:t>ιδιωτικότητας</w:t>
            </w:r>
            <w:proofErr w:type="spellEnd"/>
            <w:r w:rsidRPr="004016DF">
              <w:rPr>
                <w:lang w:eastAsia="el-GR"/>
              </w:rPr>
              <w:t xml:space="preserve"> σε ύψη ασφάλειας </w:t>
            </w:r>
            <w:r w:rsidRPr="00AD5E48">
              <w:rPr>
                <w:b/>
                <w:lang w:eastAsia="el-GR"/>
              </w:rPr>
              <w:t xml:space="preserve">χωρίς την «συναίνεση» των </w:t>
            </w:r>
          </w:p>
          <w:p w14:paraId="787C4493" w14:textId="77777777" w:rsidR="00023EE5" w:rsidRPr="004016DF" w:rsidRDefault="00023EE5" w:rsidP="005E4BCF">
            <w:pPr>
              <w:pStyle w:val="Web"/>
              <w:suppressAutoHyphens w:val="0"/>
              <w:spacing w:before="0" w:after="0" w:line="360" w:lineRule="auto"/>
              <w:jc w:val="center"/>
              <w:rPr>
                <w:lang w:eastAsia="el-GR"/>
              </w:rPr>
            </w:pPr>
            <w:r w:rsidRPr="00AD5E48">
              <w:rPr>
                <w:b/>
                <w:lang w:eastAsia="el-GR"/>
              </w:rPr>
              <w:t>συνιδιοκτητών</w:t>
            </w:r>
            <w:r w:rsidRPr="004016DF">
              <w:rPr>
                <w:lang w:eastAsia="el-GR"/>
              </w:rPr>
              <w:t>.</w:t>
            </w:r>
          </w:p>
          <w:p w14:paraId="525FA8DF" w14:textId="77777777" w:rsidR="00023EE5" w:rsidRDefault="00023EE5" w:rsidP="005E4BCF">
            <w:pPr>
              <w:pStyle w:val="Web"/>
              <w:suppressAutoHyphens w:val="0"/>
              <w:spacing w:before="0" w:after="0" w:line="360" w:lineRule="auto"/>
              <w:jc w:val="center"/>
              <w:rPr>
                <w:lang w:eastAsia="el-GR"/>
              </w:rPr>
            </w:pPr>
            <w:r w:rsidRPr="00AD5E48">
              <w:rPr>
                <w:u w:val="single"/>
                <w:lang w:eastAsia="el-GR"/>
              </w:rPr>
              <w:t>Η ευθύνη της ζωής</w:t>
            </w:r>
            <w:r w:rsidRPr="004016DF">
              <w:rPr>
                <w:lang w:eastAsia="el-GR"/>
              </w:rPr>
              <w:t xml:space="preserve"> του καθενός </w:t>
            </w:r>
            <w:r w:rsidRPr="00AD5E48">
              <w:rPr>
                <w:u w:val="single"/>
                <w:lang w:eastAsia="el-GR"/>
              </w:rPr>
              <w:t>είναι προσωπική υπόθεση</w:t>
            </w:r>
            <w:r w:rsidRPr="004016DF">
              <w:rPr>
                <w:lang w:eastAsia="el-GR"/>
              </w:rPr>
              <w:t xml:space="preserve"> και είναι πάνω από την αισθητική και την προσωπική γνώμη του κάθε </w:t>
            </w:r>
          </w:p>
          <w:p w14:paraId="3ADE5B63" w14:textId="77777777" w:rsidR="00023EE5" w:rsidRDefault="00023EE5" w:rsidP="005E4BCF">
            <w:pPr>
              <w:pStyle w:val="Web"/>
              <w:suppressAutoHyphens w:val="0"/>
              <w:spacing w:before="0" w:after="0" w:line="360" w:lineRule="auto"/>
              <w:jc w:val="center"/>
              <w:rPr>
                <w:lang w:eastAsia="el-GR"/>
              </w:rPr>
            </w:pPr>
            <w:r w:rsidRPr="004016DF">
              <w:rPr>
                <w:lang w:eastAsia="el-GR"/>
              </w:rPr>
              <w:t>συνιδιοκτήτη,</w:t>
            </w:r>
          </w:p>
          <w:p w14:paraId="7F64BFC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ο οποίος μάλιστα δεν επιβαρύνεται </w:t>
            </w:r>
          </w:p>
          <w:p w14:paraId="571E14D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οικονομικά.</w:t>
            </w:r>
          </w:p>
        </w:tc>
        <w:tc>
          <w:tcPr>
            <w:tcW w:w="2067" w:type="dxa"/>
            <w:vAlign w:val="center"/>
          </w:tcPr>
          <w:p w14:paraId="3811D345"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Προστασία </w:t>
            </w:r>
          </w:p>
          <w:p w14:paraId="1EE2D822" w14:textId="77777777" w:rsidR="00023EE5" w:rsidRDefault="00023EE5" w:rsidP="005E4BCF">
            <w:pPr>
              <w:pStyle w:val="Web"/>
              <w:suppressAutoHyphens w:val="0"/>
              <w:spacing w:before="0" w:after="0" w:line="360" w:lineRule="auto"/>
              <w:jc w:val="center"/>
              <w:rPr>
                <w:lang w:eastAsia="el-GR"/>
              </w:rPr>
            </w:pPr>
            <w:proofErr w:type="spellStart"/>
            <w:r w:rsidRPr="004016DF">
              <w:rPr>
                <w:lang w:eastAsia="el-GR"/>
              </w:rPr>
              <w:t>ιδιωτικότητας</w:t>
            </w:r>
            <w:proofErr w:type="spellEnd"/>
            <w:r w:rsidRPr="004016DF">
              <w:rPr>
                <w:lang w:eastAsia="el-GR"/>
              </w:rPr>
              <w:t>,</w:t>
            </w:r>
          </w:p>
          <w:p w14:paraId="7F8A509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ασφάλεια και </w:t>
            </w:r>
          </w:p>
          <w:p w14:paraId="784197B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λειτουργική </w:t>
            </w:r>
          </w:p>
          <w:p w14:paraId="0765A3B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αξιοποίηση</w:t>
            </w:r>
          </w:p>
        </w:tc>
      </w:tr>
      <w:tr w:rsidR="00023EE5" w:rsidRPr="004016DF" w14:paraId="0B8DEF01" w14:textId="77777777" w:rsidTr="005E4BCF">
        <w:trPr>
          <w:trHeight w:val="3963"/>
        </w:trPr>
        <w:tc>
          <w:tcPr>
            <w:tcW w:w="2025" w:type="dxa"/>
            <w:vAlign w:val="center"/>
          </w:tcPr>
          <w:p w14:paraId="0CD1DF61" w14:textId="77777777" w:rsidR="00023EE5" w:rsidRDefault="00023EE5" w:rsidP="005E4BCF">
            <w:pPr>
              <w:pStyle w:val="Web"/>
              <w:suppressAutoHyphens w:val="0"/>
              <w:spacing w:before="0" w:after="0" w:line="360" w:lineRule="auto"/>
              <w:jc w:val="center"/>
              <w:rPr>
                <w:lang w:eastAsia="el-GR"/>
              </w:rPr>
            </w:pPr>
            <w:r w:rsidRPr="004016DF">
              <w:rPr>
                <w:lang w:eastAsia="el-GR"/>
              </w:rPr>
              <w:t>Προστατευτικά στοιχεία για ζώα συντροφιάς σε</w:t>
            </w:r>
          </w:p>
          <w:p w14:paraId="6A73484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χώρους </w:t>
            </w:r>
          </w:p>
          <w:p w14:paraId="63A7D26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αποκλειστικής </w:t>
            </w:r>
          </w:p>
          <w:p w14:paraId="383FD61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χρήσης, δώματα, ακάλυπτους, </w:t>
            </w:r>
          </w:p>
          <w:p w14:paraId="0405294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εξώστες κλπ</w:t>
            </w:r>
          </w:p>
        </w:tc>
        <w:tc>
          <w:tcPr>
            <w:tcW w:w="2880" w:type="dxa"/>
            <w:vAlign w:val="center"/>
          </w:tcPr>
          <w:p w14:paraId="550DDC2A" w14:textId="77777777" w:rsidR="00023EE5" w:rsidRPr="004016DF" w:rsidRDefault="00023EE5" w:rsidP="005E4BCF">
            <w:pPr>
              <w:pStyle w:val="Web"/>
              <w:suppressAutoHyphens w:val="0"/>
              <w:spacing w:before="0" w:after="0" w:line="360" w:lineRule="auto"/>
              <w:jc w:val="center"/>
              <w:rPr>
                <w:lang w:eastAsia="el-GR"/>
              </w:rPr>
            </w:pPr>
          </w:p>
          <w:p w14:paraId="0FC420C3" w14:textId="77777777" w:rsidR="00023EE5" w:rsidRPr="004016DF" w:rsidRDefault="00023EE5" w:rsidP="005E4BCF">
            <w:pPr>
              <w:pStyle w:val="Web"/>
              <w:suppressAutoHyphens w:val="0"/>
              <w:spacing w:before="0" w:after="0" w:line="360" w:lineRule="auto"/>
              <w:jc w:val="center"/>
              <w:rPr>
                <w:lang w:eastAsia="el-GR"/>
              </w:rPr>
            </w:pPr>
          </w:p>
          <w:p w14:paraId="722982B9" w14:textId="77777777" w:rsidR="00023EE5" w:rsidRPr="004016DF" w:rsidRDefault="00023EE5" w:rsidP="005E4BCF">
            <w:pPr>
              <w:pStyle w:val="Web"/>
              <w:suppressAutoHyphens w:val="0"/>
              <w:spacing w:before="0" w:after="0" w:line="360" w:lineRule="auto"/>
              <w:jc w:val="center"/>
              <w:rPr>
                <w:lang w:eastAsia="el-GR"/>
              </w:rPr>
            </w:pPr>
            <w:r w:rsidRPr="00D35053">
              <w:rPr>
                <w:b/>
                <w:lang w:eastAsia="el-GR"/>
              </w:rPr>
              <w:t>Απαίτηση «συναίνεσης</w:t>
            </w:r>
            <w:r w:rsidRPr="004016DF">
              <w:rPr>
                <w:lang w:eastAsia="el-GR"/>
              </w:rPr>
              <w:t>»</w:t>
            </w:r>
          </w:p>
          <w:p w14:paraId="3D88E1A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Σύγκρουση μεταξύ απαιτήσεων ασφαλούς φύλαξης και της ευθύνης του ιδιοκτήτη με την συνιδιοκτησία</w:t>
            </w:r>
          </w:p>
          <w:p w14:paraId="4745939E" w14:textId="77777777" w:rsidR="00023EE5" w:rsidRPr="004016DF" w:rsidRDefault="00023EE5" w:rsidP="005E4BCF">
            <w:pPr>
              <w:pStyle w:val="Web"/>
              <w:suppressAutoHyphens w:val="0"/>
              <w:spacing w:before="0" w:after="0" w:line="360" w:lineRule="auto"/>
              <w:jc w:val="center"/>
              <w:rPr>
                <w:lang w:eastAsia="el-GR"/>
              </w:rPr>
            </w:pPr>
          </w:p>
          <w:p w14:paraId="533CE6F8"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6275986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Σύνδεση με τον Ν. 4830/2021 και </w:t>
            </w:r>
          </w:p>
          <w:p w14:paraId="5463846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αναγνώριση της </w:t>
            </w:r>
          </w:p>
          <w:p w14:paraId="08DA272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αναγκαιότητας </w:t>
            </w:r>
          </w:p>
          <w:p w14:paraId="341BBEB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κατάλληλων </w:t>
            </w:r>
          </w:p>
          <w:p w14:paraId="276FF58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προστατευτικών </w:t>
            </w:r>
          </w:p>
          <w:p w14:paraId="0D2C0D3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κατασκευών</w:t>
            </w:r>
          </w:p>
        </w:tc>
        <w:tc>
          <w:tcPr>
            <w:tcW w:w="2067" w:type="dxa"/>
            <w:vAlign w:val="center"/>
          </w:tcPr>
          <w:p w14:paraId="6E0405D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Ευζωία ζώων, </w:t>
            </w:r>
          </w:p>
          <w:p w14:paraId="2B61FE6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αποτροπή διαφυγής και ασφαλής </w:t>
            </w:r>
          </w:p>
          <w:p w14:paraId="6969667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συμβίωση</w:t>
            </w:r>
          </w:p>
        </w:tc>
      </w:tr>
      <w:tr w:rsidR="00023EE5" w:rsidRPr="004016DF" w14:paraId="4AC6508D" w14:textId="77777777" w:rsidTr="005E4BCF">
        <w:trPr>
          <w:trHeight w:val="165"/>
        </w:trPr>
        <w:tc>
          <w:tcPr>
            <w:tcW w:w="2025" w:type="dxa"/>
            <w:vAlign w:val="center"/>
          </w:tcPr>
          <w:p w14:paraId="5F16BD2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Παλαιοί κανονισμοί που απαγορεύουν ζώα συντροφιάς Ανάγκη θέσπισης κανόνων σεβασμού </w:t>
            </w:r>
            <w:r w:rsidRPr="004016DF">
              <w:rPr>
                <w:lang w:eastAsia="el-GR"/>
              </w:rPr>
              <w:lastRenderedPageBreak/>
              <w:t>και προστασίας των λοιπών ενοίκων</w:t>
            </w:r>
          </w:p>
        </w:tc>
        <w:tc>
          <w:tcPr>
            <w:tcW w:w="2880" w:type="dxa"/>
            <w:vAlign w:val="center"/>
          </w:tcPr>
          <w:p w14:paraId="0664299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Αντίθεση προς τη σύγχρονη νομοθεσία</w:t>
            </w:r>
          </w:p>
        </w:tc>
        <w:tc>
          <w:tcPr>
            <w:tcW w:w="2160" w:type="dxa"/>
            <w:vAlign w:val="center"/>
          </w:tcPr>
          <w:p w14:paraId="4B9C28D9" w14:textId="77777777" w:rsidR="00023EE5" w:rsidRDefault="00023EE5" w:rsidP="005E4BCF">
            <w:pPr>
              <w:pStyle w:val="Web"/>
              <w:suppressAutoHyphens w:val="0"/>
              <w:spacing w:before="0" w:after="0" w:line="360" w:lineRule="auto"/>
              <w:jc w:val="center"/>
              <w:rPr>
                <w:lang w:eastAsia="el-GR"/>
              </w:rPr>
            </w:pPr>
          </w:p>
          <w:p w14:paraId="40D7E00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Αυτοδίκαιη </w:t>
            </w:r>
          </w:p>
          <w:p w14:paraId="34B951A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κατάργηση των </w:t>
            </w:r>
          </w:p>
          <w:p w14:paraId="447ED5A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γενικών </w:t>
            </w:r>
          </w:p>
          <w:p w14:paraId="50D73AE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απαγορεύσεων που αντίκεινται σε </w:t>
            </w:r>
          </w:p>
          <w:p w14:paraId="6BFBF54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αναγκαστικό δίκαιο και θέσπιση νέων</w:t>
            </w:r>
          </w:p>
          <w:p w14:paraId="3BFD8F9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για την προστασία των λοιπών ενοίκων</w:t>
            </w:r>
          </w:p>
          <w:p w14:paraId="09798160" w14:textId="77777777" w:rsidR="00023EE5" w:rsidRPr="004016DF" w:rsidRDefault="00023EE5" w:rsidP="005E4BCF">
            <w:pPr>
              <w:pStyle w:val="Web"/>
              <w:suppressAutoHyphens w:val="0"/>
              <w:spacing w:before="0" w:after="0" w:line="360" w:lineRule="auto"/>
              <w:jc w:val="center"/>
              <w:rPr>
                <w:lang w:eastAsia="el-GR"/>
              </w:rPr>
            </w:pPr>
          </w:p>
          <w:p w14:paraId="1564EF3C"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5C3A7C7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Νομική σαφήνεια και προσαρμογή στη σύγχρονη κοινωνική πραγματικότητα</w:t>
            </w:r>
          </w:p>
        </w:tc>
      </w:tr>
      <w:tr w:rsidR="00023EE5" w:rsidRPr="004016DF" w14:paraId="464121DD" w14:textId="77777777" w:rsidTr="005E4BCF">
        <w:tc>
          <w:tcPr>
            <w:tcW w:w="2025" w:type="dxa"/>
            <w:vAlign w:val="center"/>
          </w:tcPr>
          <w:p w14:paraId="350D113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Έννοια της </w:t>
            </w:r>
          </w:p>
          <w:p w14:paraId="5159EBE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αλλοίωσης της όψης</w:t>
            </w:r>
          </w:p>
        </w:tc>
        <w:tc>
          <w:tcPr>
            <w:tcW w:w="2880" w:type="dxa"/>
            <w:vAlign w:val="center"/>
          </w:tcPr>
          <w:p w14:paraId="01BAF77A" w14:textId="77777777" w:rsidR="00023EE5" w:rsidRPr="004016DF" w:rsidRDefault="00023EE5" w:rsidP="005E4BCF">
            <w:pPr>
              <w:pStyle w:val="Web"/>
              <w:suppressAutoHyphens w:val="0"/>
              <w:spacing w:before="0" w:after="0" w:line="360" w:lineRule="auto"/>
              <w:jc w:val="center"/>
              <w:rPr>
                <w:lang w:eastAsia="el-GR"/>
              </w:rPr>
            </w:pPr>
            <w:r w:rsidRPr="00F402CB">
              <w:rPr>
                <w:b/>
                <w:lang w:eastAsia="el-GR"/>
              </w:rPr>
              <w:t>Απαίτηση «συναίνεσης</w:t>
            </w:r>
            <w:r w:rsidRPr="004016DF">
              <w:rPr>
                <w:lang w:eastAsia="el-GR"/>
              </w:rPr>
              <w:t>»</w:t>
            </w:r>
          </w:p>
          <w:p w14:paraId="7CB4A38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Κάθε μεταβολή αντιμετωπίζεται ως δυνητικά απαγορευμένη, ανεξαρτήτως αποτελέσματος και</w:t>
            </w:r>
          </w:p>
        </w:tc>
        <w:tc>
          <w:tcPr>
            <w:tcW w:w="2160" w:type="dxa"/>
            <w:vAlign w:val="center"/>
          </w:tcPr>
          <w:p w14:paraId="38F2C305" w14:textId="77777777" w:rsidR="00023EE5" w:rsidRDefault="00023EE5" w:rsidP="005E4BCF">
            <w:pPr>
              <w:pStyle w:val="Web"/>
              <w:suppressAutoHyphens w:val="0"/>
              <w:spacing w:before="0" w:after="0" w:line="360" w:lineRule="auto"/>
              <w:jc w:val="center"/>
              <w:rPr>
                <w:lang w:eastAsia="el-GR"/>
              </w:rPr>
            </w:pPr>
          </w:p>
          <w:p w14:paraId="5430782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Επαναπροσδιορισμός με βάση </w:t>
            </w:r>
          </w:p>
          <w:p w14:paraId="627E21C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αντικειμενικά </w:t>
            </w:r>
          </w:p>
          <w:p w14:paraId="1BE265D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αρχιτεκτονικά, </w:t>
            </w:r>
          </w:p>
          <w:p w14:paraId="576A032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αισθητικά, </w:t>
            </w:r>
          </w:p>
          <w:p w14:paraId="190800C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λειτουργικά και </w:t>
            </w:r>
          </w:p>
          <w:p w14:paraId="6311C32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ενεργειακά κριτήρια</w:t>
            </w:r>
          </w:p>
          <w:p w14:paraId="3B799819"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42CCCF7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Μετάβαση από τη στατική διατήρηση στη δυναμική αναβάθμιση</w:t>
            </w:r>
          </w:p>
        </w:tc>
      </w:tr>
      <w:tr w:rsidR="00023EE5" w:rsidRPr="004016DF" w14:paraId="41056142" w14:textId="77777777" w:rsidTr="005E4BCF">
        <w:tc>
          <w:tcPr>
            <w:tcW w:w="2025" w:type="dxa"/>
            <w:vAlign w:val="center"/>
          </w:tcPr>
          <w:p w14:paraId="4BBCF63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Αντικατάσταση </w:t>
            </w:r>
          </w:p>
          <w:p w14:paraId="2B3FBC5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παλαιών ή </w:t>
            </w:r>
          </w:p>
          <w:p w14:paraId="4729D75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οξειδωμένων </w:t>
            </w:r>
          </w:p>
          <w:p w14:paraId="2B37B84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στοιχείων</w:t>
            </w:r>
          </w:p>
        </w:tc>
        <w:tc>
          <w:tcPr>
            <w:tcW w:w="2880" w:type="dxa"/>
            <w:vAlign w:val="center"/>
          </w:tcPr>
          <w:p w14:paraId="13A4EC5C" w14:textId="77777777" w:rsidR="00023EE5" w:rsidRPr="00A07F4D" w:rsidRDefault="00023EE5" w:rsidP="005E4BCF">
            <w:pPr>
              <w:pStyle w:val="Web"/>
              <w:suppressAutoHyphens w:val="0"/>
              <w:spacing w:before="0" w:after="0" w:line="360" w:lineRule="auto"/>
              <w:jc w:val="center"/>
              <w:rPr>
                <w:b/>
                <w:lang w:eastAsia="el-GR"/>
              </w:rPr>
            </w:pPr>
            <w:r w:rsidRPr="00A07F4D">
              <w:rPr>
                <w:b/>
                <w:lang w:eastAsia="el-GR"/>
              </w:rPr>
              <w:t>Απαίτηση «συναίνεσης»</w:t>
            </w:r>
          </w:p>
          <w:p w14:paraId="390C4F3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Η ασφαλέστερη και </w:t>
            </w:r>
          </w:p>
          <w:p w14:paraId="28483AB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αισθητικά βελτιωμένη λύση θεωρείται παράβαση, ενώ η επικίνδυνη παλαιότητα </w:t>
            </w:r>
          </w:p>
          <w:p w14:paraId="76004AE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διατηρείται</w:t>
            </w:r>
          </w:p>
        </w:tc>
        <w:tc>
          <w:tcPr>
            <w:tcW w:w="2160" w:type="dxa"/>
            <w:vAlign w:val="center"/>
          </w:tcPr>
          <w:p w14:paraId="0445648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Εξαίρεση των </w:t>
            </w:r>
          </w:p>
          <w:p w14:paraId="752E0094" w14:textId="77777777" w:rsidR="00023EE5" w:rsidRDefault="00023EE5" w:rsidP="005E4BCF">
            <w:pPr>
              <w:pStyle w:val="Web"/>
              <w:suppressAutoHyphens w:val="0"/>
              <w:spacing w:before="0" w:after="0" w:line="360" w:lineRule="auto"/>
              <w:jc w:val="center"/>
              <w:rPr>
                <w:lang w:eastAsia="el-GR"/>
              </w:rPr>
            </w:pPr>
            <w:r w:rsidRPr="004016DF">
              <w:rPr>
                <w:lang w:eastAsia="el-GR"/>
              </w:rPr>
              <w:t>Τεκμηριωμένων</w:t>
            </w:r>
          </w:p>
          <w:p w14:paraId="00D92BC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επεμβάσεων </w:t>
            </w:r>
          </w:p>
          <w:p w14:paraId="2671F8A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ασφάλειας και </w:t>
            </w:r>
          </w:p>
          <w:p w14:paraId="7D5D7D8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αισθητικής </w:t>
            </w:r>
          </w:p>
          <w:p w14:paraId="06A4AAD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αναβάθμισης από την έννοια της </w:t>
            </w:r>
          </w:p>
          <w:p w14:paraId="763B152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απαγορευμένης </w:t>
            </w:r>
          </w:p>
          <w:p w14:paraId="53A68C12" w14:textId="77777777" w:rsidR="00023EE5" w:rsidRDefault="00023EE5" w:rsidP="005E4BCF">
            <w:pPr>
              <w:pStyle w:val="Web"/>
              <w:suppressAutoHyphens w:val="0"/>
              <w:spacing w:before="0" w:after="0" w:line="360" w:lineRule="auto"/>
              <w:jc w:val="center"/>
              <w:rPr>
                <w:lang w:eastAsia="el-GR"/>
              </w:rPr>
            </w:pPr>
            <w:r w:rsidRPr="004016DF">
              <w:rPr>
                <w:lang w:eastAsia="el-GR"/>
              </w:rPr>
              <w:t>αλλοίωσης</w:t>
            </w:r>
          </w:p>
          <w:p w14:paraId="37587CC2"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8B6FFB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Απομάκρυνση </w:t>
            </w:r>
          </w:p>
          <w:p w14:paraId="7F7DA04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επικίνδυνων και </w:t>
            </w:r>
          </w:p>
          <w:p w14:paraId="117B44A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υποβαθμισμένων κατασκευών</w:t>
            </w:r>
          </w:p>
        </w:tc>
      </w:tr>
      <w:tr w:rsidR="00023EE5" w:rsidRPr="004016DF" w14:paraId="69B493D6" w14:textId="77777777" w:rsidTr="005E4BCF">
        <w:tc>
          <w:tcPr>
            <w:tcW w:w="2025" w:type="dxa"/>
            <w:vAlign w:val="center"/>
          </w:tcPr>
          <w:p w14:paraId="0670E95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Παλαιά </w:t>
            </w:r>
          </w:p>
          <w:p w14:paraId="34B533B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κιγκλιδώματα </w:t>
            </w:r>
          </w:p>
          <w:p w14:paraId="268E677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εξωστών</w:t>
            </w:r>
          </w:p>
        </w:tc>
        <w:tc>
          <w:tcPr>
            <w:tcW w:w="2880" w:type="dxa"/>
            <w:vAlign w:val="center"/>
          </w:tcPr>
          <w:p w14:paraId="40236A7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Μη συμμόρφωση με </w:t>
            </w:r>
          </w:p>
          <w:p w14:paraId="29B7255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σύγχρονα πρότυπα </w:t>
            </w:r>
          </w:p>
          <w:p w14:paraId="7220BF4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ασφαλείας</w:t>
            </w:r>
          </w:p>
        </w:tc>
        <w:tc>
          <w:tcPr>
            <w:tcW w:w="2160" w:type="dxa"/>
            <w:vAlign w:val="center"/>
          </w:tcPr>
          <w:p w14:paraId="6D5772A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Δυνατότητα </w:t>
            </w:r>
          </w:p>
          <w:p w14:paraId="4ED6DC7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αντικατάστασης ή αύξησης ύψους χωρίς απαίτηση διατήρησης του αρχικού ύψους</w:t>
            </w:r>
          </w:p>
          <w:p w14:paraId="23D4B30C"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31E5A9D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Πρόληψη </w:t>
            </w:r>
          </w:p>
          <w:p w14:paraId="52B0F50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ατυχημάτων</w:t>
            </w:r>
          </w:p>
        </w:tc>
      </w:tr>
      <w:tr w:rsidR="00023EE5" w:rsidRPr="004016DF" w14:paraId="23038E30" w14:textId="77777777" w:rsidTr="005E4BCF">
        <w:tc>
          <w:tcPr>
            <w:tcW w:w="2025" w:type="dxa"/>
            <w:vAlign w:val="center"/>
          </w:tcPr>
          <w:p w14:paraId="4F985C7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Κύρια πρόσοψη κτιρίου</w:t>
            </w:r>
          </w:p>
        </w:tc>
        <w:tc>
          <w:tcPr>
            <w:tcW w:w="2880" w:type="dxa"/>
            <w:vAlign w:val="center"/>
          </w:tcPr>
          <w:p w14:paraId="23205EB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Ανάγκη αυξημένης </w:t>
            </w:r>
          </w:p>
          <w:p w14:paraId="2BDEFE6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προστασίας χωρίς σαφή </w:t>
            </w:r>
          </w:p>
          <w:p w14:paraId="24D39B4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διάκριση από λοιπές όψεις</w:t>
            </w:r>
          </w:p>
        </w:tc>
        <w:tc>
          <w:tcPr>
            <w:tcW w:w="2160" w:type="dxa"/>
            <w:vAlign w:val="center"/>
          </w:tcPr>
          <w:p w14:paraId="64F8BA0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Διαβαθμισμένη </w:t>
            </w:r>
          </w:p>
          <w:p w14:paraId="3506549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προστασία ανάλογα με την ορατότητα και τη σημασία της όψης για τον δημόσιο χώρο</w:t>
            </w:r>
          </w:p>
          <w:p w14:paraId="4EE83D2F"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E80187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Αναλογικότερος </w:t>
            </w:r>
          </w:p>
          <w:p w14:paraId="5337E97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αισθητικός έλεγχος</w:t>
            </w:r>
          </w:p>
        </w:tc>
      </w:tr>
      <w:tr w:rsidR="00023EE5" w:rsidRPr="004016DF" w14:paraId="18BDAD2D" w14:textId="77777777" w:rsidTr="005E4BCF">
        <w:tc>
          <w:tcPr>
            <w:tcW w:w="2025" w:type="dxa"/>
            <w:vAlign w:val="center"/>
          </w:tcPr>
          <w:p w14:paraId="5A727DC2" w14:textId="77777777" w:rsidR="00023EE5" w:rsidRDefault="00023EE5" w:rsidP="005E4BCF">
            <w:pPr>
              <w:pStyle w:val="Web"/>
              <w:suppressAutoHyphens w:val="0"/>
              <w:spacing w:before="0" w:after="0" w:line="360" w:lineRule="auto"/>
              <w:jc w:val="center"/>
              <w:rPr>
                <w:lang w:eastAsia="el-GR"/>
              </w:rPr>
            </w:pPr>
            <w:r w:rsidRPr="004016DF">
              <w:rPr>
                <w:lang w:eastAsia="el-GR"/>
              </w:rPr>
              <w:t>Πλάγιες, οπίσθιες και εσωτερικές</w:t>
            </w:r>
          </w:p>
          <w:p w14:paraId="754F6FC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όψεις</w:t>
            </w:r>
          </w:p>
        </w:tc>
        <w:tc>
          <w:tcPr>
            <w:tcW w:w="2880" w:type="dxa"/>
            <w:vAlign w:val="center"/>
          </w:tcPr>
          <w:p w14:paraId="037F887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Εξομοίωση με την κύρια πρόσοψη, μολονότι </w:t>
            </w:r>
          </w:p>
          <w:p w14:paraId="4EA259F3" w14:textId="77777777" w:rsidR="00023EE5" w:rsidRDefault="00023EE5" w:rsidP="005E4BCF">
            <w:pPr>
              <w:pStyle w:val="Web"/>
              <w:suppressAutoHyphens w:val="0"/>
              <w:spacing w:before="0" w:after="0" w:line="360" w:lineRule="auto"/>
              <w:jc w:val="center"/>
              <w:rPr>
                <w:lang w:eastAsia="el-GR"/>
              </w:rPr>
            </w:pPr>
            <w:r w:rsidRPr="004016DF">
              <w:rPr>
                <w:lang w:eastAsia="el-GR"/>
              </w:rPr>
              <w:t>εξυπηρετούν κυρίως</w:t>
            </w:r>
          </w:p>
          <w:p w14:paraId="4561A5A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λειτουργικές ανάγκες</w:t>
            </w:r>
          </w:p>
        </w:tc>
        <w:tc>
          <w:tcPr>
            <w:tcW w:w="2160" w:type="dxa"/>
            <w:vAlign w:val="center"/>
          </w:tcPr>
          <w:p w14:paraId="4E1BEFF9" w14:textId="77777777" w:rsidR="00023EE5" w:rsidRDefault="00023EE5" w:rsidP="005E4BCF">
            <w:pPr>
              <w:pStyle w:val="Web"/>
              <w:suppressAutoHyphens w:val="0"/>
              <w:spacing w:before="0" w:after="0" w:line="360" w:lineRule="auto"/>
              <w:jc w:val="center"/>
              <w:rPr>
                <w:lang w:eastAsia="el-GR"/>
              </w:rPr>
            </w:pPr>
            <w:r w:rsidRPr="004016DF">
              <w:rPr>
                <w:lang w:eastAsia="el-GR"/>
              </w:rPr>
              <w:t>Ευχέρεια</w:t>
            </w:r>
          </w:p>
          <w:p w14:paraId="20D1FF2C" w14:textId="77777777" w:rsidR="00023EE5" w:rsidRDefault="00023EE5" w:rsidP="005E4BCF">
            <w:pPr>
              <w:pStyle w:val="Web"/>
              <w:suppressAutoHyphens w:val="0"/>
              <w:spacing w:before="0" w:after="0" w:line="360" w:lineRule="auto"/>
              <w:jc w:val="center"/>
              <w:rPr>
                <w:lang w:eastAsia="el-GR"/>
              </w:rPr>
            </w:pPr>
            <w:r w:rsidRPr="004016DF">
              <w:rPr>
                <w:lang w:eastAsia="el-GR"/>
              </w:rPr>
              <w:t>Εγκατάστασης</w:t>
            </w:r>
          </w:p>
          <w:p w14:paraId="3336FB0D" w14:textId="77777777" w:rsidR="00023EE5" w:rsidRPr="002A19E6" w:rsidRDefault="00023EE5" w:rsidP="005E4BCF">
            <w:pPr>
              <w:pStyle w:val="Web"/>
              <w:suppressAutoHyphens w:val="0"/>
              <w:spacing w:before="0" w:after="0" w:line="360" w:lineRule="auto"/>
              <w:jc w:val="center"/>
              <w:rPr>
                <w:b/>
                <w:lang w:eastAsia="el-GR"/>
              </w:rPr>
            </w:pPr>
            <w:r w:rsidRPr="004016DF">
              <w:rPr>
                <w:lang w:eastAsia="el-GR"/>
              </w:rPr>
              <w:t xml:space="preserve">αναγκαίων τεχνικών υποδομών </w:t>
            </w:r>
            <w:r w:rsidRPr="002A19E6">
              <w:rPr>
                <w:b/>
                <w:lang w:eastAsia="el-GR"/>
              </w:rPr>
              <w:t xml:space="preserve">χωρίς </w:t>
            </w:r>
          </w:p>
          <w:p w14:paraId="5F49E0D0" w14:textId="77777777" w:rsidR="00023EE5" w:rsidRPr="002A19E6" w:rsidRDefault="00023EE5" w:rsidP="005E4BCF">
            <w:pPr>
              <w:pStyle w:val="Web"/>
              <w:suppressAutoHyphens w:val="0"/>
              <w:spacing w:before="0" w:after="0" w:line="360" w:lineRule="auto"/>
              <w:jc w:val="center"/>
              <w:rPr>
                <w:b/>
                <w:lang w:eastAsia="el-GR"/>
              </w:rPr>
            </w:pPr>
            <w:r w:rsidRPr="002A19E6">
              <w:rPr>
                <w:b/>
                <w:lang w:eastAsia="el-GR"/>
              </w:rPr>
              <w:t>«συναίνεση»,</w:t>
            </w:r>
          </w:p>
          <w:p w14:paraId="3042632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όταν</w:t>
            </w:r>
          </w:p>
          <w:p w14:paraId="7DE2B5F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δεν θίγονται </w:t>
            </w:r>
          </w:p>
          <w:p w14:paraId="7D6BCD0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ασφάλεια και </w:t>
            </w:r>
          </w:p>
          <w:p w14:paraId="2BA5489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δικαιώματα τρίτων</w:t>
            </w:r>
          </w:p>
          <w:p w14:paraId="7EDF2BA9"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29AEBE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Διευκόλυνση </w:t>
            </w:r>
          </w:p>
          <w:p w14:paraId="1C59D4EB" w14:textId="77777777" w:rsidR="00023EE5" w:rsidRDefault="00023EE5" w:rsidP="005E4BCF">
            <w:pPr>
              <w:pStyle w:val="Web"/>
              <w:suppressAutoHyphens w:val="0"/>
              <w:spacing w:before="0" w:after="0" w:line="360" w:lineRule="auto"/>
              <w:jc w:val="center"/>
              <w:rPr>
                <w:lang w:eastAsia="el-GR"/>
              </w:rPr>
            </w:pPr>
            <w:r w:rsidRPr="004016DF">
              <w:rPr>
                <w:lang w:eastAsia="el-GR"/>
              </w:rPr>
              <w:t>ενεργειακής και</w:t>
            </w:r>
          </w:p>
          <w:p w14:paraId="3D49EB7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τεχνολογικής </w:t>
            </w:r>
          </w:p>
          <w:p w14:paraId="57DB725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αναβάθμισης</w:t>
            </w:r>
          </w:p>
        </w:tc>
      </w:tr>
      <w:tr w:rsidR="00023EE5" w:rsidRPr="004016DF" w14:paraId="025A2CE4" w14:textId="77777777" w:rsidTr="005E4BCF">
        <w:tc>
          <w:tcPr>
            <w:tcW w:w="2025" w:type="dxa"/>
            <w:vAlign w:val="center"/>
          </w:tcPr>
          <w:p w14:paraId="3FA954B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Υποχωρήσεις </w:t>
            </w:r>
          </w:p>
          <w:p w14:paraId="5E23C14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δωμάτων μη ορατές από το επίπεδο του δρόμου</w:t>
            </w:r>
          </w:p>
        </w:tc>
        <w:tc>
          <w:tcPr>
            <w:tcW w:w="2880" w:type="dxa"/>
            <w:vAlign w:val="center"/>
          </w:tcPr>
          <w:p w14:paraId="1CB9AD1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Επίκληση αλλοίωσης της όψης χωρίς πραγματική </w:t>
            </w:r>
          </w:p>
          <w:p w14:paraId="1A32E47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επίδραση στη δημόσια </w:t>
            </w:r>
          </w:p>
          <w:p w14:paraId="2D7456A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εικόνα</w:t>
            </w:r>
          </w:p>
        </w:tc>
        <w:tc>
          <w:tcPr>
            <w:tcW w:w="2160" w:type="dxa"/>
            <w:vAlign w:val="center"/>
          </w:tcPr>
          <w:p w14:paraId="632DADFE" w14:textId="77777777" w:rsidR="00023EE5" w:rsidRDefault="00023EE5" w:rsidP="005E4BCF">
            <w:pPr>
              <w:pStyle w:val="Web"/>
              <w:suppressAutoHyphens w:val="0"/>
              <w:spacing w:before="0" w:after="0" w:line="360" w:lineRule="auto"/>
              <w:jc w:val="center"/>
              <w:rPr>
                <w:lang w:eastAsia="el-GR"/>
              </w:rPr>
            </w:pPr>
          </w:p>
          <w:p w14:paraId="6A78DB3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Εξαίρεση από τη </w:t>
            </w:r>
          </w:p>
          <w:p w14:paraId="397F979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συναίνεση και ειδικός πολεοδομικός </w:t>
            </w:r>
          </w:p>
          <w:p w14:paraId="6EE6586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κανόνας για νόμιμες διαμορφώσεις και </w:t>
            </w:r>
          </w:p>
          <w:p w14:paraId="15DB947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εγκαταστάσεις</w:t>
            </w:r>
          </w:p>
          <w:p w14:paraId="23DB2958" w14:textId="77777777" w:rsidR="00023EE5" w:rsidRPr="004016DF" w:rsidRDefault="00023EE5" w:rsidP="005E4BCF">
            <w:pPr>
              <w:pStyle w:val="Web"/>
              <w:suppressAutoHyphens w:val="0"/>
              <w:spacing w:before="0" w:after="0" w:line="360" w:lineRule="auto"/>
              <w:jc w:val="center"/>
              <w:rPr>
                <w:lang w:eastAsia="el-GR"/>
              </w:rPr>
            </w:pPr>
          </w:p>
          <w:p w14:paraId="29CDCA78"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6DD2B9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Αξιοποίηση </w:t>
            </w:r>
          </w:p>
          <w:p w14:paraId="7DDE436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αδρανών χώρων </w:t>
            </w:r>
          </w:p>
          <w:p w14:paraId="52CDAB4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χωρίς αισθητική </w:t>
            </w:r>
          </w:p>
          <w:p w14:paraId="373188C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επιβάρυνση</w:t>
            </w:r>
          </w:p>
        </w:tc>
      </w:tr>
      <w:tr w:rsidR="00023EE5" w:rsidRPr="004016DF" w14:paraId="48B79904" w14:textId="77777777" w:rsidTr="005E4BCF">
        <w:tc>
          <w:tcPr>
            <w:tcW w:w="2025" w:type="dxa"/>
            <w:vAlign w:val="center"/>
          </w:tcPr>
          <w:p w14:paraId="5878E97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Καλλιτεχνικές </w:t>
            </w:r>
          </w:p>
          <w:p w14:paraId="31A059E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παρεμβάσεις και τοιχογραφίες</w:t>
            </w:r>
          </w:p>
        </w:tc>
        <w:tc>
          <w:tcPr>
            <w:tcW w:w="2880" w:type="dxa"/>
            <w:vAlign w:val="center"/>
          </w:tcPr>
          <w:p w14:paraId="6FA52F0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Αντιμετώπιση ως αλλοίωση της όψης</w:t>
            </w:r>
          </w:p>
        </w:tc>
        <w:tc>
          <w:tcPr>
            <w:tcW w:w="2160" w:type="dxa"/>
            <w:vAlign w:val="center"/>
          </w:tcPr>
          <w:p w14:paraId="2F0A3061" w14:textId="77777777" w:rsidR="00023EE5" w:rsidRPr="004016DF" w:rsidRDefault="00023EE5" w:rsidP="005E4BCF">
            <w:pPr>
              <w:pStyle w:val="Web"/>
              <w:suppressAutoHyphens w:val="0"/>
              <w:spacing w:before="0" w:after="0" w:line="360" w:lineRule="auto"/>
              <w:jc w:val="center"/>
              <w:rPr>
                <w:lang w:eastAsia="el-GR"/>
              </w:rPr>
            </w:pPr>
          </w:p>
          <w:p w14:paraId="34EED76D" w14:textId="77777777" w:rsidR="00023EE5" w:rsidRPr="004016DF" w:rsidRDefault="00023EE5" w:rsidP="005E4BCF">
            <w:pPr>
              <w:pStyle w:val="Web"/>
              <w:suppressAutoHyphens w:val="0"/>
              <w:spacing w:before="0" w:after="0" w:line="360" w:lineRule="auto"/>
              <w:jc w:val="center"/>
              <w:rPr>
                <w:lang w:eastAsia="el-GR"/>
              </w:rPr>
            </w:pPr>
          </w:p>
          <w:p w14:paraId="49CB3070" w14:textId="77777777" w:rsidR="00023EE5" w:rsidRDefault="00023EE5" w:rsidP="005E4BCF">
            <w:pPr>
              <w:pStyle w:val="Web"/>
              <w:suppressAutoHyphens w:val="0"/>
              <w:spacing w:before="0" w:after="0" w:line="360" w:lineRule="auto"/>
              <w:jc w:val="center"/>
              <w:rPr>
                <w:lang w:eastAsia="el-GR"/>
              </w:rPr>
            </w:pPr>
            <w:r w:rsidRPr="004016DF">
              <w:rPr>
                <w:lang w:eastAsia="el-GR"/>
              </w:rPr>
              <w:t>Θετική αναγνώριση παρεμβάσεων που αναβαθμίζουν</w:t>
            </w:r>
          </w:p>
          <w:p w14:paraId="130E093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τεκμηριωμένα το </w:t>
            </w:r>
          </w:p>
          <w:p w14:paraId="1C8526C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αστικό περιβάλλον</w:t>
            </w:r>
          </w:p>
          <w:p w14:paraId="3B2C796E" w14:textId="77777777" w:rsidR="00023EE5" w:rsidRPr="004016DF" w:rsidRDefault="00023EE5" w:rsidP="005E4BCF">
            <w:pPr>
              <w:pStyle w:val="Web"/>
              <w:suppressAutoHyphens w:val="0"/>
              <w:spacing w:before="0" w:after="0" w:line="360" w:lineRule="auto"/>
              <w:jc w:val="center"/>
              <w:rPr>
                <w:lang w:eastAsia="el-GR"/>
              </w:rPr>
            </w:pPr>
          </w:p>
          <w:p w14:paraId="343B3718" w14:textId="77777777" w:rsidR="00023EE5" w:rsidRPr="004016DF" w:rsidRDefault="00023EE5" w:rsidP="005E4BCF">
            <w:pPr>
              <w:pStyle w:val="Web"/>
              <w:suppressAutoHyphens w:val="0"/>
              <w:spacing w:before="0" w:after="0" w:line="360" w:lineRule="auto"/>
              <w:jc w:val="center"/>
              <w:rPr>
                <w:lang w:eastAsia="el-GR"/>
              </w:rPr>
            </w:pPr>
          </w:p>
          <w:p w14:paraId="5EBD6E28"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2437D797"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Αστική </w:t>
            </w:r>
          </w:p>
          <w:p w14:paraId="0D56744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αναζωογόνηση και ενίσχυση δημόσιας τέχνης</w:t>
            </w:r>
          </w:p>
        </w:tc>
      </w:tr>
      <w:tr w:rsidR="00023EE5" w:rsidRPr="004016DF" w14:paraId="460051AC" w14:textId="77777777" w:rsidTr="005E4BCF">
        <w:tc>
          <w:tcPr>
            <w:tcW w:w="2025" w:type="dxa"/>
            <w:vAlign w:val="center"/>
          </w:tcPr>
          <w:p w14:paraId="4676046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Αντιρρήσεις </w:t>
            </w:r>
          </w:p>
          <w:p w14:paraId="38937DA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συνιδιοκτητών </w:t>
            </w:r>
          </w:p>
          <w:p w14:paraId="0D47EC7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χωρίς ειδική </w:t>
            </w:r>
          </w:p>
          <w:p w14:paraId="1B46B28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αιτιολογία</w:t>
            </w:r>
          </w:p>
        </w:tc>
        <w:tc>
          <w:tcPr>
            <w:tcW w:w="2880" w:type="dxa"/>
            <w:vAlign w:val="center"/>
          </w:tcPr>
          <w:p w14:paraId="023B81BF" w14:textId="77777777" w:rsidR="00023EE5" w:rsidRDefault="00023EE5" w:rsidP="005E4BCF">
            <w:pPr>
              <w:pStyle w:val="Web"/>
              <w:suppressAutoHyphens w:val="0"/>
              <w:spacing w:before="0" w:after="0" w:line="360" w:lineRule="auto"/>
              <w:jc w:val="center"/>
              <w:rPr>
                <w:lang w:eastAsia="el-GR"/>
              </w:rPr>
            </w:pPr>
            <w:r w:rsidRPr="004016DF">
              <w:rPr>
                <w:lang w:eastAsia="el-GR"/>
              </w:rPr>
              <w:t>Οι αόριστες ενστάσεις</w:t>
            </w:r>
          </w:p>
          <w:p w14:paraId="3FED1F4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προκαλούν καθυστερήσεις</w:t>
            </w:r>
          </w:p>
        </w:tc>
        <w:tc>
          <w:tcPr>
            <w:tcW w:w="2160" w:type="dxa"/>
            <w:vAlign w:val="center"/>
          </w:tcPr>
          <w:p w14:paraId="06D6BF8B" w14:textId="77777777" w:rsidR="00023EE5" w:rsidRPr="004016DF" w:rsidRDefault="00023EE5" w:rsidP="005E4BCF">
            <w:pPr>
              <w:pStyle w:val="Web"/>
              <w:suppressAutoHyphens w:val="0"/>
              <w:spacing w:before="0" w:after="0" w:line="360" w:lineRule="auto"/>
              <w:jc w:val="center"/>
              <w:rPr>
                <w:lang w:eastAsia="el-GR"/>
              </w:rPr>
            </w:pPr>
          </w:p>
          <w:p w14:paraId="777EF78F" w14:textId="77777777" w:rsidR="00023EE5" w:rsidRDefault="00023EE5" w:rsidP="005E4BCF">
            <w:pPr>
              <w:pStyle w:val="Web"/>
              <w:suppressAutoHyphens w:val="0"/>
              <w:spacing w:before="0" w:after="0" w:line="360" w:lineRule="auto"/>
              <w:jc w:val="center"/>
              <w:rPr>
                <w:lang w:eastAsia="el-GR"/>
              </w:rPr>
            </w:pPr>
          </w:p>
          <w:p w14:paraId="5CEC0E67" w14:textId="77777777" w:rsidR="00023EE5" w:rsidRDefault="00023EE5" w:rsidP="005E4BCF">
            <w:pPr>
              <w:pStyle w:val="Web"/>
              <w:suppressAutoHyphens w:val="0"/>
              <w:spacing w:before="0" w:after="0" w:line="360" w:lineRule="auto"/>
              <w:jc w:val="center"/>
              <w:rPr>
                <w:lang w:eastAsia="el-GR"/>
              </w:rPr>
            </w:pPr>
          </w:p>
          <w:p w14:paraId="66F15D2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Υποχρεωτική ειδική αιτιολογία και, όπου απαιτείται, τεχνική έκθεση</w:t>
            </w:r>
          </w:p>
          <w:p w14:paraId="548FBC45" w14:textId="77777777" w:rsidR="00023EE5" w:rsidRPr="004016DF" w:rsidRDefault="00023EE5" w:rsidP="005E4BCF">
            <w:pPr>
              <w:pStyle w:val="Web"/>
              <w:suppressAutoHyphens w:val="0"/>
              <w:spacing w:before="0" w:after="0" w:line="360" w:lineRule="auto"/>
              <w:jc w:val="center"/>
              <w:rPr>
                <w:lang w:eastAsia="el-GR"/>
              </w:rPr>
            </w:pPr>
          </w:p>
          <w:p w14:paraId="29367CC2" w14:textId="77777777" w:rsidR="00023EE5" w:rsidRDefault="00023EE5" w:rsidP="005E4BCF">
            <w:pPr>
              <w:pStyle w:val="Web"/>
              <w:suppressAutoHyphens w:val="0"/>
              <w:spacing w:before="0" w:after="0" w:line="360" w:lineRule="auto"/>
              <w:jc w:val="center"/>
              <w:rPr>
                <w:lang w:eastAsia="el-GR"/>
              </w:rPr>
            </w:pPr>
          </w:p>
          <w:p w14:paraId="2A5CE237" w14:textId="77777777" w:rsidR="00023EE5" w:rsidRDefault="00023EE5" w:rsidP="005E4BCF">
            <w:pPr>
              <w:pStyle w:val="Web"/>
              <w:suppressAutoHyphens w:val="0"/>
              <w:spacing w:before="0" w:after="0" w:line="360" w:lineRule="auto"/>
              <w:jc w:val="center"/>
              <w:rPr>
                <w:lang w:eastAsia="el-GR"/>
              </w:rPr>
            </w:pPr>
          </w:p>
          <w:p w14:paraId="485F1340"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02724BB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Περιορισμός </w:t>
            </w:r>
          </w:p>
          <w:p w14:paraId="75CFF15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παρελκυστικών </w:t>
            </w:r>
          </w:p>
          <w:p w14:paraId="456B71F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αντιρρήσεων</w:t>
            </w:r>
          </w:p>
        </w:tc>
      </w:tr>
      <w:tr w:rsidR="00023EE5" w:rsidRPr="004016DF" w14:paraId="09A88504" w14:textId="77777777" w:rsidTr="005E4BCF">
        <w:tc>
          <w:tcPr>
            <w:tcW w:w="2025" w:type="dxa"/>
            <w:vAlign w:val="center"/>
          </w:tcPr>
          <w:p w14:paraId="154A02C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Αντικρουόμενες </w:t>
            </w:r>
          </w:p>
          <w:p w14:paraId="5358AD0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τεχνικές εκθέσεις</w:t>
            </w:r>
          </w:p>
        </w:tc>
        <w:tc>
          <w:tcPr>
            <w:tcW w:w="2880" w:type="dxa"/>
            <w:vAlign w:val="center"/>
          </w:tcPr>
          <w:p w14:paraId="0BF3F77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Παρατεταμένη αβεβαιότητα και προσφυγή στα </w:t>
            </w:r>
          </w:p>
          <w:p w14:paraId="296929A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δικαστήρια</w:t>
            </w:r>
          </w:p>
        </w:tc>
        <w:tc>
          <w:tcPr>
            <w:tcW w:w="2160" w:type="dxa"/>
            <w:vAlign w:val="center"/>
          </w:tcPr>
          <w:p w14:paraId="426EF56E" w14:textId="77777777" w:rsidR="00023EE5" w:rsidRPr="004016DF" w:rsidRDefault="00023EE5" w:rsidP="005E4BCF">
            <w:pPr>
              <w:pStyle w:val="Web"/>
              <w:suppressAutoHyphens w:val="0"/>
              <w:spacing w:before="0" w:after="0" w:line="360" w:lineRule="auto"/>
              <w:jc w:val="center"/>
              <w:rPr>
                <w:lang w:eastAsia="el-GR"/>
              </w:rPr>
            </w:pPr>
          </w:p>
          <w:p w14:paraId="35CA650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Ταχεία ανεξάρτητη πραγματογνωμοσύνη από μηχανικό </w:t>
            </w:r>
          </w:p>
          <w:p w14:paraId="3092EF9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επιλεγόμενο μέσω θεσμοθετημένης </w:t>
            </w:r>
          </w:p>
          <w:p w14:paraId="0FFDA40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διαδικασίας</w:t>
            </w:r>
          </w:p>
          <w:p w14:paraId="108B9C22"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6F17F2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Αντικειμενική και έγκαιρη επίλυση τεχνικών διαφορών</w:t>
            </w:r>
          </w:p>
        </w:tc>
      </w:tr>
      <w:tr w:rsidR="00023EE5" w:rsidRPr="004016DF" w14:paraId="626B94EE" w14:textId="77777777" w:rsidTr="005E4BCF">
        <w:tc>
          <w:tcPr>
            <w:tcW w:w="2025" w:type="dxa"/>
            <w:vAlign w:val="center"/>
          </w:tcPr>
          <w:p w14:paraId="2103AF9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Αβάσιμες ή ψευδείς τεχνικές εκθέσεις</w:t>
            </w:r>
          </w:p>
        </w:tc>
        <w:tc>
          <w:tcPr>
            <w:tcW w:w="2880" w:type="dxa"/>
            <w:vAlign w:val="center"/>
          </w:tcPr>
          <w:p w14:paraId="2574E69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Χρήση τεχνικής γνώμης ως μέσου καθυστέρησης</w:t>
            </w:r>
          </w:p>
        </w:tc>
        <w:tc>
          <w:tcPr>
            <w:tcW w:w="2160" w:type="dxa"/>
            <w:vAlign w:val="center"/>
          </w:tcPr>
          <w:p w14:paraId="10BFE0F1" w14:textId="77777777" w:rsidR="00023EE5" w:rsidRPr="004016DF" w:rsidRDefault="00023EE5" w:rsidP="005E4BCF">
            <w:pPr>
              <w:pStyle w:val="Web"/>
              <w:suppressAutoHyphens w:val="0"/>
              <w:spacing w:before="0" w:after="0" w:line="360" w:lineRule="auto"/>
              <w:jc w:val="center"/>
              <w:rPr>
                <w:lang w:eastAsia="el-GR"/>
              </w:rPr>
            </w:pPr>
          </w:p>
          <w:p w14:paraId="2C25311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Πειθαρχική, αστική και, όπου συντρέχει περίπτωση, ποινική ευθύνη του συντάκτη</w:t>
            </w:r>
          </w:p>
          <w:p w14:paraId="29D98B16" w14:textId="77777777" w:rsidR="00023EE5" w:rsidRPr="004016DF" w:rsidRDefault="00023EE5" w:rsidP="005E4BCF">
            <w:pPr>
              <w:pStyle w:val="Web"/>
              <w:suppressAutoHyphens w:val="0"/>
              <w:spacing w:before="0" w:after="0" w:line="360" w:lineRule="auto"/>
              <w:jc w:val="center"/>
              <w:rPr>
                <w:lang w:eastAsia="el-GR"/>
              </w:rPr>
            </w:pPr>
          </w:p>
          <w:p w14:paraId="19B9A043"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0145F8F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Ενίσχυση της </w:t>
            </w:r>
          </w:p>
          <w:p w14:paraId="746BFDC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αξιοπιστίας της </w:t>
            </w:r>
          </w:p>
          <w:p w14:paraId="6DF3BF6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τεχνικής </w:t>
            </w:r>
          </w:p>
          <w:p w14:paraId="3B024DB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τεκμηρίωσης</w:t>
            </w:r>
          </w:p>
        </w:tc>
      </w:tr>
      <w:tr w:rsidR="00023EE5" w:rsidRPr="004016DF" w14:paraId="7CC2F997" w14:textId="77777777" w:rsidTr="005E4BCF">
        <w:tc>
          <w:tcPr>
            <w:tcW w:w="2025" w:type="dxa"/>
            <w:vAlign w:val="center"/>
          </w:tcPr>
          <w:p w14:paraId="543D648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Ευθύνη μηχανικού</w:t>
            </w:r>
          </w:p>
        </w:tc>
        <w:tc>
          <w:tcPr>
            <w:tcW w:w="2880" w:type="dxa"/>
            <w:vAlign w:val="center"/>
          </w:tcPr>
          <w:p w14:paraId="524732E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Κίνδυνος εμπλοκής του σε ιδιωτικές συγκρούσεις πέραν της τεχνικής του </w:t>
            </w:r>
          </w:p>
          <w:p w14:paraId="10781B1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αρμοδιότητας</w:t>
            </w:r>
          </w:p>
        </w:tc>
        <w:tc>
          <w:tcPr>
            <w:tcW w:w="2160" w:type="dxa"/>
            <w:vAlign w:val="center"/>
          </w:tcPr>
          <w:p w14:paraId="6AB4E98B" w14:textId="77777777" w:rsidR="00023EE5" w:rsidRPr="004016DF" w:rsidRDefault="00023EE5" w:rsidP="005E4BCF">
            <w:pPr>
              <w:pStyle w:val="Web"/>
              <w:suppressAutoHyphens w:val="0"/>
              <w:spacing w:before="0" w:after="0" w:line="360" w:lineRule="auto"/>
              <w:jc w:val="center"/>
              <w:rPr>
                <w:lang w:eastAsia="el-GR"/>
              </w:rPr>
            </w:pPr>
          </w:p>
          <w:p w14:paraId="39707AAC" w14:textId="77777777" w:rsidR="00023EE5" w:rsidRPr="004016DF" w:rsidRDefault="00023EE5" w:rsidP="005E4BCF">
            <w:pPr>
              <w:pStyle w:val="Web"/>
              <w:suppressAutoHyphens w:val="0"/>
              <w:spacing w:before="0" w:after="0" w:line="360" w:lineRule="auto"/>
              <w:jc w:val="center"/>
              <w:rPr>
                <w:lang w:eastAsia="el-GR"/>
              </w:rPr>
            </w:pPr>
          </w:p>
          <w:p w14:paraId="2B1EF80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Περιορισμός της </w:t>
            </w:r>
          </w:p>
          <w:p w14:paraId="5E1DA1FE" w14:textId="77777777" w:rsidR="00023EE5" w:rsidRDefault="00023EE5" w:rsidP="005E4BCF">
            <w:pPr>
              <w:pStyle w:val="Web"/>
              <w:suppressAutoHyphens w:val="0"/>
              <w:spacing w:before="0" w:after="0" w:line="360" w:lineRule="auto"/>
              <w:jc w:val="center"/>
              <w:rPr>
                <w:lang w:eastAsia="el-GR"/>
              </w:rPr>
            </w:pPr>
            <w:r w:rsidRPr="004016DF">
              <w:rPr>
                <w:lang w:eastAsia="el-GR"/>
              </w:rPr>
              <w:t>ευθύνης στην</w:t>
            </w:r>
          </w:p>
          <w:p w14:paraId="31DC86B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ακρίβεια, πληρότητα και επιστημονική </w:t>
            </w:r>
          </w:p>
          <w:p w14:paraId="74299EA1" w14:textId="77777777" w:rsidR="00023EE5" w:rsidRDefault="00023EE5" w:rsidP="005E4BCF">
            <w:pPr>
              <w:pStyle w:val="Web"/>
              <w:suppressAutoHyphens w:val="0"/>
              <w:spacing w:before="0" w:after="0" w:line="360" w:lineRule="auto"/>
              <w:jc w:val="center"/>
              <w:rPr>
                <w:lang w:eastAsia="el-GR"/>
              </w:rPr>
            </w:pPr>
            <w:r w:rsidRPr="004016DF">
              <w:rPr>
                <w:lang w:eastAsia="el-GR"/>
              </w:rPr>
              <w:t>ορθότητα της</w:t>
            </w:r>
          </w:p>
          <w:p w14:paraId="7BB7798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τεχνικής κρίσης</w:t>
            </w:r>
          </w:p>
          <w:p w14:paraId="48BD1CCF" w14:textId="77777777" w:rsidR="00023EE5" w:rsidRPr="004016DF" w:rsidRDefault="00023EE5" w:rsidP="005E4BCF">
            <w:pPr>
              <w:pStyle w:val="Web"/>
              <w:suppressAutoHyphens w:val="0"/>
              <w:spacing w:before="0" w:after="0" w:line="360" w:lineRule="auto"/>
              <w:jc w:val="center"/>
              <w:rPr>
                <w:lang w:eastAsia="el-GR"/>
              </w:rPr>
            </w:pPr>
          </w:p>
          <w:p w14:paraId="1A070E0A"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1BB24B2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 της </w:t>
            </w:r>
          </w:p>
          <w:p w14:paraId="21F9255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ανεξάρτητης </w:t>
            </w:r>
          </w:p>
          <w:p w14:paraId="6E1ACAE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άσκησης του </w:t>
            </w:r>
          </w:p>
          <w:p w14:paraId="14E6FEA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επαγγέλματος</w:t>
            </w:r>
          </w:p>
        </w:tc>
      </w:tr>
      <w:tr w:rsidR="00023EE5" w:rsidRPr="004016DF" w14:paraId="5504BA24" w14:textId="77777777" w:rsidTr="005E4BCF">
        <w:tc>
          <w:tcPr>
            <w:tcW w:w="2025" w:type="dxa"/>
            <w:vAlign w:val="center"/>
          </w:tcPr>
          <w:p w14:paraId="5EEE2245" w14:textId="77777777" w:rsidR="00023EE5" w:rsidRDefault="00023EE5" w:rsidP="005E4BCF">
            <w:pPr>
              <w:pStyle w:val="Web"/>
              <w:suppressAutoHyphens w:val="0"/>
              <w:spacing w:before="0" w:after="0" w:line="360" w:lineRule="auto"/>
              <w:jc w:val="center"/>
              <w:rPr>
                <w:lang w:eastAsia="el-GR"/>
              </w:rPr>
            </w:pPr>
            <w:r w:rsidRPr="004016DF">
              <w:rPr>
                <w:lang w:eastAsia="el-GR"/>
              </w:rPr>
              <w:t>Ένδικο βοήθημα ή διοικητική</w:t>
            </w:r>
          </w:p>
          <w:p w14:paraId="70A59A3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καταγγελία</w:t>
            </w:r>
          </w:p>
        </w:tc>
        <w:tc>
          <w:tcPr>
            <w:tcW w:w="2880" w:type="dxa"/>
            <w:vAlign w:val="center"/>
          </w:tcPr>
          <w:p w14:paraId="1C191D93" w14:textId="77777777" w:rsidR="00023EE5" w:rsidRDefault="00023EE5" w:rsidP="005E4BCF">
            <w:pPr>
              <w:pStyle w:val="Web"/>
              <w:suppressAutoHyphens w:val="0"/>
              <w:spacing w:before="0" w:after="0" w:line="360" w:lineRule="auto"/>
              <w:jc w:val="center"/>
              <w:rPr>
                <w:lang w:eastAsia="el-GR"/>
              </w:rPr>
            </w:pPr>
            <w:r w:rsidRPr="004016DF">
              <w:rPr>
                <w:lang w:eastAsia="el-GR"/>
              </w:rPr>
              <w:t>Συχνά χρησιμοποιείται για αυτοδίκαιη αναστολή</w:t>
            </w:r>
          </w:p>
          <w:p w14:paraId="0A9046E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νόμιμων εργασιών</w:t>
            </w:r>
          </w:p>
        </w:tc>
        <w:tc>
          <w:tcPr>
            <w:tcW w:w="2160" w:type="dxa"/>
            <w:vAlign w:val="center"/>
          </w:tcPr>
          <w:p w14:paraId="5BFBDB3C" w14:textId="77777777" w:rsidR="00023EE5" w:rsidRDefault="00023EE5" w:rsidP="005E4BCF">
            <w:pPr>
              <w:pStyle w:val="Web"/>
              <w:suppressAutoHyphens w:val="0"/>
              <w:spacing w:before="0" w:after="0" w:line="360" w:lineRule="auto"/>
              <w:jc w:val="center"/>
              <w:rPr>
                <w:lang w:eastAsia="el-GR"/>
              </w:rPr>
            </w:pPr>
            <w:r w:rsidRPr="004016DF">
              <w:rPr>
                <w:lang w:eastAsia="el-GR"/>
              </w:rPr>
              <w:t>Μη αυτοδίκαιη</w:t>
            </w:r>
          </w:p>
          <w:p w14:paraId="68168129" w14:textId="77777777" w:rsidR="00023EE5" w:rsidRDefault="00023EE5" w:rsidP="005E4BCF">
            <w:pPr>
              <w:pStyle w:val="Web"/>
              <w:suppressAutoHyphens w:val="0"/>
              <w:spacing w:before="0" w:after="0" w:line="360" w:lineRule="auto"/>
              <w:jc w:val="center"/>
              <w:rPr>
                <w:lang w:eastAsia="el-GR"/>
              </w:rPr>
            </w:pPr>
            <w:r w:rsidRPr="004016DF">
              <w:rPr>
                <w:lang w:eastAsia="el-GR"/>
              </w:rPr>
              <w:t>αναστολή·</w:t>
            </w:r>
          </w:p>
          <w:p w14:paraId="4265DF1B" w14:textId="77777777" w:rsidR="00023EE5" w:rsidRDefault="00023EE5" w:rsidP="005E4BCF">
            <w:pPr>
              <w:pStyle w:val="Web"/>
              <w:suppressAutoHyphens w:val="0"/>
              <w:spacing w:before="0" w:after="0" w:line="360" w:lineRule="auto"/>
              <w:jc w:val="center"/>
              <w:rPr>
                <w:lang w:eastAsia="el-GR"/>
              </w:rPr>
            </w:pPr>
            <w:r w:rsidRPr="004016DF">
              <w:rPr>
                <w:lang w:eastAsia="el-GR"/>
              </w:rPr>
              <w:t>αναστολή μόνο</w:t>
            </w:r>
          </w:p>
          <w:p w14:paraId="592CE726" w14:textId="77777777" w:rsidR="00023EE5" w:rsidRDefault="00023EE5" w:rsidP="005E4BCF">
            <w:pPr>
              <w:pStyle w:val="Web"/>
              <w:suppressAutoHyphens w:val="0"/>
              <w:spacing w:before="0" w:after="0" w:line="360" w:lineRule="auto"/>
              <w:jc w:val="center"/>
              <w:rPr>
                <w:lang w:eastAsia="el-GR"/>
              </w:rPr>
            </w:pPr>
            <w:r w:rsidRPr="004016DF">
              <w:rPr>
                <w:lang w:eastAsia="el-GR"/>
              </w:rPr>
              <w:t>κατόπιν ειδικά</w:t>
            </w:r>
          </w:p>
          <w:p w14:paraId="2AAC7C91" w14:textId="77777777" w:rsidR="00023EE5" w:rsidRDefault="00023EE5" w:rsidP="005E4BCF">
            <w:pPr>
              <w:pStyle w:val="Web"/>
              <w:suppressAutoHyphens w:val="0"/>
              <w:spacing w:before="0" w:after="0" w:line="360" w:lineRule="auto"/>
              <w:jc w:val="center"/>
              <w:rPr>
                <w:lang w:eastAsia="el-GR"/>
              </w:rPr>
            </w:pPr>
            <w:r w:rsidRPr="004016DF">
              <w:rPr>
                <w:lang w:eastAsia="el-GR"/>
              </w:rPr>
              <w:t>αιτιολογημένης</w:t>
            </w:r>
          </w:p>
          <w:p w14:paraId="36337F6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δικαστικής κρίσης</w:t>
            </w:r>
          </w:p>
          <w:p w14:paraId="70AB32C9"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72C834D7" w14:textId="77777777" w:rsidR="00023EE5" w:rsidRDefault="00023EE5" w:rsidP="005E4BCF">
            <w:pPr>
              <w:pStyle w:val="Web"/>
              <w:suppressAutoHyphens w:val="0"/>
              <w:spacing w:before="0" w:after="0" w:line="360" w:lineRule="auto"/>
              <w:jc w:val="center"/>
              <w:rPr>
                <w:lang w:eastAsia="el-GR"/>
              </w:rPr>
            </w:pPr>
            <w:r w:rsidRPr="004016DF">
              <w:rPr>
                <w:lang w:eastAsia="el-GR"/>
              </w:rPr>
              <w:t>Αποτροπή</w:t>
            </w:r>
          </w:p>
          <w:p w14:paraId="05A004A2" w14:textId="77777777" w:rsidR="00023EE5" w:rsidRDefault="00023EE5" w:rsidP="005E4BCF">
            <w:pPr>
              <w:pStyle w:val="Web"/>
              <w:suppressAutoHyphens w:val="0"/>
              <w:spacing w:before="0" w:after="0" w:line="360" w:lineRule="auto"/>
              <w:jc w:val="center"/>
              <w:rPr>
                <w:lang w:eastAsia="el-GR"/>
              </w:rPr>
            </w:pPr>
            <w:r w:rsidRPr="004016DF">
              <w:rPr>
                <w:lang w:eastAsia="el-GR"/>
              </w:rPr>
              <w:t>καταχρηστικών</w:t>
            </w:r>
          </w:p>
          <w:p w14:paraId="66DE7D50" w14:textId="77777777" w:rsidR="00023EE5" w:rsidRDefault="00023EE5" w:rsidP="005E4BCF">
            <w:pPr>
              <w:pStyle w:val="Web"/>
              <w:suppressAutoHyphens w:val="0"/>
              <w:spacing w:before="0" w:after="0" w:line="360" w:lineRule="auto"/>
              <w:jc w:val="center"/>
              <w:rPr>
                <w:lang w:eastAsia="el-GR"/>
              </w:rPr>
            </w:pPr>
            <w:r w:rsidRPr="004016DF">
              <w:rPr>
                <w:lang w:eastAsia="el-GR"/>
              </w:rPr>
              <w:t>καθυστερήσεων, η οποία στις</w:t>
            </w:r>
          </w:p>
          <w:p w14:paraId="007A4454" w14:textId="77777777" w:rsidR="00023EE5" w:rsidRDefault="00023EE5" w:rsidP="005E4BCF">
            <w:pPr>
              <w:pStyle w:val="Web"/>
              <w:suppressAutoHyphens w:val="0"/>
              <w:spacing w:before="0" w:after="0" w:line="360" w:lineRule="auto"/>
              <w:jc w:val="center"/>
              <w:rPr>
                <w:lang w:eastAsia="el-GR"/>
              </w:rPr>
            </w:pPr>
          </w:p>
          <w:p w14:paraId="6D9BEAF5" w14:textId="77777777" w:rsidR="00023EE5" w:rsidRDefault="00023EE5" w:rsidP="005E4BCF">
            <w:pPr>
              <w:pStyle w:val="Web"/>
              <w:suppressAutoHyphens w:val="0"/>
              <w:spacing w:before="0" w:after="0" w:line="360" w:lineRule="auto"/>
              <w:jc w:val="center"/>
              <w:rPr>
                <w:lang w:eastAsia="el-GR"/>
              </w:rPr>
            </w:pPr>
          </w:p>
          <w:p w14:paraId="1191ABCC" w14:textId="77777777" w:rsidR="00023EE5" w:rsidRDefault="00023EE5" w:rsidP="005E4BCF">
            <w:pPr>
              <w:pStyle w:val="Web"/>
              <w:suppressAutoHyphens w:val="0"/>
              <w:spacing w:before="0" w:after="0" w:line="360" w:lineRule="auto"/>
              <w:jc w:val="center"/>
              <w:rPr>
                <w:lang w:eastAsia="el-GR"/>
              </w:rPr>
            </w:pPr>
            <w:r w:rsidRPr="004016DF">
              <w:rPr>
                <w:lang w:eastAsia="el-GR"/>
              </w:rPr>
              <w:t>περισσότερες  φορές</w:t>
            </w:r>
          </w:p>
          <w:p w14:paraId="1C787A9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λειτουργεί επιζήμια για το έργο και το κοινό κτίριο</w:t>
            </w:r>
          </w:p>
        </w:tc>
      </w:tr>
      <w:tr w:rsidR="00023EE5" w:rsidRPr="004016DF" w14:paraId="26F55D81" w14:textId="77777777" w:rsidTr="005E4BCF">
        <w:tc>
          <w:tcPr>
            <w:tcW w:w="2025" w:type="dxa"/>
            <w:vAlign w:val="center"/>
          </w:tcPr>
          <w:p w14:paraId="3165E08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Ρόλος διαχειριστή</w:t>
            </w:r>
          </w:p>
        </w:tc>
        <w:tc>
          <w:tcPr>
            <w:tcW w:w="2880" w:type="dxa"/>
            <w:vAlign w:val="center"/>
          </w:tcPr>
          <w:p w14:paraId="2C627E2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Περιορίζεται σε οικονομική και εκτελεστική διαχείριση</w:t>
            </w:r>
          </w:p>
        </w:tc>
        <w:tc>
          <w:tcPr>
            <w:tcW w:w="2160" w:type="dxa"/>
            <w:vAlign w:val="center"/>
          </w:tcPr>
          <w:p w14:paraId="598E1DA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Αναγνώριση ρόλου πρόληψης </w:t>
            </w:r>
          </w:p>
          <w:p w14:paraId="3C14125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συγκρούσεων, </w:t>
            </w:r>
          </w:p>
          <w:p w14:paraId="6911684D" w14:textId="77777777" w:rsidR="00023EE5" w:rsidRDefault="00023EE5" w:rsidP="005E4BCF">
            <w:pPr>
              <w:pStyle w:val="Web"/>
              <w:suppressAutoHyphens w:val="0"/>
              <w:spacing w:before="0" w:after="0" w:line="360" w:lineRule="auto"/>
              <w:jc w:val="center"/>
              <w:rPr>
                <w:lang w:eastAsia="el-GR"/>
              </w:rPr>
            </w:pPr>
            <w:r w:rsidRPr="004016DF">
              <w:rPr>
                <w:lang w:eastAsia="el-GR"/>
              </w:rPr>
              <w:t>ενημέρωσης,</w:t>
            </w:r>
          </w:p>
          <w:p w14:paraId="5BDB4F1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συντονισμού και </w:t>
            </w:r>
          </w:p>
          <w:p w14:paraId="07767F5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εξωδικαστικής </w:t>
            </w:r>
          </w:p>
          <w:p w14:paraId="67FF55B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επίλυσης</w:t>
            </w:r>
          </w:p>
        </w:tc>
        <w:tc>
          <w:tcPr>
            <w:tcW w:w="2067" w:type="dxa"/>
            <w:vAlign w:val="center"/>
          </w:tcPr>
          <w:p w14:paraId="4987262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Ενεργή και </w:t>
            </w:r>
          </w:p>
          <w:p w14:paraId="60D0024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υπεύθυνη διοίκηση της συνιδιοκτησίας</w:t>
            </w:r>
          </w:p>
        </w:tc>
      </w:tr>
      <w:tr w:rsidR="00023EE5" w:rsidRPr="004016DF" w14:paraId="1A6978E4" w14:textId="77777777" w:rsidTr="005E4BCF">
        <w:tc>
          <w:tcPr>
            <w:tcW w:w="2025" w:type="dxa"/>
            <w:vAlign w:val="center"/>
          </w:tcPr>
          <w:p w14:paraId="2E10D84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Υποχρεώσεις </w:t>
            </w:r>
          </w:p>
          <w:p w14:paraId="57471C4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διαχειριστή σε </w:t>
            </w:r>
          </w:p>
          <w:p w14:paraId="5E139D0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παλαιούς κανονισμούς</w:t>
            </w:r>
          </w:p>
        </w:tc>
        <w:tc>
          <w:tcPr>
            <w:tcW w:w="2880" w:type="dxa"/>
            <w:vAlign w:val="center"/>
          </w:tcPr>
          <w:p w14:paraId="317B6D2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Υφίστανται χωρίς </w:t>
            </w:r>
          </w:p>
          <w:p w14:paraId="6717750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προθεσμίες ή κυρώσεις</w:t>
            </w:r>
          </w:p>
        </w:tc>
        <w:tc>
          <w:tcPr>
            <w:tcW w:w="2160" w:type="dxa"/>
            <w:vAlign w:val="center"/>
          </w:tcPr>
          <w:p w14:paraId="09F1F4DA" w14:textId="77777777" w:rsidR="00023EE5" w:rsidRDefault="00023EE5" w:rsidP="005E4BCF">
            <w:pPr>
              <w:pStyle w:val="Web"/>
              <w:suppressAutoHyphens w:val="0"/>
              <w:spacing w:before="0" w:after="0" w:line="360" w:lineRule="auto"/>
              <w:jc w:val="center"/>
              <w:rPr>
                <w:lang w:eastAsia="el-GR"/>
              </w:rPr>
            </w:pPr>
          </w:p>
          <w:p w14:paraId="224AF81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Νομοθετική </w:t>
            </w:r>
          </w:p>
          <w:p w14:paraId="311D046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εξειδίκευση </w:t>
            </w:r>
          </w:p>
          <w:p w14:paraId="413E4F5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ενεργειών, </w:t>
            </w:r>
          </w:p>
          <w:p w14:paraId="0E767C5F"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προθεσμιών και </w:t>
            </w:r>
          </w:p>
          <w:p w14:paraId="728E121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συνεπειών </w:t>
            </w:r>
          </w:p>
          <w:p w14:paraId="4F58E46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παράλειψης</w:t>
            </w:r>
          </w:p>
          <w:p w14:paraId="20403557"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A4B1B3A"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Πραγματική </w:t>
            </w:r>
          </w:p>
          <w:p w14:paraId="0E606AF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εφαρμογή των </w:t>
            </w:r>
          </w:p>
          <w:p w14:paraId="23F573D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υποχρεώσεων</w:t>
            </w:r>
          </w:p>
        </w:tc>
      </w:tr>
      <w:tr w:rsidR="00023EE5" w:rsidRPr="004016DF" w14:paraId="5E1661FD" w14:textId="77777777" w:rsidTr="005E4BCF">
        <w:tc>
          <w:tcPr>
            <w:tcW w:w="2025" w:type="dxa"/>
            <w:vAlign w:val="center"/>
          </w:tcPr>
          <w:p w14:paraId="5B4F736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Αδικαιολόγητη </w:t>
            </w:r>
          </w:p>
          <w:p w14:paraId="120A450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αδράνεια </w:t>
            </w:r>
          </w:p>
          <w:p w14:paraId="2F07E46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διαχειριστή</w:t>
            </w:r>
          </w:p>
        </w:tc>
        <w:tc>
          <w:tcPr>
            <w:tcW w:w="2880" w:type="dxa"/>
            <w:vAlign w:val="center"/>
          </w:tcPr>
          <w:p w14:paraId="5CD1433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Πρόκληση οικονομικής </w:t>
            </w:r>
          </w:p>
          <w:p w14:paraId="630C76F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ζημίας και όξυνση διαφορών</w:t>
            </w:r>
          </w:p>
        </w:tc>
        <w:tc>
          <w:tcPr>
            <w:tcW w:w="2160" w:type="dxa"/>
            <w:vAlign w:val="center"/>
          </w:tcPr>
          <w:p w14:paraId="703D91DD" w14:textId="77777777" w:rsidR="00023EE5" w:rsidRDefault="00023EE5" w:rsidP="005E4BCF">
            <w:pPr>
              <w:pStyle w:val="Web"/>
              <w:suppressAutoHyphens w:val="0"/>
              <w:spacing w:before="0" w:after="0" w:line="360" w:lineRule="auto"/>
              <w:jc w:val="center"/>
              <w:rPr>
                <w:lang w:eastAsia="el-GR"/>
              </w:rPr>
            </w:pPr>
          </w:p>
          <w:p w14:paraId="0511AFD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Διοικητικό πρόστιμο, αστική ευθύνη και δυνατότητα άμεσης προσφυγής στον </w:t>
            </w:r>
          </w:p>
          <w:p w14:paraId="12939BF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εξωδικαστικό φορέα</w:t>
            </w:r>
          </w:p>
          <w:p w14:paraId="43D2B91B"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0614160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Λογοδοσία και </w:t>
            </w:r>
          </w:p>
          <w:p w14:paraId="4B9CEBF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αποτροπή αδράνειας</w:t>
            </w:r>
          </w:p>
        </w:tc>
      </w:tr>
      <w:tr w:rsidR="00023EE5" w:rsidRPr="004016DF" w14:paraId="2A28D0E7" w14:textId="77777777" w:rsidTr="005E4BCF">
        <w:tc>
          <w:tcPr>
            <w:tcW w:w="2025" w:type="dxa"/>
            <w:vAlign w:val="center"/>
          </w:tcPr>
          <w:p w14:paraId="1BBA044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Καταχρηστική </w:t>
            </w:r>
          </w:p>
          <w:p w14:paraId="4A42B15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άσκηση </w:t>
            </w:r>
          </w:p>
          <w:p w14:paraId="7B9A547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αρμοδιοτήτων </w:t>
            </w:r>
          </w:p>
          <w:p w14:paraId="6AA7F8E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διαχειριστή</w:t>
            </w:r>
          </w:p>
        </w:tc>
        <w:tc>
          <w:tcPr>
            <w:tcW w:w="2880" w:type="dxa"/>
            <w:vAlign w:val="center"/>
          </w:tcPr>
          <w:p w14:paraId="4903B5D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Επιλεκτική εφαρμογή </w:t>
            </w:r>
          </w:p>
          <w:p w14:paraId="2E64CF3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κανονισμού, άρνηση </w:t>
            </w:r>
          </w:p>
          <w:p w14:paraId="6C6ECC2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πρόσβασης ή παρεμπόδιση εργασιών</w:t>
            </w:r>
          </w:p>
        </w:tc>
        <w:tc>
          <w:tcPr>
            <w:tcW w:w="2160" w:type="dxa"/>
            <w:vAlign w:val="center"/>
          </w:tcPr>
          <w:p w14:paraId="719A8CB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Ρητή απαγόρευση κατάχρησης και δικαίωμα άμεσης ελεγκτικής παρέμβασης</w:t>
            </w:r>
          </w:p>
          <w:p w14:paraId="5116450A"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E637FC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Ίση μεταχείριση των συνιδιοκτητών</w:t>
            </w:r>
          </w:p>
        </w:tc>
      </w:tr>
      <w:tr w:rsidR="00023EE5" w:rsidRPr="004016DF" w14:paraId="1726ECFC" w14:textId="77777777" w:rsidTr="005E4BCF">
        <w:tc>
          <w:tcPr>
            <w:tcW w:w="2025" w:type="dxa"/>
            <w:vAlign w:val="center"/>
          </w:tcPr>
          <w:p w14:paraId="7AE2F3D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Διαχείριση από </w:t>
            </w:r>
          </w:p>
          <w:p w14:paraId="6FB0D18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κεφαλαιουχικές </w:t>
            </w:r>
          </w:p>
          <w:p w14:paraId="6D63D74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εταιρείες</w:t>
            </w:r>
          </w:p>
        </w:tc>
        <w:tc>
          <w:tcPr>
            <w:tcW w:w="2880" w:type="dxa"/>
            <w:vAlign w:val="center"/>
          </w:tcPr>
          <w:p w14:paraId="2A469C8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Περιορισμένη ευθύνη και κίνδυνος ανεπαρκούς </w:t>
            </w:r>
          </w:p>
          <w:p w14:paraId="71EFC9D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αποκατάστασης ζημιών</w:t>
            </w:r>
          </w:p>
        </w:tc>
        <w:tc>
          <w:tcPr>
            <w:tcW w:w="2160" w:type="dxa"/>
            <w:vAlign w:val="center"/>
          </w:tcPr>
          <w:p w14:paraId="17206042" w14:textId="77777777" w:rsidR="00023EE5" w:rsidRPr="004016DF" w:rsidRDefault="00023EE5" w:rsidP="005E4BCF">
            <w:pPr>
              <w:pStyle w:val="Web"/>
              <w:suppressAutoHyphens w:val="0"/>
              <w:spacing w:before="0" w:after="0" w:line="360" w:lineRule="auto"/>
              <w:jc w:val="center"/>
              <w:rPr>
                <w:lang w:eastAsia="el-GR"/>
              </w:rPr>
            </w:pPr>
          </w:p>
          <w:p w14:paraId="50197B5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Υποχρεωτική </w:t>
            </w:r>
          </w:p>
          <w:p w14:paraId="7C9DE81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ασφάλιση </w:t>
            </w:r>
          </w:p>
          <w:p w14:paraId="50DD7D4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επαγγελματικής </w:t>
            </w:r>
          </w:p>
          <w:p w14:paraId="5C1B7B7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ευθύνης, </w:t>
            </w:r>
          </w:p>
          <w:p w14:paraId="255D1F7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χρηματοοικονομική εγγύηση και ευθύνη υπεύθυνου φυσικού προσώπου σε </w:t>
            </w:r>
          </w:p>
          <w:p w14:paraId="008CBC6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περίπτωση δόλου ή βαριάς αμέλειας</w:t>
            </w:r>
          </w:p>
          <w:p w14:paraId="32254ACF" w14:textId="77777777" w:rsidR="00023EE5" w:rsidRPr="004016DF" w:rsidRDefault="00023EE5" w:rsidP="005E4BCF">
            <w:pPr>
              <w:pStyle w:val="Web"/>
              <w:suppressAutoHyphens w:val="0"/>
              <w:spacing w:before="0" w:after="0" w:line="360" w:lineRule="auto"/>
              <w:jc w:val="center"/>
              <w:rPr>
                <w:lang w:eastAsia="el-GR"/>
              </w:rPr>
            </w:pPr>
          </w:p>
          <w:p w14:paraId="5BB3BD4B"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1971C04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Πραγματική </w:t>
            </w:r>
          </w:p>
          <w:p w14:paraId="3BEA0D4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εξασφάλιση των </w:t>
            </w:r>
          </w:p>
          <w:p w14:paraId="1D0D34F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απαιτήσεων της </w:t>
            </w:r>
          </w:p>
          <w:p w14:paraId="1EB4BF9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συνιδιοκτησίας</w:t>
            </w:r>
          </w:p>
        </w:tc>
      </w:tr>
      <w:tr w:rsidR="00023EE5" w:rsidRPr="004016DF" w14:paraId="1C11B0BC" w14:textId="77777777" w:rsidTr="005E4BCF">
        <w:trPr>
          <w:trHeight w:val="525"/>
        </w:trPr>
        <w:tc>
          <w:tcPr>
            <w:tcW w:w="2025" w:type="dxa"/>
            <w:vAlign w:val="center"/>
          </w:tcPr>
          <w:p w14:paraId="4B5E2CF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Χρήματα </w:t>
            </w:r>
          </w:p>
          <w:p w14:paraId="76EF695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14:paraId="59A8897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Κίνδυνος υπεξαίρεσης ή αδιαφανούς διαχείρισης</w:t>
            </w:r>
          </w:p>
        </w:tc>
        <w:tc>
          <w:tcPr>
            <w:tcW w:w="2160" w:type="dxa"/>
            <w:vAlign w:val="center"/>
          </w:tcPr>
          <w:p w14:paraId="31AD8A4B" w14:textId="77777777" w:rsidR="00023EE5" w:rsidRPr="004016DF" w:rsidRDefault="00023EE5" w:rsidP="005E4BCF">
            <w:pPr>
              <w:pStyle w:val="Web"/>
              <w:suppressAutoHyphens w:val="0"/>
              <w:spacing w:before="0" w:after="0" w:line="360" w:lineRule="auto"/>
              <w:jc w:val="center"/>
              <w:rPr>
                <w:lang w:eastAsia="el-GR"/>
              </w:rPr>
            </w:pPr>
          </w:p>
          <w:p w14:paraId="699F3BB5" w14:textId="77777777" w:rsidR="00023EE5" w:rsidRPr="004016DF" w:rsidRDefault="00023EE5" w:rsidP="005E4BCF">
            <w:pPr>
              <w:pStyle w:val="Web"/>
              <w:suppressAutoHyphens w:val="0"/>
              <w:spacing w:before="0" w:after="0" w:line="360" w:lineRule="auto"/>
              <w:jc w:val="center"/>
              <w:rPr>
                <w:lang w:eastAsia="el-GR"/>
              </w:rPr>
            </w:pPr>
          </w:p>
          <w:p w14:paraId="1CC26E24"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Αυτοτελής </w:t>
            </w:r>
          </w:p>
          <w:p w14:paraId="6A08175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τραπεζικός </w:t>
            </w:r>
          </w:p>
          <w:p w14:paraId="5373802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λογαριασμός, </w:t>
            </w:r>
          </w:p>
          <w:p w14:paraId="1107359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ηλεκτρονική </w:t>
            </w:r>
          </w:p>
          <w:p w14:paraId="5C9F1C1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πρόσβαση και </w:t>
            </w:r>
          </w:p>
          <w:p w14:paraId="5F05C0C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αυστηροί κανόνες ανάληψης</w:t>
            </w:r>
          </w:p>
          <w:p w14:paraId="7AC24A84" w14:textId="77777777" w:rsidR="00023EE5" w:rsidRPr="004016DF" w:rsidRDefault="00023EE5" w:rsidP="005E4BCF">
            <w:pPr>
              <w:pStyle w:val="Web"/>
              <w:suppressAutoHyphens w:val="0"/>
              <w:spacing w:before="0" w:after="0" w:line="360" w:lineRule="auto"/>
              <w:jc w:val="center"/>
              <w:rPr>
                <w:lang w:eastAsia="el-GR"/>
              </w:rPr>
            </w:pPr>
          </w:p>
          <w:p w14:paraId="0AB1A630"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5C413935"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Οικονομική </w:t>
            </w:r>
          </w:p>
          <w:p w14:paraId="4D3C81D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διαφάνεια και </w:t>
            </w:r>
          </w:p>
          <w:p w14:paraId="254D076B"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προστασία της </w:t>
            </w:r>
          </w:p>
          <w:p w14:paraId="17225B3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κοινής περιουσίας</w:t>
            </w:r>
          </w:p>
        </w:tc>
      </w:tr>
      <w:tr w:rsidR="00023EE5" w:rsidRPr="004016DF" w14:paraId="16A95312" w14:textId="77777777" w:rsidTr="005E4BCF">
        <w:tc>
          <w:tcPr>
            <w:tcW w:w="2025" w:type="dxa"/>
            <w:vAlign w:val="center"/>
          </w:tcPr>
          <w:p w14:paraId="6DB5E3C7"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Έλλειψη ειδικού εξωδικαστικού</w:t>
            </w:r>
          </w:p>
          <w:p w14:paraId="75F02E1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μηχανισμού</w:t>
            </w:r>
          </w:p>
        </w:tc>
        <w:tc>
          <w:tcPr>
            <w:tcW w:w="2880" w:type="dxa"/>
            <w:vAlign w:val="center"/>
          </w:tcPr>
          <w:p w14:paraId="1A244E38" w14:textId="77777777" w:rsidR="00023EE5" w:rsidRDefault="00023EE5" w:rsidP="005E4BCF">
            <w:pPr>
              <w:pStyle w:val="Web"/>
              <w:suppressAutoHyphens w:val="0"/>
              <w:spacing w:before="0" w:after="0" w:line="360" w:lineRule="auto"/>
              <w:jc w:val="center"/>
              <w:rPr>
                <w:lang w:eastAsia="el-GR"/>
              </w:rPr>
            </w:pPr>
            <w:r w:rsidRPr="004016DF">
              <w:rPr>
                <w:lang w:eastAsia="el-GR"/>
              </w:rPr>
              <w:t>Πολυετείς δικαστικές</w:t>
            </w:r>
          </w:p>
          <w:p w14:paraId="7DD9808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διαδικασίες για ζητήματα άμεσης πρακτικής σημασίας</w:t>
            </w:r>
          </w:p>
        </w:tc>
        <w:tc>
          <w:tcPr>
            <w:tcW w:w="2160" w:type="dxa"/>
            <w:vAlign w:val="center"/>
          </w:tcPr>
          <w:p w14:paraId="1C2582A2" w14:textId="77777777" w:rsidR="00023EE5" w:rsidRDefault="00023EE5" w:rsidP="005E4BCF">
            <w:pPr>
              <w:pStyle w:val="Web"/>
              <w:suppressAutoHyphens w:val="0"/>
              <w:spacing w:before="0" w:after="0" w:line="360" w:lineRule="auto"/>
              <w:jc w:val="center"/>
              <w:rPr>
                <w:lang w:eastAsia="el-GR"/>
              </w:rPr>
            </w:pPr>
            <w:r w:rsidRPr="004016DF">
              <w:rPr>
                <w:lang w:eastAsia="el-GR"/>
              </w:rPr>
              <w:t>Ίδρυση ειδικού</w:t>
            </w:r>
          </w:p>
          <w:p w14:paraId="6611396C" w14:textId="77777777" w:rsidR="00023EE5" w:rsidRDefault="00023EE5" w:rsidP="005E4BCF">
            <w:pPr>
              <w:pStyle w:val="Web"/>
              <w:suppressAutoHyphens w:val="0"/>
              <w:spacing w:before="0" w:after="0" w:line="360" w:lineRule="auto"/>
              <w:jc w:val="center"/>
              <w:rPr>
                <w:lang w:eastAsia="el-GR"/>
              </w:rPr>
            </w:pPr>
            <w:r w:rsidRPr="004016DF">
              <w:rPr>
                <w:lang w:eastAsia="el-GR"/>
              </w:rPr>
              <w:t>Φορέα</w:t>
            </w:r>
          </w:p>
          <w:p w14:paraId="3DD4C365" w14:textId="77777777" w:rsidR="00023EE5" w:rsidRDefault="00023EE5" w:rsidP="005E4BCF">
            <w:pPr>
              <w:pStyle w:val="Web"/>
              <w:suppressAutoHyphens w:val="0"/>
              <w:spacing w:before="0" w:after="0" w:line="360" w:lineRule="auto"/>
              <w:jc w:val="center"/>
              <w:rPr>
                <w:lang w:eastAsia="el-GR"/>
              </w:rPr>
            </w:pPr>
            <w:r w:rsidRPr="004016DF">
              <w:rPr>
                <w:lang w:eastAsia="el-GR"/>
              </w:rPr>
              <w:t>Εξωδικαστικής</w:t>
            </w:r>
          </w:p>
          <w:p w14:paraId="2658C765" w14:textId="77777777" w:rsidR="00023EE5" w:rsidRDefault="00023EE5" w:rsidP="005E4BCF">
            <w:pPr>
              <w:pStyle w:val="Web"/>
              <w:suppressAutoHyphens w:val="0"/>
              <w:spacing w:before="0" w:after="0" w:line="360" w:lineRule="auto"/>
              <w:jc w:val="center"/>
              <w:rPr>
                <w:lang w:eastAsia="el-GR"/>
              </w:rPr>
            </w:pPr>
            <w:r w:rsidRPr="004016DF">
              <w:rPr>
                <w:lang w:eastAsia="el-GR"/>
              </w:rPr>
              <w:t>Επίλυσης Διαφορών Οριζόντιας</w:t>
            </w:r>
          </w:p>
          <w:p w14:paraId="36E62F0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Ιδιοκτησίας</w:t>
            </w:r>
          </w:p>
          <w:p w14:paraId="37A7085E"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1DF8DC69" w14:textId="77777777" w:rsidR="00023EE5" w:rsidRDefault="00023EE5" w:rsidP="005E4BCF">
            <w:pPr>
              <w:pStyle w:val="Web"/>
              <w:suppressAutoHyphens w:val="0"/>
              <w:spacing w:before="0" w:after="0" w:line="360" w:lineRule="auto"/>
              <w:jc w:val="center"/>
              <w:rPr>
                <w:lang w:eastAsia="el-GR"/>
              </w:rPr>
            </w:pPr>
            <w:r w:rsidRPr="004016DF">
              <w:rPr>
                <w:lang w:eastAsia="el-GR"/>
              </w:rPr>
              <w:t>Ταχεία επίλυση και αποσυμφόρηση</w:t>
            </w:r>
          </w:p>
          <w:p w14:paraId="6F2C6EF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δικαστηρίων</w:t>
            </w:r>
          </w:p>
        </w:tc>
      </w:tr>
      <w:tr w:rsidR="00023EE5" w:rsidRPr="004016DF" w14:paraId="21DFD9E8" w14:textId="77777777" w:rsidTr="005E4BCF">
        <w:tc>
          <w:tcPr>
            <w:tcW w:w="2025" w:type="dxa"/>
            <w:vAlign w:val="center"/>
          </w:tcPr>
          <w:p w14:paraId="78E4978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Μονοδιάστατη </w:t>
            </w:r>
          </w:p>
          <w:p w14:paraId="7495120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εξέταση διαφορών συνιδιοκτητών για εργασίες που </w:t>
            </w:r>
          </w:p>
          <w:p w14:paraId="15E121D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εκτελεί </w:t>
            </w:r>
          </w:p>
          <w:p w14:paraId="78DCB8E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συνιδιοκτήτης τους</w:t>
            </w:r>
          </w:p>
        </w:tc>
        <w:tc>
          <w:tcPr>
            <w:tcW w:w="2880" w:type="dxa"/>
            <w:vAlign w:val="center"/>
          </w:tcPr>
          <w:p w14:paraId="46AD864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Οι διαφορές έχουν </w:t>
            </w:r>
          </w:p>
          <w:p w14:paraId="0A05130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συγχρόνως νομική και </w:t>
            </w:r>
          </w:p>
          <w:p w14:paraId="7FB8E1F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τεχνική διάσταση</w:t>
            </w:r>
          </w:p>
        </w:tc>
        <w:tc>
          <w:tcPr>
            <w:tcW w:w="2160" w:type="dxa"/>
            <w:vAlign w:val="center"/>
          </w:tcPr>
          <w:p w14:paraId="72C0BCE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Διεπιστημονική </w:t>
            </w:r>
          </w:p>
          <w:p w14:paraId="671CE35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σύνθεση του φορέα με νομικό, μηχανικό και διαμεσολαβητή ή ειδικό διαχείρισης</w:t>
            </w:r>
          </w:p>
          <w:p w14:paraId="5A4A0AD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Προτείνω εντός των ΣΥ.ΠΟ.ΘΑ </w:t>
            </w:r>
          </w:p>
          <w:p w14:paraId="658FE26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με δεσμευτικές </w:t>
            </w:r>
          </w:p>
          <w:p w14:paraId="5BEE727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αποφάσεις για τις ΥΔΟΜ</w:t>
            </w:r>
          </w:p>
          <w:p w14:paraId="65AB587D"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796E91E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Ολοκληρωμένη και αξιόπιστη κρίση</w:t>
            </w:r>
          </w:p>
        </w:tc>
      </w:tr>
      <w:tr w:rsidR="00023EE5" w:rsidRPr="004016DF" w14:paraId="28A99276" w14:textId="77777777" w:rsidTr="005E4BCF">
        <w:tc>
          <w:tcPr>
            <w:tcW w:w="2025" w:type="dxa"/>
            <w:vAlign w:val="center"/>
          </w:tcPr>
          <w:p w14:paraId="23B7595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Απουσία </w:t>
            </w:r>
          </w:p>
          <w:p w14:paraId="4BEB6A6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προθεσμίας </w:t>
            </w:r>
          </w:p>
          <w:p w14:paraId="215E88D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εξωδικαστικής </w:t>
            </w:r>
          </w:p>
          <w:p w14:paraId="42B3ED7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επίλυσης</w:t>
            </w:r>
          </w:p>
        </w:tc>
        <w:tc>
          <w:tcPr>
            <w:tcW w:w="2880" w:type="dxa"/>
            <w:vAlign w:val="center"/>
          </w:tcPr>
          <w:p w14:paraId="0BA95D13" w14:textId="77777777" w:rsidR="00023EE5" w:rsidRPr="004016DF" w:rsidRDefault="00023EE5" w:rsidP="005E4BCF">
            <w:pPr>
              <w:pStyle w:val="Web"/>
              <w:suppressAutoHyphens w:val="0"/>
              <w:spacing w:before="0" w:after="0" w:line="360" w:lineRule="auto"/>
              <w:jc w:val="center"/>
              <w:rPr>
                <w:lang w:eastAsia="el-GR"/>
              </w:rPr>
            </w:pPr>
          </w:p>
          <w:p w14:paraId="7B6464E3" w14:textId="77777777" w:rsidR="00023EE5" w:rsidRPr="004016DF" w:rsidRDefault="00023EE5" w:rsidP="005E4BCF">
            <w:pPr>
              <w:pStyle w:val="Web"/>
              <w:suppressAutoHyphens w:val="0"/>
              <w:spacing w:before="0" w:after="0" w:line="360" w:lineRule="auto"/>
              <w:jc w:val="center"/>
              <w:rPr>
                <w:lang w:eastAsia="el-GR"/>
              </w:rPr>
            </w:pPr>
          </w:p>
          <w:p w14:paraId="557F412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Ο μηχανισμός κινδυνεύει να αναπαράγει τις δικαστικές καθυστερήσεις</w:t>
            </w:r>
          </w:p>
          <w:p w14:paraId="0DF2D27B" w14:textId="77777777" w:rsidR="00023EE5" w:rsidRPr="004016DF" w:rsidRDefault="00023EE5" w:rsidP="005E4BCF">
            <w:pPr>
              <w:pStyle w:val="Web"/>
              <w:suppressAutoHyphens w:val="0"/>
              <w:spacing w:before="0" w:after="0" w:line="360" w:lineRule="auto"/>
              <w:jc w:val="center"/>
              <w:rPr>
                <w:lang w:eastAsia="el-GR"/>
              </w:rPr>
            </w:pPr>
          </w:p>
          <w:p w14:paraId="37816857"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7A8C9929"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Αποκλειστική </w:t>
            </w:r>
          </w:p>
          <w:p w14:paraId="7EDCA5A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σύντομη προθεσμία για επείγουσες και τεχνικές διαφορές</w:t>
            </w:r>
          </w:p>
          <w:p w14:paraId="71CB6635"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231CF32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Έγκαιρη προστασία της ιδιοκτησίας και της ασφάλειας</w:t>
            </w:r>
          </w:p>
        </w:tc>
      </w:tr>
      <w:tr w:rsidR="00023EE5" w:rsidRPr="004016DF" w14:paraId="4E2D1E0E" w14:textId="77777777" w:rsidTr="005E4BCF">
        <w:tc>
          <w:tcPr>
            <w:tcW w:w="2025" w:type="dxa"/>
            <w:vAlign w:val="center"/>
          </w:tcPr>
          <w:p w14:paraId="0C648A8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Σχέση </w:t>
            </w:r>
          </w:p>
          <w:p w14:paraId="0823A98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εξωδικαστικού </w:t>
            </w:r>
          </w:p>
          <w:p w14:paraId="5B2B47E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φορέα </w:t>
            </w:r>
          </w:p>
          <w:p w14:paraId="26725B0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σε περίπτωση </w:t>
            </w:r>
          </w:p>
          <w:p w14:paraId="0C1B344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διαφωνίας </w:t>
            </w:r>
          </w:p>
          <w:p w14:paraId="0AB035C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συνιδιοκτητών</w:t>
            </w:r>
          </w:p>
        </w:tc>
        <w:tc>
          <w:tcPr>
            <w:tcW w:w="2880" w:type="dxa"/>
            <w:vAlign w:val="center"/>
          </w:tcPr>
          <w:p w14:paraId="250B9B16" w14:textId="77777777" w:rsidR="00023EE5" w:rsidRDefault="00023EE5" w:rsidP="005E4BCF">
            <w:pPr>
              <w:pStyle w:val="Web"/>
              <w:suppressAutoHyphens w:val="0"/>
              <w:spacing w:before="0" w:after="0" w:line="360" w:lineRule="auto"/>
              <w:jc w:val="center"/>
              <w:rPr>
                <w:lang w:eastAsia="el-GR"/>
              </w:rPr>
            </w:pPr>
            <w:r w:rsidRPr="004016DF">
              <w:rPr>
                <w:lang w:eastAsia="el-GR"/>
              </w:rPr>
              <w:t>Κίνδυνος ματαίωσης  του έργου λόγω πολύχρονων</w:t>
            </w:r>
          </w:p>
          <w:p w14:paraId="494970A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διοικητικών και δικαστικών διαδικασιών</w:t>
            </w:r>
          </w:p>
        </w:tc>
        <w:tc>
          <w:tcPr>
            <w:tcW w:w="2160" w:type="dxa"/>
            <w:vAlign w:val="center"/>
          </w:tcPr>
          <w:p w14:paraId="2172E84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Υποχρεωτικό </w:t>
            </w:r>
          </w:p>
          <w:p w14:paraId="50465F3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προδικαστικό στάδιο με διατήρηση </w:t>
            </w:r>
          </w:p>
          <w:p w14:paraId="36C0606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δικαιώματος </w:t>
            </w:r>
          </w:p>
          <w:p w14:paraId="0D3F46E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δικαστικής </w:t>
            </w:r>
          </w:p>
          <w:p w14:paraId="4F90E76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προσφυγής</w:t>
            </w:r>
          </w:p>
        </w:tc>
        <w:tc>
          <w:tcPr>
            <w:tcW w:w="2067" w:type="dxa"/>
            <w:vAlign w:val="center"/>
          </w:tcPr>
          <w:p w14:paraId="050B786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Συνδυασμός </w:t>
            </w:r>
          </w:p>
          <w:p w14:paraId="2416AA3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ταχύτητας και </w:t>
            </w:r>
          </w:p>
          <w:p w14:paraId="148BB1B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πλήρους δικαστικής προστασίας</w:t>
            </w:r>
          </w:p>
        </w:tc>
      </w:tr>
      <w:tr w:rsidR="00023EE5" w:rsidRPr="004016DF" w14:paraId="12840C42" w14:textId="77777777" w:rsidTr="005E4BCF">
        <w:tc>
          <w:tcPr>
            <w:tcW w:w="2025" w:type="dxa"/>
            <w:vAlign w:val="center"/>
          </w:tcPr>
          <w:p w14:paraId="33E6ECD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Γενικές συνελεύσεις</w:t>
            </w:r>
          </w:p>
        </w:tc>
        <w:tc>
          <w:tcPr>
            <w:tcW w:w="2880" w:type="dxa"/>
            <w:vAlign w:val="center"/>
          </w:tcPr>
          <w:p w14:paraId="3D196B5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Δυσχέρεια απαρτίας και συμμετοχής, ιδίως σε </w:t>
            </w:r>
          </w:p>
          <w:p w14:paraId="1338DEE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μεγάλες πολυκατοικίες</w:t>
            </w:r>
          </w:p>
        </w:tc>
        <w:tc>
          <w:tcPr>
            <w:tcW w:w="2160" w:type="dxa"/>
            <w:vAlign w:val="center"/>
          </w:tcPr>
          <w:p w14:paraId="07CAF62B" w14:textId="77777777" w:rsidR="00023EE5" w:rsidRPr="004016DF" w:rsidRDefault="00023EE5" w:rsidP="005E4BCF">
            <w:pPr>
              <w:pStyle w:val="Web"/>
              <w:suppressAutoHyphens w:val="0"/>
              <w:spacing w:before="0" w:after="0" w:line="360" w:lineRule="auto"/>
              <w:jc w:val="center"/>
              <w:rPr>
                <w:lang w:eastAsia="el-GR"/>
              </w:rPr>
            </w:pPr>
          </w:p>
          <w:p w14:paraId="10528B58" w14:textId="77777777" w:rsidR="00023EE5" w:rsidRPr="004016DF" w:rsidRDefault="00023EE5" w:rsidP="005E4BCF">
            <w:pPr>
              <w:pStyle w:val="Web"/>
              <w:suppressAutoHyphens w:val="0"/>
              <w:spacing w:before="0" w:after="0" w:line="360" w:lineRule="auto"/>
              <w:jc w:val="center"/>
              <w:rPr>
                <w:lang w:eastAsia="el-GR"/>
              </w:rPr>
            </w:pPr>
          </w:p>
          <w:p w14:paraId="49B8598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Σύγχρονοι κανόνες </w:t>
            </w:r>
            <w:r w:rsidRPr="00D572F7">
              <w:rPr>
                <w:b/>
                <w:lang w:eastAsia="el-GR"/>
              </w:rPr>
              <w:t>απαρτίας με 51%</w:t>
            </w:r>
            <w:r w:rsidRPr="004016DF">
              <w:rPr>
                <w:lang w:eastAsia="el-GR"/>
              </w:rPr>
              <w:t xml:space="preserve"> </w:t>
            </w:r>
          </w:p>
          <w:p w14:paraId="404F707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κατά την 1η και </w:t>
            </w:r>
            <w:r w:rsidRPr="00D572F7">
              <w:rPr>
                <w:b/>
                <w:lang w:eastAsia="el-GR"/>
              </w:rPr>
              <w:t xml:space="preserve">με την πλειοψηφία των παρόντων </w:t>
            </w:r>
            <w:r w:rsidRPr="00D572F7">
              <w:rPr>
                <w:lang w:eastAsia="el-GR"/>
              </w:rPr>
              <w:t>κατά</w:t>
            </w:r>
            <w:r w:rsidRPr="004016DF">
              <w:rPr>
                <w:lang w:eastAsia="el-GR"/>
              </w:rPr>
              <w:t xml:space="preserve"> την 2η επαναληπτική </w:t>
            </w:r>
          </w:p>
          <w:p w14:paraId="429AC96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συνεδρίαση.</w:t>
            </w:r>
          </w:p>
          <w:p w14:paraId="472CEFB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Δυνατότητα </w:t>
            </w:r>
          </w:p>
          <w:p w14:paraId="21F46ED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ηλεκτρονικής </w:t>
            </w:r>
          </w:p>
          <w:p w14:paraId="394DB6A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συμμετοχής</w:t>
            </w:r>
          </w:p>
          <w:p w14:paraId="7565F2FF" w14:textId="77777777" w:rsidR="00023EE5" w:rsidRPr="004016DF" w:rsidRDefault="00023EE5" w:rsidP="005E4BCF">
            <w:pPr>
              <w:pStyle w:val="Web"/>
              <w:suppressAutoHyphens w:val="0"/>
              <w:spacing w:before="0" w:after="0" w:line="360" w:lineRule="auto"/>
              <w:rPr>
                <w:lang w:eastAsia="el-GR"/>
              </w:rPr>
            </w:pPr>
          </w:p>
        </w:tc>
        <w:tc>
          <w:tcPr>
            <w:tcW w:w="2067" w:type="dxa"/>
            <w:vAlign w:val="center"/>
          </w:tcPr>
          <w:p w14:paraId="63280CE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Λειτουργικότερη συλλογική διοίκηση</w:t>
            </w:r>
          </w:p>
        </w:tc>
      </w:tr>
      <w:tr w:rsidR="00023EE5" w:rsidRPr="004016DF" w14:paraId="0DD48588" w14:textId="77777777" w:rsidTr="005E4BCF">
        <w:trPr>
          <w:trHeight w:val="113"/>
        </w:trPr>
        <w:tc>
          <w:tcPr>
            <w:tcW w:w="2025" w:type="dxa"/>
            <w:vAlign w:val="center"/>
          </w:tcPr>
          <w:p w14:paraId="6ED6E9A2" w14:textId="77777777" w:rsidR="00023EE5" w:rsidRDefault="00023EE5" w:rsidP="005E4BCF">
            <w:pPr>
              <w:pStyle w:val="Web"/>
              <w:suppressAutoHyphens w:val="0"/>
              <w:spacing w:before="0" w:after="0" w:line="360" w:lineRule="auto"/>
              <w:jc w:val="center"/>
              <w:rPr>
                <w:lang w:eastAsia="el-GR"/>
              </w:rPr>
            </w:pPr>
            <w:r>
              <w:rPr>
                <w:lang w:eastAsia="el-GR"/>
              </w:rPr>
              <w:t>Έκτακτη Γ</w:t>
            </w:r>
            <w:r w:rsidRPr="004016DF">
              <w:rPr>
                <w:lang w:eastAsia="el-GR"/>
              </w:rPr>
              <w:t xml:space="preserve">ενική </w:t>
            </w:r>
          </w:p>
          <w:p w14:paraId="45CDEBC1" w14:textId="77777777" w:rsidR="00023EE5" w:rsidRPr="004016DF" w:rsidRDefault="00023EE5" w:rsidP="005E4BCF">
            <w:pPr>
              <w:pStyle w:val="Web"/>
              <w:suppressAutoHyphens w:val="0"/>
              <w:spacing w:before="0" w:after="0" w:line="360" w:lineRule="auto"/>
              <w:jc w:val="center"/>
              <w:rPr>
                <w:lang w:eastAsia="el-GR"/>
              </w:rPr>
            </w:pPr>
            <w:r>
              <w:rPr>
                <w:lang w:eastAsia="el-GR"/>
              </w:rPr>
              <w:t>Σ</w:t>
            </w:r>
            <w:r w:rsidRPr="004016DF">
              <w:rPr>
                <w:lang w:eastAsia="el-GR"/>
              </w:rPr>
              <w:t>υνέλευση</w:t>
            </w:r>
          </w:p>
        </w:tc>
        <w:tc>
          <w:tcPr>
            <w:tcW w:w="2880" w:type="dxa"/>
            <w:vAlign w:val="center"/>
          </w:tcPr>
          <w:p w14:paraId="07DA275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Εξάρτηση από τον </w:t>
            </w:r>
          </w:p>
          <w:p w14:paraId="5724722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διαχειριστή ακόμη και όταν αυτός αδρανεί</w:t>
            </w:r>
          </w:p>
        </w:tc>
        <w:tc>
          <w:tcPr>
            <w:tcW w:w="2160" w:type="dxa"/>
            <w:vAlign w:val="center"/>
          </w:tcPr>
          <w:p w14:paraId="2C3CF0F4" w14:textId="77777777" w:rsidR="00023EE5" w:rsidRDefault="00023EE5" w:rsidP="005E4BCF">
            <w:pPr>
              <w:pStyle w:val="Web"/>
              <w:suppressAutoHyphens w:val="0"/>
              <w:spacing w:before="0" w:after="0" w:line="360" w:lineRule="auto"/>
              <w:jc w:val="center"/>
              <w:rPr>
                <w:lang w:eastAsia="el-GR"/>
              </w:rPr>
            </w:pPr>
          </w:p>
          <w:p w14:paraId="38F49AD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Δικαίωμα </w:t>
            </w:r>
          </w:p>
          <w:p w14:paraId="1AE591B6" w14:textId="77777777" w:rsidR="00023EE5" w:rsidRDefault="00023EE5" w:rsidP="005E4BCF">
            <w:pPr>
              <w:pStyle w:val="Web"/>
              <w:suppressAutoHyphens w:val="0"/>
              <w:spacing w:before="0" w:after="0" w:line="360" w:lineRule="auto"/>
              <w:jc w:val="center"/>
              <w:rPr>
                <w:lang w:eastAsia="el-GR"/>
              </w:rPr>
            </w:pPr>
            <w:r w:rsidRPr="004016DF">
              <w:rPr>
                <w:lang w:eastAsia="el-GR"/>
              </w:rPr>
              <w:t>συνιδιοκτήτη να</w:t>
            </w:r>
          </w:p>
          <w:p w14:paraId="7413B7E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 προκαλεί τη </w:t>
            </w:r>
          </w:p>
          <w:p w14:paraId="3382E90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σύγκληση υπό </w:t>
            </w:r>
          </w:p>
          <w:p w14:paraId="40321F0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νόμιμες </w:t>
            </w:r>
          </w:p>
          <w:p w14:paraId="5DDD7B4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προϋποθέσεις</w:t>
            </w:r>
          </w:p>
          <w:p w14:paraId="14CF38E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Απόφαση λαμβάνεται με την πλειοψηφία των παρόντων</w:t>
            </w:r>
          </w:p>
          <w:p w14:paraId="6CC77F50"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C6C0823"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Αποτροπή </w:t>
            </w:r>
          </w:p>
          <w:p w14:paraId="17810C1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διοικητικού </w:t>
            </w:r>
          </w:p>
          <w:p w14:paraId="4CB9C55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αδιεξόδου</w:t>
            </w:r>
          </w:p>
        </w:tc>
      </w:tr>
      <w:tr w:rsidR="00023EE5" w:rsidRPr="004016DF" w14:paraId="15266A2B" w14:textId="77777777" w:rsidTr="005E4BCF">
        <w:tc>
          <w:tcPr>
            <w:tcW w:w="2025" w:type="dxa"/>
            <w:vAlign w:val="center"/>
          </w:tcPr>
          <w:p w14:paraId="2D136D9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Πρακτικά </w:t>
            </w:r>
          </w:p>
          <w:p w14:paraId="5D60737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συνελεύσεων</w:t>
            </w:r>
          </w:p>
        </w:tc>
        <w:tc>
          <w:tcPr>
            <w:tcW w:w="2880" w:type="dxa"/>
            <w:vAlign w:val="center"/>
          </w:tcPr>
          <w:p w14:paraId="583A000E" w14:textId="77777777" w:rsidR="00023EE5" w:rsidRDefault="00023EE5" w:rsidP="005E4BCF">
            <w:pPr>
              <w:pStyle w:val="Web"/>
              <w:suppressAutoHyphens w:val="0"/>
              <w:spacing w:before="0" w:after="0" w:line="360" w:lineRule="auto"/>
              <w:jc w:val="center"/>
              <w:rPr>
                <w:lang w:eastAsia="el-GR"/>
              </w:rPr>
            </w:pPr>
            <w:proofErr w:type="spellStart"/>
            <w:r w:rsidRPr="004016DF">
              <w:rPr>
                <w:lang w:eastAsia="el-GR"/>
              </w:rPr>
              <w:t>Ελλειπής</w:t>
            </w:r>
            <w:proofErr w:type="spellEnd"/>
            <w:r w:rsidRPr="004016DF">
              <w:rPr>
                <w:lang w:eastAsia="el-GR"/>
              </w:rPr>
              <w:t xml:space="preserve"> καταγραφή και</w:t>
            </w:r>
          </w:p>
          <w:p w14:paraId="44210DE6" w14:textId="77777777" w:rsidR="00023EE5" w:rsidRPr="004016DF" w:rsidRDefault="00023EE5" w:rsidP="005E4BCF">
            <w:pPr>
              <w:pStyle w:val="Web"/>
              <w:suppressAutoHyphens w:val="0"/>
              <w:spacing w:before="0" w:after="0" w:line="360" w:lineRule="auto"/>
              <w:rPr>
                <w:lang w:eastAsia="el-GR"/>
              </w:rPr>
            </w:pPr>
            <w:r>
              <w:rPr>
                <w:lang w:eastAsia="el-GR"/>
              </w:rPr>
              <w:t xml:space="preserve">    </w:t>
            </w:r>
            <w:r w:rsidRPr="004016DF">
              <w:rPr>
                <w:lang w:eastAsia="el-GR"/>
              </w:rPr>
              <w:t>αποδεικτικές δυσχέρειες</w:t>
            </w:r>
          </w:p>
        </w:tc>
        <w:tc>
          <w:tcPr>
            <w:tcW w:w="2160" w:type="dxa"/>
            <w:vAlign w:val="center"/>
          </w:tcPr>
          <w:p w14:paraId="431F1136" w14:textId="77777777" w:rsidR="00023EE5" w:rsidRDefault="00023EE5" w:rsidP="005E4BCF">
            <w:pPr>
              <w:pStyle w:val="Web"/>
              <w:suppressAutoHyphens w:val="0"/>
              <w:spacing w:before="0" w:after="0" w:line="360" w:lineRule="auto"/>
              <w:jc w:val="center"/>
              <w:rPr>
                <w:lang w:eastAsia="el-GR"/>
              </w:rPr>
            </w:pPr>
          </w:p>
          <w:p w14:paraId="19E42A9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Αναλυτικά πρακτικά, δυνατότητα νόμιμης ηχογράφησης και ψηφιακή τήρηση</w:t>
            </w:r>
          </w:p>
          <w:p w14:paraId="6142EB39" w14:textId="77777777" w:rsidR="00023EE5" w:rsidRPr="004016DF" w:rsidRDefault="00023EE5" w:rsidP="005E4BCF">
            <w:pPr>
              <w:pStyle w:val="Web"/>
              <w:suppressAutoHyphens w:val="0"/>
              <w:spacing w:before="0" w:after="0" w:line="360" w:lineRule="auto"/>
              <w:jc w:val="center"/>
              <w:rPr>
                <w:lang w:eastAsia="el-GR"/>
              </w:rPr>
            </w:pPr>
          </w:p>
          <w:p w14:paraId="5F46DA06"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C26FCB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Διαφάνεια και </w:t>
            </w:r>
          </w:p>
          <w:p w14:paraId="3EBA88FF"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ασφαλής απόδειξη</w:t>
            </w:r>
          </w:p>
        </w:tc>
      </w:tr>
      <w:tr w:rsidR="00023EE5" w:rsidRPr="004016DF" w14:paraId="504D20BA" w14:textId="77777777" w:rsidTr="005E4BCF">
        <w:tc>
          <w:tcPr>
            <w:tcW w:w="2025" w:type="dxa"/>
            <w:vAlign w:val="center"/>
          </w:tcPr>
          <w:p w14:paraId="7DC3AAB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Παρωχημένοι </w:t>
            </w:r>
          </w:p>
          <w:p w14:paraId="5678358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κανονισμοί </w:t>
            </w:r>
          </w:p>
          <w:p w14:paraId="5CAB0F6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πολυκατοικίας</w:t>
            </w:r>
          </w:p>
        </w:tc>
        <w:tc>
          <w:tcPr>
            <w:tcW w:w="2880" w:type="dxa"/>
            <w:vAlign w:val="center"/>
          </w:tcPr>
          <w:p w14:paraId="297AD09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Όροι αντίθετοι σε νεότερες αναγκαστικές διατάξεις και σύγχρονες ανάγκες</w:t>
            </w:r>
          </w:p>
        </w:tc>
        <w:tc>
          <w:tcPr>
            <w:tcW w:w="2160" w:type="dxa"/>
            <w:vAlign w:val="center"/>
          </w:tcPr>
          <w:p w14:paraId="679FFE9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Υποχρεωτική </w:t>
            </w:r>
          </w:p>
          <w:p w14:paraId="7FF72F0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αναθεώρηση εντός μεταβατικής </w:t>
            </w:r>
          </w:p>
          <w:p w14:paraId="48D55FD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προθεσμίας και </w:t>
            </w:r>
          </w:p>
          <w:p w14:paraId="3CCA8BA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αυτοδίκαιη αδυναμία αντίθετων όρων</w:t>
            </w:r>
          </w:p>
          <w:p w14:paraId="415C699F"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114CDE7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Εναρμόνιση του </w:t>
            </w:r>
          </w:p>
          <w:p w14:paraId="4CFE5B2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ιδιωτικού </w:t>
            </w:r>
          </w:p>
          <w:p w14:paraId="54FCF48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κανονιστικού </w:t>
            </w:r>
          </w:p>
          <w:p w14:paraId="073D28A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πλαισίου</w:t>
            </w:r>
          </w:p>
        </w:tc>
      </w:tr>
      <w:tr w:rsidR="00023EE5" w:rsidRPr="004016DF" w14:paraId="2EC56F38" w14:textId="77777777" w:rsidTr="005E4BCF">
        <w:tc>
          <w:tcPr>
            <w:tcW w:w="2025" w:type="dxa"/>
            <w:vAlign w:val="center"/>
          </w:tcPr>
          <w:p w14:paraId="39ED50C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Απαγόρευση ζώων σε παλαιούς </w:t>
            </w:r>
          </w:p>
          <w:p w14:paraId="604151B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κανονισμούς</w:t>
            </w:r>
          </w:p>
        </w:tc>
        <w:tc>
          <w:tcPr>
            <w:tcW w:w="2880" w:type="dxa"/>
            <w:vAlign w:val="center"/>
          </w:tcPr>
          <w:p w14:paraId="44E7B3E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Σύγκρουση με τον Ν. 4830/2021</w:t>
            </w:r>
          </w:p>
        </w:tc>
        <w:tc>
          <w:tcPr>
            <w:tcW w:w="2160" w:type="dxa"/>
            <w:vAlign w:val="center"/>
          </w:tcPr>
          <w:p w14:paraId="07ECFB56" w14:textId="77777777" w:rsidR="00023EE5" w:rsidRDefault="00023EE5" w:rsidP="005E4BCF">
            <w:pPr>
              <w:pStyle w:val="Web"/>
              <w:suppressAutoHyphens w:val="0"/>
              <w:spacing w:before="0" w:after="0" w:line="360" w:lineRule="auto"/>
              <w:jc w:val="center"/>
              <w:rPr>
                <w:lang w:eastAsia="el-GR"/>
              </w:rPr>
            </w:pPr>
          </w:p>
          <w:p w14:paraId="2972CCF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Ρητή υπεροχή της </w:t>
            </w:r>
          </w:p>
          <w:p w14:paraId="342EC8F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ισχύουσας </w:t>
            </w:r>
          </w:p>
          <w:p w14:paraId="01E0C1B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νομοθεσίας</w:t>
            </w:r>
          </w:p>
          <w:p w14:paraId="26753BDD"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7A865CB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Ομοιόμορφη </w:t>
            </w:r>
          </w:p>
          <w:p w14:paraId="0F9F914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εφαρμογή του </w:t>
            </w:r>
          </w:p>
          <w:p w14:paraId="77951EA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δικαίου</w:t>
            </w:r>
          </w:p>
        </w:tc>
      </w:tr>
      <w:tr w:rsidR="00023EE5" w:rsidRPr="004016DF" w14:paraId="259F0FA3" w14:textId="77777777" w:rsidTr="005E4BCF">
        <w:tc>
          <w:tcPr>
            <w:tcW w:w="2025" w:type="dxa"/>
            <w:vAlign w:val="center"/>
          </w:tcPr>
          <w:p w14:paraId="674871B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Παλαιοί </w:t>
            </w:r>
          </w:p>
          <w:p w14:paraId="613F401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περιορισμοί </w:t>
            </w:r>
          </w:p>
          <w:p w14:paraId="528983B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τηλεοπτικών </w:t>
            </w:r>
          </w:p>
          <w:p w14:paraId="008E345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κεραιών</w:t>
            </w:r>
          </w:p>
        </w:tc>
        <w:tc>
          <w:tcPr>
            <w:tcW w:w="2880" w:type="dxa"/>
            <w:vAlign w:val="center"/>
          </w:tcPr>
          <w:p w14:paraId="6A7B681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Μη εφαρμογή ή ασυμβατότητα με σύγχρονες υποδομές</w:t>
            </w:r>
          </w:p>
        </w:tc>
        <w:tc>
          <w:tcPr>
            <w:tcW w:w="2160" w:type="dxa"/>
            <w:vAlign w:val="center"/>
          </w:tcPr>
          <w:p w14:paraId="1B551CD1" w14:textId="77777777" w:rsidR="00023EE5" w:rsidRDefault="00023EE5" w:rsidP="005E4BCF">
            <w:pPr>
              <w:pStyle w:val="Web"/>
              <w:suppressAutoHyphens w:val="0"/>
              <w:spacing w:before="0" w:after="0" w:line="360" w:lineRule="auto"/>
              <w:jc w:val="center"/>
              <w:rPr>
                <w:lang w:eastAsia="el-GR"/>
              </w:rPr>
            </w:pPr>
          </w:p>
          <w:p w14:paraId="2B3F306E" w14:textId="77777777" w:rsidR="00023EE5" w:rsidRDefault="00023EE5" w:rsidP="005E4BCF">
            <w:pPr>
              <w:pStyle w:val="Web"/>
              <w:suppressAutoHyphens w:val="0"/>
              <w:spacing w:before="0" w:after="0" w:line="360" w:lineRule="auto"/>
              <w:jc w:val="center"/>
              <w:rPr>
                <w:lang w:eastAsia="el-GR"/>
              </w:rPr>
            </w:pPr>
            <w:proofErr w:type="spellStart"/>
            <w:r w:rsidRPr="004016DF">
              <w:rPr>
                <w:lang w:eastAsia="el-GR"/>
              </w:rPr>
              <w:t>Επικαιροποίηση</w:t>
            </w:r>
            <w:proofErr w:type="spellEnd"/>
            <w:r w:rsidRPr="004016DF">
              <w:rPr>
                <w:lang w:eastAsia="el-GR"/>
              </w:rPr>
              <w:t xml:space="preserve"> </w:t>
            </w:r>
          </w:p>
          <w:p w14:paraId="3231AFC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κανόνων για κοινές και ατομικές </w:t>
            </w:r>
          </w:p>
          <w:p w14:paraId="3731012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εγκαταστάσεις με </w:t>
            </w:r>
          </w:p>
          <w:p w14:paraId="6E0697F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τεχνικά κριτήρια</w:t>
            </w:r>
          </w:p>
          <w:p w14:paraId="0E0124FE" w14:textId="77777777" w:rsidR="00023EE5" w:rsidRPr="004016DF" w:rsidRDefault="00023EE5" w:rsidP="005E4BCF">
            <w:pPr>
              <w:pStyle w:val="Web"/>
              <w:suppressAutoHyphens w:val="0"/>
              <w:spacing w:before="0" w:after="0" w:line="360" w:lineRule="auto"/>
              <w:jc w:val="center"/>
              <w:rPr>
                <w:lang w:eastAsia="el-GR"/>
              </w:rPr>
            </w:pPr>
          </w:p>
          <w:p w14:paraId="5CF4EFBA"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B9D890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Τάξη στο δώμα και προσαρμογή στην τεχνολογική εξέλιξη</w:t>
            </w:r>
          </w:p>
        </w:tc>
      </w:tr>
      <w:tr w:rsidR="00023EE5" w:rsidRPr="004016DF" w14:paraId="400D2A6C" w14:textId="77777777" w:rsidTr="005E4BCF">
        <w:tc>
          <w:tcPr>
            <w:tcW w:w="2025" w:type="dxa"/>
            <w:vAlign w:val="center"/>
          </w:tcPr>
          <w:p w14:paraId="6227B33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Μη συμμόρφωση προς υποχρεώσεις κανονισμού</w:t>
            </w:r>
          </w:p>
        </w:tc>
        <w:tc>
          <w:tcPr>
            <w:tcW w:w="2880" w:type="dxa"/>
            <w:vAlign w:val="center"/>
          </w:tcPr>
          <w:p w14:paraId="2813E88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Απουσία αποτελεσματικής κύρωσης</w:t>
            </w:r>
          </w:p>
        </w:tc>
        <w:tc>
          <w:tcPr>
            <w:tcW w:w="2160" w:type="dxa"/>
            <w:vAlign w:val="center"/>
          </w:tcPr>
          <w:p w14:paraId="1ECC53D1" w14:textId="77777777" w:rsidR="00023EE5" w:rsidRDefault="00023EE5" w:rsidP="005E4BCF">
            <w:pPr>
              <w:pStyle w:val="Web"/>
              <w:suppressAutoHyphens w:val="0"/>
              <w:spacing w:before="0" w:after="0" w:line="360" w:lineRule="auto"/>
              <w:jc w:val="center"/>
              <w:rPr>
                <w:lang w:eastAsia="el-GR"/>
              </w:rPr>
            </w:pPr>
          </w:p>
          <w:p w14:paraId="1FB84B6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Ευθύνη διαχειριστή και άμεση προσφυγή στον αρμόδιο φορέα</w:t>
            </w:r>
          </w:p>
        </w:tc>
        <w:tc>
          <w:tcPr>
            <w:tcW w:w="2067" w:type="dxa"/>
            <w:vAlign w:val="center"/>
          </w:tcPr>
          <w:p w14:paraId="7C32478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Εφαρμογή των </w:t>
            </w:r>
          </w:p>
          <w:p w14:paraId="2FEFB37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νόμιμων και </w:t>
            </w:r>
          </w:p>
          <w:p w14:paraId="19C545A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ισχυρών όρων</w:t>
            </w:r>
          </w:p>
        </w:tc>
      </w:tr>
      <w:tr w:rsidR="00023EE5" w:rsidRPr="004016DF" w14:paraId="0659A9BE" w14:textId="77777777" w:rsidTr="005E4BCF">
        <w:tc>
          <w:tcPr>
            <w:tcW w:w="2025" w:type="dxa"/>
            <w:vAlign w:val="center"/>
          </w:tcPr>
          <w:p w14:paraId="5421518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Έλλειψη </w:t>
            </w:r>
          </w:p>
          <w:p w14:paraId="1D411E7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υποχρεωτικού </w:t>
            </w:r>
          </w:p>
          <w:p w14:paraId="663A186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αποθεματικού</w:t>
            </w:r>
          </w:p>
        </w:tc>
        <w:tc>
          <w:tcPr>
            <w:tcW w:w="2880" w:type="dxa"/>
            <w:vAlign w:val="center"/>
          </w:tcPr>
          <w:p w14:paraId="5DC67C6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Αδυναμία χρηματοδότησης αναγκαίων εργασιών</w:t>
            </w:r>
          </w:p>
        </w:tc>
        <w:tc>
          <w:tcPr>
            <w:tcW w:w="2160" w:type="dxa"/>
            <w:vAlign w:val="center"/>
          </w:tcPr>
          <w:p w14:paraId="229F97F2" w14:textId="77777777" w:rsidR="00023EE5" w:rsidRDefault="00023EE5" w:rsidP="005E4BCF">
            <w:pPr>
              <w:pStyle w:val="Web"/>
              <w:suppressAutoHyphens w:val="0"/>
              <w:spacing w:before="0" w:after="0" w:line="360" w:lineRule="auto"/>
              <w:jc w:val="center"/>
              <w:rPr>
                <w:lang w:eastAsia="el-GR"/>
              </w:rPr>
            </w:pPr>
          </w:p>
          <w:p w14:paraId="5F94E38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Ειδικό αποθεματικό ανάλογο με την </w:t>
            </w:r>
          </w:p>
          <w:p w14:paraId="6DEA5A6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ηλικία, την </w:t>
            </w:r>
          </w:p>
          <w:p w14:paraId="529A4A5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κατάσταση και τις ανάγκες του κτιρίου</w:t>
            </w:r>
          </w:p>
          <w:p w14:paraId="0423362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5E0B59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Προγραμματισμένη συντήρηση και </w:t>
            </w:r>
          </w:p>
          <w:p w14:paraId="28A2D8F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αποτροπή αιφνίδιων επιβαρύνσεων</w:t>
            </w:r>
          </w:p>
          <w:p w14:paraId="0A6957CA" w14:textId="77777777" w:rsidR="00023EE5" w:rsidRPr="004016DF" w:rsidRDefault="00023EE5" w:rsidP="005E4BCF">
            <w:pPr>
              <w:pStyle w:val="Web"/>
              <w:suppressAutoHyphens w:val="0"/>
              <w:spacing w:before="0" w:after="0" w:line="360" w:lineRule="auto"/>
              <w:jc w:val="center"/>
              <w:rPr>
                <w:lang w:eastAsia="el-GR"/>
              </w:rPr>
            </w:pPr>
          </w:p>
        </w:tc>
      </w:tr>
      <w:tr w:rsidR="00023EE5" w:rsidRPr="004016DF" w14:paraId="7247E3F8" w14:textId="77777777" w:rsidTr="005E4BCF">
        <w:tc>
          <w:tcPr>
            <w:tcW w:w="2025" w:type="dxa"/>
            <w:vAlign w:val="center"/>
          </w:tcPr>
          <w:p w14:paraId="38D18AD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Απουσία περιοδικού τεχνικού ελέγχου</w:t>
            </w:r>
          </w:p>
        </w:tc>
        <w:tc>
          <w:tcPr>
            <w:tcW w:w="2880" w:type="dxa"/>
            <w:vAlign w:val="center"/>
          </w:tcPr>
          <w:p w14:paraId="59C7D8A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Τα προβλήματα </w:t>
            </w:r>
          </w:p>
          <w:p w14:paraId="62D07A1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διαπιστώνονται μόνο μετά την επέλευση βλάβης</w:t>
            </w:r>
          </w:p>
        </w:tc>
        <w:tc>
          <w:tcPr>
            <w:tcW w:w="2160" w:type="dxa"/>
            <w:vAlign w:val="center"/>
          </w:tcPr>
          <w:p w14:paraId="72E9310D" w14:textId="77777777" w:rsidR="00023EE5" w:rsidRDefault="00023EE5" w:rsidP="005E4BCF">
            <w:pPr>
              <w:pStyle w:val="Web"/>
              <w:suppressAutoHyphens w:val="0"/>
              <w:spacing w:before="0" w:after="0" w:line="360" w:lineRule="auto"/>
              <w:jc w:val="center"/>
              <w:rPr>
                <w:lang w:eastAsia="el-GR"/>
              </w:rPr>
            </w:pPr>
          </w:p>
          <w:p w14:paraId="770BB85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Περιοδική τεχνική επιθεώρηση παλαιών κτιρίων από </w:t>
            </w:r>
          </w:p>
          <w:p w14:paraId="17AC65F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πιστοποιημένους </w:t>
            </w:r>
          </w:p>
          <w:p w14:paraId="4BD12FD1" w14:textId="77777777" w:rsidR="00023EE5" w:rsidRDefault="00023EE5" w:rsidP="005E4BCF">
            <w:pPr>
              <w:pStyle w:val="Web"/>
              <w:suppressAutoHyphens w:val="0"/>
              <w:spacing w:before="0" w:after="0" w:line="360" w:lineRule="auto"/>
              <w:jc w:val="center"/>
              <w:rPr>
                <w:lang w:eastAsia="el-GR"/>
              </w:rPr>
            </w:pPr>
            <w:r w:rsidRPr="004016DF">
              <w:rPr>
                <w:lang w:eastAsia="el-GR"/>
              </w:rPr>
              <w:t>μηχανικούς</w:t>
            </w:r>
          </w:p>
          <w:p w14:paraId="33243267"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0EAE6C3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Πρόληψη κινδύνων και </w:t>
            </w:r>
          </w:p>
          <w:p w14:paraId="547A48CE" w14:textId="77777777" w:rsidR="00023EE5" w:rsidRPr="004016DF" w:rsidRDefault="00023EE5" w:rsidP="005E4BCF">
            <w:pPr>
              <w:pStyle w:val="Web"/>
              <w:suppressAutoHyphens w:val="0"/>
              <w:spacing w:before="0" w:after="0" w:line="360" w:lineRule="auto"/>
              <w:jc w:val="center"/>
              <w:rPr>
                <w:lang w:eastAsia="el-GR"/>
              </w:rPr>
            </w:pPr>
            <w:proofErr w:type="spellStart"/>
            <w:r w:rsidRPr="004016DF">
              <w:rPr>
                <w:lang w:eastAsia="el-GR"/>
              </w:rPr>
              <w:t>προτεραιοποίηση</w:t>
            </w:r>
            <w:proofErr w:type="spellEnd"/>
            <w:r w:rsidRPr="004016DF">
              <w:rPr>
                <w:lang w:eastAsia="el-GR"/>
              </w:rPr>
              <w:t xml:space="preserve"> εργασιών</w:t>
            </w:r>
          </w:p>
        </w:tc>
      </w:tr>
      <w:tr w:rsidR="00023EE5" w:rsidRPr="004016DF" w14:paraId="3CB64D72" w14:textId="77777777" w:rsidTr="005E4BCF">
        <w:tc>
          <w:tcPr>
            <w:tcW w:w="2025" w:type="dxa"/>
            <w:vAlign w:val="center"/>
          </w:tcPr>
          <w:p w14:paraId="4B0198D4" w14:textId="77777777" w:rsidR="00023EE5" w:rsidRDefault="00023EE5" w:rsidP="005E4BCF">
            <w:pPr>
              <w:pStyle w:val="Web"/>
              <w:suppressAutoHyphens w:val="0"/>
              <w:spacing w:before="0" w:after="0" w:line="360" w:lineRule="auto"/>
              <w:jc w:val="center"/>
              <w:rPr>
                <w:lang w:eastAsia="el-GR"/>
              </w:rPr>
            </w:pPr>
          </w:p>
          <w:p w14:paraId="1750E10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Ασφάλιση </w:t>
            </w:r>
          </w:p>
          <w:p w14:paraId="14D64FA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κοινόχρηστων </w:t>
            </w:r>
          </w:p>
          <w:p w14:paraId="7CBA2EF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χώρων </w:t>
            </w:r>
          </w:p>
          <w:p w14:paraId="0DA8217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προβλεπόμενη μόνο σε κανονισμούς και οι οποίοι στην </w:t>
            </w:r>
          </w:p>
          <w:p w14:paraId="06183EA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πράξη δεν </w:t>
            </w:r>
          </w:p>
          <w:p w14:paraId="6B293D0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τηρούνται</w:t>
            </w:r>
          </w:p>
        </w:tc>
        <w:tc>
          <w:tcPr>
            <w:tcW w:w="2880" w:type="dxa"/>
            <w:vAlign w:val="center"/>
          </w:tcPr>
          <w:p w14:paraId="281708A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Συστηματική μη εφαρμογή χωρίς συνέπειες</w:t>
            </w:r>
          </w:p>
        </w:tc>
        <w:tc>
          <w:tcPr>
            <w:tcW w:w="2160" w:type="dxa"/>
            <w:vAlign w:val="center"/>
          </w:tcPr>
          <w:p w14:paraId="16B33FF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Νομοθετική </w:t>
            </w:r>
          </w:p>
          <w:p w14:paraId="75AAA08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υποχρέωση </w:t>
            </w:r>
          </w:p>
          <w:p w14:paraId="2DDD5028"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ασφάλισης και </w:t>
            </w:r>
          </w:p>
          <w:p w14:paraId="1E58E4C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ηλεκτρονική απόδειξη ισχύος</w:t>
            </w:r>
          </w:p>
          <w:p w14:paraId="534D5C6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9DE47B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 </w:t>
            </w:r>
          </w:p>
          <w:p w14:paraId="3F71F3B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μειοψηφίας και </w:t>
            </w:r>
          </w:p>
          <w:p w14:paraId="119FDB8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οικονομική κάλυψη κινδύνων</w:t>
            </w:r>
          </w:p>
        </w:tc>
      </w:tr>
      <w:tr w:rsidR="00023EE5" w:rsidRPr="004016DF" w14:paraId="109FEC50" w14:textId="77777777" w:rsidTr="005E4BCF">
        <w:tc>
          <w:tcPr>
            <w:tcW w:w="2025" w:type="dxa"/>
            <w:vAlign w:val="center"/>
          </w:tcPr>
          <w:p w14:paraId="38C5E21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Ζημία λόγω </w:t>
            </w:r>
          </w:p>
          <w:p w14:paraId="1A8021E4"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παράλειψης </w:t>
            </w:r>
          </w:p>
          <w:p w14:paraId="40A0F9E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ασφάλισης</w:t>
            </w:r>
          </w:p>
        </w:tc>
        <w:tc>
          <w:tcPr>
            <w:tcW w:w="2880" w:type="dxa"/>
            <w:vAlign w:val="center"/>
          </w:tcPr>
          <w:p w14:paraId="7A9EDC3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Επιβάρυνση ακόμη και </w:t>
            </w:r>
          </w:p>
          <w:p w14:paraId="3B74168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συνιδιοκτητών που είχαν </w:t>
            </w:r>
          </w:p>
          <w:p w14:paraId="6F9046E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ζητήσει συμμόρφωση</w:t>
            </w:r>
          </w:p>
        </w:tc>
        <w:tc>
          <w:tcPr>
            <w:tcW w:w="2160" w:type="dxa"/>
            <w:vAlign w:val="center"/>
          </w:tcPr>
          <w:p w14:paraId="0CFDD9CD" w14:textId="77777777" w:rsidR="00023EE5" w:rsidRDefault="00023EE5" w:rsidP="005E4BCF">
            <w:pPr>
              <w:pStyle w:val="Web"/>
              <w:suppressAutoHyphens w:val="0"/>
              <w:spacing w:before="0" w:after="0" w:line="360" w:lineRule="auto"/>
              <w:jc w:val="center"/>
              <w:rPr>
                <w:lang w:eastAsia="el-GR"/>
              </w:rPr>
            </w:pPr>
          </w:p>
          <w:p w14:paraId="01994FF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Αστική ευθύνη </w:t>
            </w:r>
          </w:p>
          <w:p w14:paraId="719C621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υπαιτίων και διακριτή προστασία μη </w:t>
            </w:r>
          </w:p>
          <w:p w14:paraId="176BACCE" w14:textId="77777777" w:rsidR="00023EE5" w:rsidRPr="004016DF" w:rsidRDefault="00023EE5" w:rsidP="005E4BCF">
            <w:pPr>
              <w:pStyle w:val="Web"/>
              <w:suppressAutoHyphens w:val="0"/>
              <w:spacing w:before="0" w:after="0" w:line="360" w:lineRule="auto"/>
              <w:jc w:val="center"/>
              <w:rPr>
                <w:lang w:eastAsia="el-GR"/>
              </w:rPr>
            </w:pPr>
            <w:proofErr w:type="spellStart"/>
            <w:r w:rsidRPr="004016DF">
              <w:rPr>
                <w:lang w:eastAsia="el-GR"/>
              </w:rPr>
              <w:lastRenderedPageBreak/>
              <w:t>συναινούντων</w:t>
            </w:r>
            <w:proofErr w:type="spellEnd"/>
            <w:r w:rsidRPr="004016DF">
              <w:rPr>
                <w:lang w:eastAsia="el-GR"/>
              </w:rPr>
              <w:t xml:space="preserve"> στην παράλειψη</w:t>
            </w:r>
          </w:p>
          <w:p w14:paraId="18D10C8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26D9E7D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Δίκαιη κατανομή ευθύνης</w:t>
            </w:r>
          </w:p>
        </w:tc>
      </w:tr>
      <w:tr w:rsidR="00023EE5" w:rsidRPr="004016DF" w14:paraId="3986A654" w14:textId="77777777" w:rsidTr="005E4BCF">
        <w:tc>
          <w:tcPr>
            <w:tcW w:w="2025" w:type="dxa"/>
            <w:vAlign w:val="center"/>
          </w:tcPr>
          <w:p w14:paraId="62397E4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Απουσία ενιαίου ψηφιακού αρχείου</w:t>
            </w:r>
          </w:p>
        </w:tc>
        <w:tc>
          <w:tcPr>
            <w:tcW w:w="2880" w:type="dxa"/>
            <w:vAlign w:val="center"/>
          </w:tcPr>
          <w:p w14:paraId="52AEFD2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Απώλεια εγγράφων, </w:t>
            </w:r>
          </w:p>
          <w:p w14:paraId="1E32AF5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αδιαφάνεια και δυσχέρεια ενημέρωσης</w:t>
            </w:r>
          </w:p>
        </w:tc>
        <w:tc>
          <w:tcPr>
            <w:tcW w:w="2160" w:type="dxa"/>
            <w:vAlign w:val="center"/>
          </w:tcPr>
          <w:p w14:paraId="197C6A5B"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Ψηφιακός Φάκελος Πολυκατοικίας</w:t>
            </w:r>
          </w:p>
        </w:tc>
        <w:tc>
          <w:tcPr>
            <w:tcW w:w="2067" w:type="dxa"/>
            <w:vAlign w:val="center"/>
          </w:tcPr>
          <w:p w14:paraId="5508D3D0"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Διαρκής και </w:t>
            </w:r>
          </w:p>
          <w:p w14:paraId="4EB2B99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ασφαλής πρόσβαση στα κρίσιμα στοιχεία</w:t>
            </w:r>
          </w:p>
        </w:tc>
      </w:tr>
      <w:tr w:rsidR="00023EE5" w:rsidRPr="004016DF" w14:paraId="4A8776B5" w14:textId="77777777" w:rsidTr="005E4BCF">
        <w:tc>
          <w:tcPr>
            <w:tcW w:w="2025" w:type="dxa"/>
            <w:vAlign w:val="center"/>
          </w:tcPr>
          <w:p w14:paraId="7DA7C180" w14:textId="77777777" w:rsidR="00023EE5" w:rsidRDefault="00023EE5" w:rsidP="005E4BCF">
            <w:pPr>
              <w:pStyle w:val="Web"/>
              <w:suppressAutoHyphens w:val="0"/>
              <w:spacing w:before="0" w:after="0" w:line="360" w:lineRule="auto"/>
              <w:jc w:val="center"/>
              <w:rPr>
                <w:lang w:eastAsia="el-GR"/>
              </w:rPr>
            </w:pPr>
            <w:r w:rsidRPr="004016DF">
              <w:rPr>
                <w:lang w:eastAsia="el-GR"/>
              </w:rPr>
              <w:t>Απουσία μητρώου επαγγελματιών</w:t>
            </w:r>
          </w:p>
          <w:p w14:paraId="27B7354D"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διαχειριστών</w:t>
            </w:r>
          </w:p>
        </w:tc>
        <w:tc>
          <w:tcPr>
            <w:tcW w:w="2880" w:type="dxa"/>
            <w:vAlign w:val="center"/>
          </w:tcPr>
          <w:p w14:paraId="3A8490B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Δυσχέρεια ελέγχου </w:t>
            </w:r>
          </w:p>
          <w:p w14:paraId="0AB133E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αξιοπιστίας και επάρκειας</w:t>
            </w:r>
          </w:p>
        </w:tc>
        <w:tc>
          <w:tcPr>
            <w:tcW w:w="2160" w:type="dxa"/>
            <w:vAlign w:val="center"/>
          </w:tcPr>
          <w:p w14:paraId="4B20A97D" w14:textId="77777777" w:rsidR="00023EE5" w:rsidRPr="004016DF" w:rsidRDefault="00023EE5" w:rsidP="005E4BCF">
            <w:pPr>
              <w:pStyle w:val="Web"/>
              <w:suppressAutoHyphens w:val="0"/>
              <w:spacing w:before="0" w:after="0" w:line="360" w:lineRule="auto"/>
              <w:jc w:val="center"/>
              <w:rPr>
                <w:lang w:eastAsia="el-GR"/>
              </w:rPr>
            </w:pPr>
          </w:p>
          <w:p w14:paraId="3F12FD5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Πιστοποίηση και </w:t>
            </w:r>
          </w:p>
          <w:p w14:paraId="568D159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δημόσιο μητρώο</w:t>
            </w:r>
          </w:p>
          <w:p w14:paraId="7D833EA3" w14:textId="77777777" w:rsidR="00023EE5" w:rsidRPr="004016DF" w:rsidRDefault="00023EE5" w:rsidP="005E4BCF">
            <w:pPr>
              <w:pStyle w:val="Web"/>
              <w:suppressAutoHyphens w:val="0"/>
              <w:spacing w:before="0" w:after="0" w:line="360" w:lineRule="auto"/>
              <w:jc w:val="center"/>
              <w:rPr>
                <w:lang w:eastAsia="el-GR"/>
              </w:rPr>
            </w:pPr>
          </w:p>
          <w:p w14:paraId="2F06F72A" w14:textId="77777777" w:rsidR="00023EE5" w:rsidRPr="004016DF" w:rsidRDefault="00023EE5" w:rsidP="005E4BCF">
            <w:pPr>
              <w:pStyle w:val="Web"/>
              <w:suppressAutoHyphens w:val="0"/>
              <w:spacing w:before="0" w:after="0" w:line="360" w:lineRule="auto"/>
              <w:jc w:val="center"/>
              <w:rPr>
                <w:lang w:eastAsia="el-GR"/>
              </w:rPr>
            </w:pPr>
          </w:p>
          <w:p w14:paraId="3944DB27"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2198394B" w14:textId="77777777" w:rsidR="00023EE5" w:rsidRDefault="00023EE5" w:rsidP="005E4BCF">
            <w:pPr>
              <w:pStyle w:val="Web"/>
              <w:suppressAutoHyphens w:val="0"/>
              <w:spacing w:before="0" w:after="0" w:line="360" w:lineRule="auto"/>
              <w:jc w:val="center"/>
              <w:rPr>
                <w:lang w:eastAsia="el-GR"/>
              </w:rPr>
            </w:pPr>
            <w:proofErr w:type="spellStart"/>
            <w:r w:rsidRPr="004016DF">
              <w:rPr>
                <w:lang w:eastAsia="el-GR"/>
              </w:rPr>
              <w:t>Επαγγελματοποίηση</w:t>
            </w:r>
            <w:proofErr w:type="spellEnd"/>
            <w:r w:rsidRPr="004016DF">
              <w:rPr>
                <w:lang w:eastAsia="el-GR"/>
              </w:rPr>
              <w:t xml:space="preserve"> και ποιοτικός</w:t>
            </w:r>
          </w:p>
          <w:p w14:paraId="67DAA8B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έλεγχος</w:t>
            </w:r>
          </w:p>
        </w:tc>
      </w:tr>
      <w:tr w:rsidR="00023EE5" w:rsidRPr="004016DF" w14:paraId="6214BAB1" w14:textId="77777777" w:rsidTr="005E4BCF">
        <w:tc>
          <w:tcPr>
            <w:tcW w:w="2025" w:type="dxa"/>
            <w:vAlign w:val="center"/>
          </w:tcPr>
          <w:p w14:paraId="49E1CBC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Ανεπίσημες </w:t>
            </w:r>
          </w:p>
          <w:p w14:paraId="7652885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διαδικτυακές </w:t>
            </w:r>
          </w:p>
          <w:p w14:paraId="5744B07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αξιολογήσεις</w:t>
            </w:r>
          </w:p>
        </w:tc>
        <w:tc>
          <w:tcPr>
            <w:tcW w:w="2880" w:type="dxa"/>
            <w:vAlign w:val="center"/>
          </w:tcPr>
          <w:p w14:paraId="0133B19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Κίνδυνος </w:t>
            </w:r>
          </w:p>
          <w:p w14:paraId="37316D5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παραπληροφόρησης και </w:t>
            </w:r>
          </w:p>
          <w:p w14:paraId="7E3D4B6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δυσφημιστικών αναφορών</w:t>
            </w:r>
          </w:p>
        </w:tc>
        <w:tc>
          <w:tcPr>
            <w:tcW w:w="2160" w:type="dxa"/>
            <w:vAlign w:val="center"/>
          </w:tcPr>
          <w:p w14:paraId="1082595B" w14:textId="77777777" w:rsidR="00023EE5" w:rsidRDefault="00023EE5" w:rsidP="005E4BCF">
            <w:pPr>
              <w:pStyle w:val="Web"/>
              <w:suppressAutoHyphens w:val="0"/>
              <w:spacing w:before="0" w:after="0" w:line="360" w:lineRule="auto"/>
              <w:jc w:val="center"/>
              <w:rPr>
                <w:lang w:eastAsia="el-GR"/>
              </w:rPr>
            </w:pPr>
            <w:r w:rsidRPr="004016DF">
              <w:rPr>
                <w:lang w:eastAsia="el-GR"/>
              </w:rPr>
              <w:t>Επίσημη πλατφόρμα τεκμηριωμένης</w:t>
            </w:r>
          </w:p>
          <w:p w14:paraId="73AAAEAE" w14:textId="77777777" w:rsidR="00023EE5" w:rsidRDefault="00023EE5" w:rsidP="005E4BCF">
            <w:pPr>
              <w:pStyle w:val="Web"/>
              <w:suppressAutoHyphens w:val="0"/>
              <w:spacing w:before="0" w:after="0" w:line="360" w:lineRule="auto"/>
              <w:jc w:val="center"/>
              <w:rPr>
                <w:lang w:eastAsia="el-GR"/>
              </w:rPr>
            </w:pPr>
            <w:r w:rsidRPr="004016DF">
              <w:rPr>
                <w:lang w:eastAsia="el-GR"/>
              </w:rPr>
              <w:t>αξιολόγησης με</w:t>
            </w:r>
          </w:p>
          <w:p w14:paraId="75FC3302" w14:textId="77777777" w:rsidR="00023EE5" w:rsidRDefault="00023EE5" w:rsidP="005E4BCF">
            <w:pPr>
              <w:pStyle w:val="Web"/>
              <w:suppressAutoHyphens w:val="0"/>
              <w:spacing w:before="0" w:after="0" w:line="360" w:lineRule="auto"/>
              <w:jc w:val="center"/>
              <w:rPr>
                <w:lang w:eastAsia="el-GR"/>
              </w:rPr>
            </w:pPr>
            <w:r w:rsidRPr="004016DF">
              <w:rPr>
                <w:lang w:eastAsia="el-GR"/>
              </w:rPr>
              <w:t>δικαίωμα απάντησης και έλεγχο</w:t>
            </w:r>
          </w:p>
          <w:p w14:paraId="673DBFD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περιεχομένου</w:t>
            </w:r>
          </w:p>
          <w:p w14:paraId="46F5C5DE"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5DB4ADE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Διαφάνεια με </w:t>
            </w:r>
          </w:p>
          <w:p w14:paraId="7780C2C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 της </w:t>
            </w:r>
          </w:p>
          <w:p w14:paraId="21BDEF5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φήμης και των </w:t>
            </w:r>
          </w:p>
          <w:p w14:paraId="0E92BCC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προσωπικών </w:t>
            </w:r>
          </w:p>
          <w:p w14:paraId="2E61340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δεδομένων</w:t>
            </w:r>
          </w:p>
        </w:tc>
      </w:tr>
      <w:tr w:rsidR="00023EE5" w:rsidRPr="004016DF" w14:paraId="5AC4D6E3" w14:textId="77777777" w:rsidTr="005E4BCF">
        <w:tc>
          <w:tcPr>
            <w:tcW w:w="2025" w:type="dxa"/>
            <w:vAlign w:val="center"/>
          </w:tcPr>
          <w:p w14:paraId="504AF835" w14:textId="77777777" w:rsidR="00023EE5" w:rsidRDefault="00023EE5" w:rsidP="005E4BCF">
            <w:pPr>
              <w:pStyle w:val="Web"/>
              <w:suppressAutoHyphens w:val="0"/>
              <w:spacing w:before="0" w:after="0" w:line="360" w:lineRule="auto"/>
              <w:jc w:val="center"/>
              <w:rPr>
                <w:lang w:eastAsia="el-GR"/>
              </w:rPr>
            </w:pPr>
            <w:r w:rsidRPr="004016DF">
              <w:rPr>
                <w:lang w:eastAsia="el-GR"/>
              </w:rPr>
              <w:t>Έλλειψη κρατικού μηχανισμού</w:t>
            </w:r>
          </w:p>
          <w:p w14:paraId="6720F646" w14:textId="77777777" w:rsidR="00023EE5" w:rsidRDefault="00023EE5" w:rsidP="005E4BCF">
            <w:pPr>
              <w:pStyle w:val="Web"/>
              <w:suppressAutoHyphens w:val="0"/>
              <w:spacing w:before="0" w:after="0" w:line="360" w:lineRule="auto"/>
              <w:jc w:val="center"/>
              <w:rPr>
                <w:lang w:eastAsia="el-GR"/>
              </w:rPr>
            </w:pPr>
            <w:r w:rsidRPr="004016DF">
              <w:rPr>
                <w:lang w:eastAsia="el-GR"/>
              </w:rPr>
              <w:t>εποπτείας</w:t>
            </w:r>
          </w:p>
          <w:p w14:paraId="7694C04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συμμόρφωσης και όχι τιμωρίας</w:t>
            </w:r>
          </w:p>
        </w:tc>
        <w:tc>
          <w:tcPr>
            <w:tcW w:w="2880" w:type="dxa"/>
            <w:vAlign w:val="center"/>
          </w:tcPr>
          <w:p w14:paraId="43A176B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Νέες υποχρεώσεις </w:t>
            </w:r>
          </w:p>
          <w:p w14:paraId="24549F0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κινδυνεύουν να παραμένουν ανεφάρμοστες</w:t>
            </w:r>
          </w:p>
        </w:tc>
        <w:tc>
          <w:tcPr>
            <w:tcW w:w="2160" w:type="dxa"/>
            <w:vAlign w:val="center"/>
          </w:tcPr>
          <w:p w14:paraId="5D669BA0" w14:textId="77777777" w:rsidR="00023EE5" w:rsidRPr="004016DF" w:rsidRDefault="00023EE5" w:rsidP="005E4BCF">
            <w:pPr>
              <w:pStyle w:val="Web"/>
              <w:suppressAutoHyphens w:val="0"/>
              <w:spacing w:before="0" w:after="0" w:line="360" w:lineRule="auto"/>
              <w:jc w:val="center"/>
              <w:rPr>
                <w:lang w:eastAsia="el-GR"/>
              </w:rPr>
            </w:pPr>
          </w:p>
          <w:p w14:paraId="446D242A" w14:textId="77777777" w:rsidR="00023EE5" w:rsidRDefault="00023EE5" w:rsidP="005E4BCF">
            <w:pPr>
              <w:pStyle w:val="Web"/>
              <w:suppressAutoHyphens w:val="0"/>
              <w:spacing w:before="0" w:after="0" w:line="360" w:lineRule="auto"/>
              <w:jc w:val="center"/>
              <w:rPr>
                <w:lang w:eastAsia="el-GR"/>
              </w:rPr>
            </w:pPr>
            <w:r w:rsidRPr="004016DF">
              <w:rPr>
                <w:lang w:eastAsia="el-GR"/>
              </w:rPr>
              <w:t>Ελεγκτικός</w:t>
            </w:r>
          </w:p>
          <w:p w14:paraId="2A112D56" w14:textId="77777777" w:rsidR="00023EE5" w:rsidRDefault="00023EE5" w:rsidP="005E4BCF">
            <w:pPr>
              <w:pStyle w:val="Web"/>
              <w:suppressAutoHyphens w:val="0"/>
              <w:spacing w:before="0" w:after="0" w:line="360" w:lineRule="auto"/>
              <w:jc w:val="center"/>
              <w:rPr>
                <w:lang w:eastAsia="el-GR"/>
              </w:rPr>
            </w:pPr>
            <w:r w:rsidRPr="004016DF">
              <w:rPr>
                <w:lang w:eastAsia="el-GR"/>
              </w:rPr>
              <w:t>μηχανισμός για</w:t>
            </w:r>
          </w:p>
          <w:p w14:paraId="7004FA0E" w14:textId="77777777" w:rsidR="00023EE5" w:rsidRDefault="00023EE5" w:rsidP="005E4BCF">
            <w:pPr>
              <w:pStyle w:val="Web"/>
              <w:suppressAutoHyphens w:val="0"/>
              <w:spacing w:before="0" w:after="0" w:line="360" w:lineRule="auto"/>
              <w:jc w:val="center"/>
              <w:rPr>
                <w:lang w:eastAsia="el-GR"/>
              </w:rPr>
            </w:pPr>
            <w:r w:rsidRPr="004016DF">
              <w:rPr>
                <w:lang w:eastAsia="el-GR"/>
              </w:rPr>
              <w:t>τεχνικούς ελέγχους, ασφάλιση,</w:t>
            </w:r>
          </w:p>
          <w:p w14:paraId="09F9E5AC" w14:textId="77777777" w:rsidR="00023EE5" w:rsidRDefault="00023EE5" w:rsidP="005E4BCF">
            <w:pPr>
              <w:pStyle w:val="Web"/>
              <w:suppressAutoHyphens w:val="0"/>
              <w:spacing w:before="0" w:after="0" w:line="360" w:lineRule="auto"/>
              <w:jc w:val="center"/>
              <w:rPr>
                <w:lang w:eastAsia="el-GR"/>
              </w:rPr>
            </w:pPr>
            <w:r w:rsidRPr="004016DF">
              <w:rPr>
                <w:lang w:eastAsia="el-GR"/>
              </w:rPr>
              <w:t>αποθεματικό και</w:t>
            </w:r>
          </w:p>
          <w:p w14:paraId="52ECB14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ψηφιακό φάκελο</w:t>
            </w:r>
          </w:p>
          <w:p w14:paraId="5D58E62D" w14:textId="77777777" w:rsidR="00023EE5" w:rsidRPr="004016DF" w:rsidRDefault="00023EE5" w:rsidP="005E4BCF">
            <w:pPr>
              <w:pStyle w:val="Web"/>
              <w:suppressAutoHyphens w:val="0"/>
              <w:spacing w:before="0" w:after="0" w:line="360" w:lineRule="auto"/>
              <w:jc w:val="center"/>
              <w:rPr>
                <w:lang w:eastAsia="el-GR"/>
              </w:rPr>
            </w:pPr>
          </w:p>
          <w:p w14:paraId="368324D7"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60291370" w14:textId="77777777" w:rsidR="00023EE5" w:rsidRDefault="00023EE5" w:rsidP="005E4BCF">
            <w:pPr>
              <w:pStyle w:val="Web"/>
              <w:suppressAutoHyphens w:val="0"/>
              <w:spacing w:before="0" w:after="0" w:line="360" w:lineRule="auto"/>
              <w:jc w:val="center"/>
              <w:rPr>
                <w:lang w:eastAsia="el-GR"/>
              </w:rPr>
            </w:pPr>
            <w:r w:rsidRPr="004016DF">
              <w:rPr>
                <w:lang w:eastAsia="el-GR"/>
              </w:rPr>
              <w:t>Αποτελεσματική εφαρμογή της</w:t>
            </w:r>
          </w:p>
          <w:p w14:paraId="22DB868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μεταρρύθμισης</w:t>
            </w:r>
          </w:p>
        </w:tc>
      </w:tr>
      <w:tr w:rsidR="00023EE5" w:rsidRPr="004016DF" w14:paraId="6DE08E99" w14:textId="77777777" w:rsidTr="005E4BCF">
        <w:tc>
          <w:tcPr>
            <w:tcW w:w="2025" w:type="dxa"/>
            <w:vAlign w:val="center"/>
          </w:tcPr>
          <w:p w14:paraId="4C74A73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Καταχρηστικές ή επανειλημμένες </w:t>
            </w:r>
          </w:p>
          <w:p w14:paraId="3240DB2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αβάσιμες </w:t>
            </w:r>
          </w:p>
          <w:p w14:paraId="7D234026"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καταγγελίες</w:t>
            </w:r>
          </w:p>
        </w:tc>
        <w:tc>
          <w:tcPr>
            <w:tcW w:w="2880" w:type="dxa"/>
            <w:vAlign w:val="center"/>
          </w:tcPr>
          <w:p w14:paraId="4C60F6B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lastRenderedPageBreak/>
              <w:t>Διοικητική και οικονομική εξουθένωση του θιγόμενου ιδιοκτήτη</w:t>
            </w:r>
          </w:p>
        </w:tc>
        <w:tc>
          <w:tcPr>
            <w:tcW w:w="2160" w:type="dxa"/>
            <w:vAlign w:val="center"/>
          </w:tcPr>
          <w:p w14:paraId="3EE62067" w14:textId="77777777" w:rsidR="00023EE5" w:rsidRDefault="00023EE5" w:rsidP="005E4BCF">
            <w:pPr>
              <w:pStyle w:val="Web"/>
              <w:suppressAutoHyphens w:val="0"/>
              <w:spacing w:before="0" w:after="0" w:line="360" w:lineRule="auto"/>
              <w:jc w:val="center"/>
              <w:rPr>
                <w:lang w:eastAsia="el-GR"/>
              </w:rPr>
            </w:pPr>
          </w:p>
          <w:p w14:paraId="1D75D94D"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Κυρώσεις, έξοδα και αποζημίωση όταν αποδεικνύεται </w:t>
            </w:r>
          </w:p>
          <w:p w14:paraId="4D1E1632"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κακόπιστη ή </w:t>
            </w:r>
          </w:p>
          <w:p w14:paraId="164650FC"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παρελκυστική </w:t>
            </w:r>
          </w:p>
          <w:p w14:paraId="229D9EB4"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συμπεριφορά</w:t>
            </w:r>
          </w:p>
          <w:p w14:paraId="13DE19FD"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4A97B409"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Περιορισμός </w:t>
            </w:r>
          </w:p>
          <w:p w14:paraId="38E28EC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κατάχρησης </w:t>
            </w:r>
          </w:p>
          <w:p w14:paraId="668CCD32"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διαδικασιών πριν την υποχρεωτική εξωδικαστική </w:t>
            </w:r>
          </w:p>
          <w:p w14:paraId="42A8F3F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επίλυση της </w:t>
            </w:r>
          </w:p>
          <w:p w14:paraId="66A548A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διαφωνίας</w:t>
            </w:r>
          </w:p>
        </w:tc>
      </w:tr>
      <w:tr w:rsidR="00023EE5" w:rsidRPr="004016DF" w14:paraId="34ABD677" w14:textId="77777777" w:rsidTr="005E4BCF">
        <w:tc>
          <w:tcPr>
            <w:tcW w:w="2025" w:type="dxa"/>
            <w:vAlign w:val="center"/>
          </w:tcPr>
          <w:p w14:paraId="5ACB674F"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Αδικαιολόγητη </w:t>
            </w:r>
          </w:p>
          <w:p w14:paraId="484738E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απαίτηση μη </w:t>
            </w:r>
          </w:p>
          <w:p w14:paraId="6F5F1C1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προβλεπόμενων </w:t>
            </w:r>
          </w:p>
          <w:p w14:paraId="2EC6335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δικαιολογητικών από Υπηρεσίες </w:t>
            </w:r>
          </w:p>
          <w:p w14:paraId="04AD64DC"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Δόμησης</w:t>
            </w:r>
          </w:p>
        </w:tc>
        <w:tc>
          <w:tcPr>
            <w:tcW w:w="2880" w:type="dxa"/>
            <w:vAlign w:val="center"/>
          </w:tcPr>
          <w:p w14:paraId="0B02F8E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Ανομοιόμορφη εφαρμογή και καθυστέρηση</w:t>
            </w:r>
          </w:p>
        </w:tc>
        <w:tc>
          <w:tcPr>
            <w:tcW w:w="2160" w:type="dxa"/>
            <w:vAlign w:val="center"/>
          </w:tcPr>
          <w:p w14:paraId="0C12A8F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Υποχρέωση ειδικής αιτιολογίας και </w:t>
            </w:r>
          </w:p>
          <w:p w14:paraId="42E96579"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ταχεία διοικητική προσφυγή</w:t>
            </w:r>
          </w:p>
          <w:p w14:paraId="0EE6A6F4"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419FA9DE"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Νομιμότητα και </w:t>
            </w:r>
          </w:p>
          <w:p w14:paraId="2544919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ομοιομορφία </w:t>
            </w:r>
          </w:p>
          <w:p w14:paraId="52918BC5"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διοικητικής δράσης</w:t>
            </w:r>
          </w:p>
        </w:tc>
      </w:tr>
      <w:tr w:rsidR="00023EE5" w:rsidRPr="004016DF" w14:paraId="789DFA82" w14:textId="77777777" w:rsidTr="005E4BCF">
        <w:tc>
          <w:tcPr>
            <w:tcW w:w="2025" w:type="dxa"/>
            <w:vAlign w:val="center"/>
          </w:tcPr>
          <w:p w14:paraId="3F4F5B29"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Εργασίες </w:t>
            </w:r>
          </w:p>
          <w:p w14:paraId="62691C1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προσβασιμότητας</w:t>
            </w:r>
          </w:p>
        </w:tc>
        <w:tc>
          <w:tcPr>
            <w:tcW w:w="2880" w:type="dxa"/>
            <w:vAlign w:val="center"/>
          </w:tcPr>
          <w:p w14:paraId="75689E2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Εξάρτηση αναγκαίων </w:t>
            </w:r>
          </w:p>
          <w:p w14:paraId="49878C7E" w14:textId="77777777" w:rsidR="00023EE5" w:rsidRPr="001D4B03" w:rsidRDefault="00023EE5" w:rsidP="005E4BCF">
            <w:pPr>
              <w:pStyle w:val="Web"/>
              <w:suppressAutoHyphens w:val="0"/>
              <w:spacing w:before="0" w:after="0" w:line="360" w:lineRule="auto"/>
              <w:jc w:val="center"/>
              <w:rPr>
                <w:b/>
                <w:lang w:eastAsia="el-GR"/>
              </w:rPr>
            </w:pPr>
            <w:r w:rsidRPr="004016DF">
              <w:rPr>
                <w:lang w:eastAsia="el-GR"/>
              </w:rPr>
              <w:t xml:space="preserve">προσαρμογών </w:t>
            </w:r>
            <w:r w:rsidRPr="001D4B03">
              <w:rPr>
                <w:b/>
                <w:lang w:eastAsia="el-GR"/>
              </w:rPr>
              <w:t xml:space="preserve">από τη </w:t>
            </w:r>
          </w:p>
          <w:p w14:paraId="70258747" w14:textId="77777777" w:rsidR="00023EE5" w:rsidRPr="004016DF" w:rsidRDefault="00023EE5" w:rsidP="005E4BCF">
            <w:pPr>
              <w:pStyle w:val="Web"/>
              <w:suppressAutoHyphens w:val="0"/>
              <w:spacing w:before="0" w:after="0" w:line="360" w:lineRule="auto"/>
              <w:jc w:val="center"/>
              <w:rPr>
                <w:lang w:eastAsia="el-GR"/>
              </w:rPr>
            </w:pPr>
            <w:r>
              <w:rPr>
                <w:b/>
                <w:lang w:eastAsia="el-GR"/>
              </w:rPr>
              <w:t>«</w:t>
            </w:r>
            <w:r w:rsidRPr="001D4B03">
              <w:rPr>
                <w:b/>
                <w:lang w:eastAsia="el-GR"/>
              </w:rPr>
              <w:t>συναίνεση</w:t>
            </w:r>
            <w:r>
              <w:rPr>
                <w:b/>
                <w:lang w:eastAsia="el-GR"/>
              </w:rPr>
              <w:t>»</w:t>
            </w:r>
          </w:p>
        </w:tc>
        <w:tc>
          <w:tcPr>
            <w:tcW w:w="2160" w:type="dxa"/>
            <w:vAlign w:val="center"/>
          </w:tcPr>
          <w:p w14:paraId="6AC38FE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Ρητή εξαίρεση </w:t>
            </w:r>
          </w:p>
          <w:p w14:paraId="6B7453FA"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συναίνεσης για </w:t>
            </w:r>
          </w:p>
          <w:p w14:paraId="68C68D7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ράμπες, αναβατόρια, </w:t>
            </w:r>
          </w:p>
          <w:p w14:paraId="242DDA96"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αυτόματες θύρες και λοιπές αναγκαίες </w:t>
            </w:r>
          </w:p>
          <w:p w14:paraId="0E27637E"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εγκαταστάσεις</w:t>
            </w:r>
          </w:p>
          <w:p w14:paraId="182098B1" w14:textId="77777777" w:rsidR="00023EE5" w:rsidRPr="004016DF" w:rsidRDefault="00023EE5" w:rsidP="005E4BCF">
            <w:pPr>
              <w:pStyle w:val="Web"/>
              <w:suppressAutoHyphens w:val="0"/>
              <w:spacing w:before="0" w:after="0" w:line="360" w:lineRule="auto"/>
              <w:jc w:val="center"/>
              <w:rPr>
                <w:lang w:eastAsia="el-GR"/>
              </w:rPr>
            </w:pPr>
          </w:p>
        </w:tc>
        <w:tc>
          <w:tcPr>
            <w:tcW w:w="2067" w:type="dxa"/>
            <w:vAlign w:val="center"/>
          </w:tcPr>
          <w:p w14:paraId="358E6F74" w14:textId="77777777" w:rsidR="00023EE5" w:rsidRDefault="00023EE5" w:rsidP="005E4BCF">
            <w:pPr>
              <w:pStyle w:val="Web"/>
              <w:suppressAutoHyphens w:val="0"/>
              <w:spacing w:before="0" w:after="0" w:line="360" w:lineRule="auto"/>
              <w:jc w:val="center"/>
              <w:rPr>
                <w:lang w:eastAsia="el-GR"/>
              </w:rPr>
            </w:pPr>
            <w:r w:rsidRPr="004016DF">
              <w:rPr>
                <w:lang w:eastAsia="el-GR"/>
              </w:rPr>
              <w:t>Ισότιμη πρόσβαση ατόμων με αναπηρία ή μειωμένη</w:t>
            </w:r>
          </w:p>
          <w:p w14:paraId="345694FA"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 xml:space="preserve"> κινητικότητα</w:t>
            </w:r>
          </w:p>
        </w:tc>
      </w:tr>
      <w:tr w:rsidR="00023EE5" w:rsidRPr="004016DF" w14:paraId="783A78C1" w14:textId="77777777" w:rsidTr="005E4BCF">
        <w:tc>
          <w:tcPr>
            <w:tcW w:w="2025" w:type="dxa"/>
            <w:vAlign w:val="center"/>
          </w:tcPr>
          <w:p w14:paraId="5FA0363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Εργασίες </w:t>
            </w:r>
          </w:p>
          <w:p w14:paraId="204C2ECD"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πυρασφάλειας και πολιτικής </w:t>
            </w:r>
          </w:p>
          <w:p w14:paraId="25AC3402"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προστασίας</w:t>
            </w:r>
          </w:p>
        </w:tc>
        <w:tc>
          <w:tcPr>
            <w:tcW w:w="2880" w:type="dxa"/>
            <w:vAlign w:val="center"/>
          </w:tcPr>
          <w:p w14:paraId="5A53F9C8" w14:textId="77777777" w:rsidR="00023EE5" w:rsidRPr="004016DF" w:rsidRDefault="00023EE5" w:rsidP="005E4BCF">
            <w:pPr>
              <w:pStyle w:val="Web"/>
              <w:suppressAutoHyphens w:val="0"/>
              <w:spacing w:before="0" w:after="0" w:line="360" w:lineRule="auto"/>
              <w:jc w:val="center"/>
              <w:rPr>
                <w:lang w:eastAsia="el-GR"/>
              </w:rPr>
            </w:pPr>
          </w:p>
          <w:p w14:paraId="62A24B51"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Καθυστέρηση υποχρεωτικών μέτρων λόγω ιδιωτικών </w:t>
            </w:r>
          </w:p>
          <w:p w14:paraId="07303E3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διαφορών και απαίτηση </w:t>
            </w:r>
          </w:p>
          <w:p w14:paraId="60CF8B03"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«συναίνεσης»</w:t>
            </w:r>
          </w:p>
          <w:p w14:paraId="1514D36D" w14:textId="77777777" w:rsidR="00023EE5" w:rsidRPr="004016DF" w:rsidRDefault="00023EE5" w:rsidP="005E4BCF">
            <w:pPr>
              <w:pStyle w:val="Web"/>
              <w:suppressAutoHyphens w:val="0"/>
              <w:spacing w:before="0" w:after="0" w:line="360" w:lineRule="auto"/>
              <w:jc w:val="center"/>
              <w:rPr>
                <w:lang w:eastAsia="el-GR"/>
              </w:rPr>
            </w:pPr>
          </w:p>
        </w:tc>
        <w:tc>
          <w:tcPr>
            <w:tcW w:w="2160" w:type="dxa"/>
            <w:vAlign w:val="center"/>
          </w:tcPr>
          <w:p w14:paraId="5AFFAE33"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Άμεση εκτέλεση </w:t>
            </w:r>
          </w:p>
          <w:p w14:paraId="1DCABDC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υποχρεωτικών </w:t>
            </w:r>
          </w:p>
          <w:p w14:paraId="05E07B87"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παρεμβάσεων </w:t>
            </w:r>
          </w:p>
          <w:p w14:paraId="0FEFAEE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ασφάλειας</w:t>
            </w:r>
          </w:p>
        </w:tc>
        <w:tc>
          <w:tcPr>
            <w:tcW w:w="2067" w:type="dxa"/>
            <w:vAlign w:val="center"/>
          </w:tcPr>
          <w:p w14:paraId="7915AAFB"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Προστασία ζωής, περιουσίας και </w:t>
            </w:r>
          </w:p>
          <w:p w14:paraId="4F4D61E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δημόσιου </w:t>
            </w:r>
          </w:p>
          <w:p w14:paraId="66B2E65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συμφέροντος</w:t>
            </w:r>
          </w:p>
        </w:tc>
      </w:tr>
      <w:tr w:rsidR="00023EE5" w:rsidRPr="004016DF" w14:paraId="4AD056D9" w14:textId="77777777" w:rsidTr="005E4BCF">
        <w:tc>
          <w:tcPr>
            <w:tcW w:w="2025" w:type="dxa"/>
            <w:vAlign w:val="center"/>
          </w:tcPr>
          <w:p w14:paraId="76378151"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Έλλειψη συνολικής κωδικοποίησης</w:t>
            </w:r>
          </w:p>
        </w:tc>
        <w:tc>
          <w:tcPr>
            <w:tcW w:w="2880" w:type="dxa"/>
            <w:vAlign w:val="center"/>
          </w:tcPr>
          <w:p w14:paraId="4A68EE58"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Διαρκής ανάγκη συνδυασμού παλαιών και νέων διατάξεων</w:t>
            </w:r>
          </w:p>
        </w:tc>
        <w:tc>
          <w:tcPr>
            <w:tcW w:w="2160" w:type="dxa"/>
            <w:vAlign w:val="center"/>
          </w:tcPr>
          <w:p w14:paraId="368C91CB" w14:textId="77777777" w:rsidR="00023EE5" w:rsidRPr="004016DF" w:rsidRDefault="00023EE5" w:rsidP="005E4BCF">
            <w:pPr>
              <w:pStyle w:val="Web"/>
              <w:suppressAutoHyphens w:val="0"/>
              <w:spacing w:before="0" w:after="0" w:line="360" w:lineRule="auto"/>
              <w:jc w:val="center"/>
              <w:rPr>
                <w:lang w:eastAsia="el-GR"/>
              </w:rPr>
            </w:pPr>
          </w:p>
          <w:p w14:paraId="49C1DAD5"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Σύσταση </w:t>
            </w:r>
          </w:p>
          <w:p w14:paraId="2CF4FF29" w14:textId="77777777" w:rsidR="00023EE5" w:rsidRPr="00530D12" w:rsidRDefault="00023EE5" w:rsidP="005E4BCF">
            <w:pPr>
              <w:pStyle w:val="Web"/>
              <w:suppressAutoHyphens w:val="0"/>
              <w:spacing w:before="0" w:after="0" w:line="360" w:lineRule="auto"/>
              <w:jc w:val="center"/>
              <w:rPr>
                <w:b/>
                <w:lang w:eastAsia="el-GR"/>
              </w:rPr>
            </w:pPr>
            <w:r w:rsidRPr="004016DF">
              <w:rPr>
                <w:lang w:eastAsia="el-GR"/>
              </w:rPr>
              <w:t xml:space="preserve">νομοπαρασκευαστικής επιτροπής </w:t>
            </w:r>
            <w:r w:rsidRPr="00530D12">
              <w:rPr>
                <w:b/>
                <w:lang w:eastAsia="el-GR"/>
              </w:rPr>
              <w:t xml:space="preserve">για </w:t>
            </w:r>
          </w:p>
          <w:p w14:paraId="4DEDA34E" w14:textId="77777777" w:rsidR="00023EE5" w:rsidRDefault="00023EE5" w:rsidP="005E4BCF">
            <w:pPr>
              <w:pStyle w:val="Web"/>
              <w:suppressAutoHyphens w:val="0"/>
              <w:spacing w:before="0" w:after="0" w:line="360" w:lineRule="auto"/>
              <w:jc w:val="center"/>
              <w:rPr>
                <w:lang w:eastAsia="el-GR"/>
              </w:rPr>
            </w:pPr>
            <w:r w:rsidRPr="00530D12">
              <w:rPr>
                <w:b/>
                <w:lang w:eastAsia="el-GR"/>
              </w:rPr>
              <w:t>ενιαίο Κώδικα</w:t>
            </w:r>
            <w:r w:rsidRPr="004016DF">
              <w:rPr>
                <w:lang w:eastAsia="el-GR"/>
              </w:rPr>
              <w:t xml:space="preserve"> </w:t>
            </w:r>
          </w:p>
          <w:p w14:paraId="309ED841"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Οριζόντιας και </w:t>
            </w:r>
          </w:p>
          <w:p w14:paraId="58DB0530"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Κάθετης Ιδιοκτησίας</w:t>
            </w:r>
          </w:p>
        </w:tc>
        <w:tc>
          <w:tcPr>
            <w:tcW w:w="2067" w:type="dxa"/>
            <w:vAlign w:val="center"/>
          </w:tcPr>
          <w:p w14:paraId="6562D887" w14:textId="77777777" w:rsidR="00023EE5" w:rsidRDefault="00023EE5" w:rsidP="005E4BCF">
            <w:pPr>
              <w:pStyle w:val="Web"/>
              <w:suppressAutoHyphens w:val="0"/>
              <w:spacing w:before="0" w:after="0" w:line="360" w:lineRule="auto"/>
              <w:jc w:val="center"/>
              <w:rPr>
                <w:lang w:eastAsia="el-GR"/>
              </w:rPr>
            </w:pPr>
            <w:r w:rsidRPr="004016DF">
              <w:rPr>
                <w:lang w:eastAsia="el-GR"/>
              </w:rPr>
              <w:lastRenderedPageBreak/>
              <w:t xml:space="preserve">Μακροχρόνια </w:t>
            </w:r>
          </w:p>
          <w:p w14:paraId="1C19A7EF" w14:textId="77777777" w:rsidR="00023EE5" w:rsidRDefault="00023EE5" w:rsidP="005E4BCF">
            <w:pPr>
              <w:pStyle w:val="Web"/>
              <w:suppressAutoHyphens w:val="0"/>
              <w:spacing w:before="0" w:after="0" w:line="360" w:lineRule="auto"/>
              <w:jc w:val="center"/>
              <w:rPr>
                <w:lang w:eastAsia="el-GR"/>
              </w:rPr>
            </w:pPr>
            <w:r w:rsidRPr="004016DF">
              <w:rPr>
                <w:lang w:eastAsia="el-GR"/>
              </w:rPr>
              <w:t xml:space="preserve">συνοχή του </w:t>
            </w:r>
          </w:p>
          <w:p w14:paraId="1F4C3D17" w14:textId="77777777" w:rsidR="00023EE5" w:rsidRPr="004016DF" w:rsidRDefault="00023EE5" w:rsidP="005E4BCF">
            <w:pPr>
              <w:pStyle w:val="Web"/>
              <w:suppressAutoHyphens w:val="0"/>
              <w:spacing w:before="0" w:after="0" w:line="360" w:lineRule="auto"/>
              <w:jc w:val="center"/>
              <w:rPr>
                <w:lang w:eastAsia="el-GR"/>
              </w:rPr>
            </w:pPr>
            <w:r w:rsidRPr="004016DF">
              <w:rPr>
                <w:lang w:eastAsia="el-GR"/>
              </w:rPr>
              <w:t>θεσμικού πλαισίου</w:t>
            </w:r>
          </w:p>
        </w:tc>
      </w:tr>
    </w:tbl>
    <w:p w14:paraId="68BCDA45" w14:textId="35A0A537" w:rsidR="00023EE5" w:rsidRPr="004016DF" w:rsidRDefault="00023EE5" w:rsidP="00023EE5">
      <w:pPr>
        <w:pStyle w:val="Web"/>
        <w:suppressAutoHyphens w:val="0"/>
        <w:spacing w:before="0" w:after="0" w:line="360" w:lineRule="auto"/>
        <w:jc w:val="both"/>
        <w:rPr>
          <w:lang w:eastAsia="el-GR"/>
        </w:rPr>
      </w:pPr>
    </w:p>
    <w:sectPr w:rsidR="00023EE5" w:rsidRPr="004016DF" w:rsidSect="002814D3">
      <w:footerReference w:type="default" r:id="rId7"/>
      <w:pgSz w:w="11906" w:h="16838"/>
      <w:pgMar w:top="1304" w:right="1417" w:bottom="1304" w:left="1417" w:header="0" w:footer="708"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2173" w14:textId="77777777" w:rsidR="0065137F" w:rsidRDefault="0065137F" w:rsidP="002814D3">
      <w:r>
        <w:separator/>
      </w:r>
    </w:p>
  </w:endnote>
  <w:endnote w:type="continuationSeparator" w:id="0">
    <w:p w14:paraId="33E4E3A8" w14:textId="77777777" w:rsidR="0065137F" w:rsidRDefault="0065137F" w:rsidP="0028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Lohit Devanaga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Liberation Sans">
    <w:altName w:val="Arial"/>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67A7" w14:textId="77777777" w:rsidR="005A4543" w:rsidRDefault="005A4543">
    <w:pPr>
      <w:jc w:val="center"/>
    </w:pPr>
    <w:r>
      <w:rPr>
        <w:sz w:val="20"/>
      </w:rPr>
      <w:fldChar w:fldCharType="begin"/>
    </w:r>
    <w:r>
      <w:rPr>
        <w:sz w:val="20"/>
      </w:rPr>
      <w:instrText xml:space="preserve"> PAGE </w:instrText>
    </w:r>
    <w:r>
      <w:rPr>
        <w:sz w:val="20"/>
      </w:rPr>
      <w:fldChar w:fldCharType="separate"/>
    </w:r>
    <w:r>
      <w:rPr>
        <w:noProof/>
        <w:sz w:val="20"/>
      </w:rPr>
      <w:t>186</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2187C" w14:textId="77777777" w:rsidR="0065137F" w:rsidRDefault="0065137F" w:rsidP="002814D3">
      <w:r>
        <w:separator/>
      </w:r>
    </w:p>
  </w:footnote>
  <w:footnote w:type="continuationSeparator" w:id="0">
    <w:p w14:paraId="765C2FFA" w14:textId="77777777" w:rsidR="0065137F" w:rsidRDefault="0065137F" w:rsidP="00281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B24"/>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78531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D58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0542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EE76997"/>
    <w:multiLevelType w:val="multilevel"/>
    <w:tmpl w:val="FFFFFFFF"/>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15:restartNumberingAfterBreak="0">
    <w:nsid w:val="10AA6BB7"/>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C035C8B"/>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56667F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7AE6DF6"/>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82F42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70FFC"/>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29B1DA3"/>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6C31A21"/>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E4F2E2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507F6D42"/>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84338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9522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8359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607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AF05AD"/>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8A06D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1D69C0"/>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7E69682D"/>
    <w:multiLevelType w:val="multilevel"/>
    <w:tmpl w:val="FFFFFFFF"/>
    <w:lvl w:ilvl="0">
      <w:start w:val="1"/>
      <w:numFmt w:val="bullet"/>
      <w:lvlText w:val=""/>
      <w:lvlJc w:val="left"/>
      <w:pPr>
        <w:tabs>
          <w:tab w:val="num" w:pos="540"/>
        </w:tabs>
        <w:ind w:left="54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969555272">
    <w:abstractNumId w:val="4"/>
  </w:num>
  <w:num w:numId="2" w16cid:durableId="884412820">
    <w:abstractNumId w:val="2"/>
  </w:num>
  <w:num w:numId="3" w16cid:durableId="666976208">
    <w:abstractNumId w:val="16"/>
  </w:num>
  <w:num w:numId="4" w16cid:durableId="710688265">
    <w:abstractNumId w:val="19"/>
  </w:num>
  <w:num w:numId="5" w16cid:durableId="444470623">
    <w:abstractNumId w:val="21"/>
  </w:num>
  <w:num w:numId="6" w16cid:durableId="921374964">
    <w:abstractNumId w:val="11"/>
  </w:num>
  <w:num w:numId="7" w16cid:durableId="1832866648">
    <w:abstractNumId w:val="8"/>
  </w:num>
  <w:num w:numId="8" w16cid:durableId="571353393">
    <w:abstractNumId w:val="13"/>
  </w:num>
  <w:num w:numId="9" w16cid:durableId="768503124">
    <w:abstractNumId w:val="12"/>
  </w:num>
  <w:num w:numId="10" w16cid:durableId="1807551733">
    <w:abstractNumId w:val="9"/>
  </w:num>
  <w:num w:numId="11" w16cid:durableId="1502240599">
    <w:abstractNumId w:val="18"/>
  </w:num>
  <w:num w:numId="12" w16cid:durableId="527138742">
    <w:abstractNumId w:val="0"/>
  </w:num>
  <w:num w:numId="13" w16cid:durableId="1375695418">
    <w:abstractNumId w:val="10"/>
  </w:num>
  <w:num w:numId="14" w16cid:durableId="530722825">
    <w:abstractNumId w:val="17"/>
  </w:num>
  <w:num w:numId="15" w16cid:durableId="1517498420">
    <w:abstractNumId w:val="1"/>
  </w:num>
  <w:num w:numId="16" w16cid:durableId="418408979">
    <w:abstractNumId w:val="7"/>
  </w:num>
  <w:num w:numId="17" w16cid:durableId="306714464">
    <w:abstractNumId w:val="5"/>
  </w:num>
  <w:num w:numId="18" w16cid:durableId="1450467051">
    <w:abstractNumId w:val="6"/>
  </w:num>
  <w:num w:numId="19" w16cid:durableId="1040545110">
    <w:abstractNumId w:val="3"/>
  </w:num>
  <w:num w:numId="20" w16cid:durableId="784618901">
    <w:abstractNumId w:val="22"/>
  </w:num>
  <w:num w:numId="21" w16cid:durableId="775291771">
    <w:abstractNumId w:val="14"/>
  </w:num>
  <w:num w:numId="22" w16cid:durableId="1454593319">
    <w:abstractNumId w:val="15"/>
  </w:num>
  <w:num w:numId="23" w16cid:durableId="10917018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D3"/>
    <w:rsid w:val="0000007F"/>
    <w:rsid w:val="00000397"/>
    <w:rsid w:val="00002C63"/>
    <w:rsid w:val="0000475F"/>
    <w:rsid w:val="0000592C"/>
    <w:rsid w:val="00005ED7"/>
    <w:rsid w:val="00007B51"/>
    <w:rsid w:val="000103A2"/>
    <w:rsid w:val="00010F1E"/>
    <w:rsid w:val="000131B9"/>
    <w:rsid w:val="000131E4"/>
    <w:rsid w:val="0001495C"/>
    <w:rsid w:val="00014AE3"/>
    <w:rsid w:val="00015F35"/>
    <w:rsid w:val="000173E8"/>
    <w:rsid w:val="0002211C"/>
    <w:rsid w:val="00022B27"/>
    <w:rsid w:val="00022E3B"/>
    <w:rsid w:val="00023EE5"/>
    <w:rsid w:val="000240A7"/>
    <w:rsid w:val="00024B3F"/>
    <w:rsid w:val="00025124"/>
    <w:rsid w:val="00026F91"/>
    <w:rsid w:val="000307AD"/>
    <w:rsid w:val="00034729"/>
    <w:rsid w:val="00041B2D"/>
    <w:rsid w:val="00045D4C"/>
    <w:rsid w:val="00045E2F"/>
    <w:rsid w:val="00046ED1"/>
    <w:rsid w:val="00047332"/>
    <w:rsid w:val="000514A3"/>
    <w:rsid w:val="00054A27"/>
    <w:rsid w:val="00054F2E"/>
    <w:rsid w:val="00057258"/>
    <w:rsid w:val="000575AE"/>
    <w:rsid w:val="00062E8B"/>
    <w:rsid w:val="000639D6"/>
    <w:rsid w:val="00063E70"/>
    <w:rsid w:val="00064BB4"/>
    <w:rsid w:val="00064C7F"/>
    <w:rsid w:val="00066190"/>
    <w:rsid w:val="0007015C"/>
    <w:rsid w:val="0007052C"/>
    <w:rsid w:val="000717D4"/>
    <w:rsid w:val="000741BD"/>
    <w:rsid w:val="00074513"/>
    <w:rsid w:val="00076B63"/>
    <w:rsid w:val="00076DA9"/>
    <w:rsid w:val="00077980"/>
    <w:rsid w:val="0008028C"/>
    <w:rsid w:val="00080E78"/>
    <w:rsid w:val="00080F45"/>
    <w:rsid w:val="00083ACD"/>
    <w:rsid w:val="00084BCE"/>
    <w:rsid w:val="00084C42"/>
    <w:rsid w:val="00090AF4"/>
    <w:rsid w:val="00090F5B"/>
    <w:rsid w:val="00091323"/>
    <w:rsid w:val="00093EE6"/>
    <w:rsid w:val="000948B0"/>
    <w:rsid w:val="00094CD6"/>
    <w:rsid w:val="00094F0E"/>
    <w:rsid w:val="000953FE"/>
    <w:rsid w:val="000A5168"/>
    <w:rsid w:val="000B2DD2"/>
    <w:rsid w:val="000B48CA"/>
    <w:rsid w:val="000B5A86"/>
    <w:rsid w:val="000C2903"/>
    <w:rsid w:val="000C303F"/>
    <w:rsid w:val="000C309D"/>
    <w:rsid w:val="000C512C"/>
    <w:rsid w:val="000C5D01"/>
    <w:rsid w:val="000C704C"/>
    <w:rsid w:val="000C7E7E"/>
    <w:rsid w:val="000C7ED6"/>
    <w:rsid w:val="000D4CAF"/>
    <w:rsid w:val="000D4FE9"/>
    <w:rsid w:val="000E1DDF"/>
    <w:rsid w:val="000E3FA5"/>
    <w:rsid w:val="000E4A83"/>
    <w:rsid w:val="000E6134"/>
    <w:rsid w:val="000E64E7"/>
    <w:rsid w:val="000F2645"/>
    <w:rsid w:val="000F54C0"/>
    <w:rsid w:val="00100D89"/>
    <w:rsid w:val="00103A5F"/>
    <w:rsid w:val="001046EA"/>
    <w:rsid w:val="0010664E"/>
    <w:rsid w:val="0011180A"/>
    <w:rsid w:val="00112752"/>
    <w:rsid w:val="00113884"/>
    <w:rsid w:val="00121A20"/>
    <w:rsid w:val="00122057"/>
    <w:rsid w:val="00122A3D"/>
    <w:rsid w:val="0012326E"/>
    <w:rsid w:val="0012427C"/>
    <w:rsid w:val="00124D58"/>
    <w:rsid w:val="00126A9E"/>
    <w:rsid w:val="00126D02"/>
    <w:rsid w:val="001277F7"/>
    <w:rsid w:val="0012780F"/>
    <w:rsid w:val="00132539"/>
    <w:rsid w:val="00132ED0"/>
    <w:rsid w:val="001362A5"/>
    <w:rsid w:val="0013714D"/>
    <w:rsid w:val="00137875"/>
    <w:rsid w:val="0014016B"/>
    <w:rsid w:val="001405A4"/>
    <w:rsid w:val="0014102A"/>
    <w:rsid w:val="00141087"/>
    <w:rsid w:val="00142793"/>
    <w:rsid w:val="00143BB4"/>
    <w:rsid w:val="00143F37"/>
    <w:rsid w:val="0014432A"/>
    <w:rsid w:val="001463DE"/>
    <w:rsid w:val="001468C2"/>
    <w:rsid w:val="00150216"/>
    <w:rsid w:val="001511F5"/>
    <w:rsid w:val="00153CBC"/>
    <w:rsid w:val="00154E0F"/>
    <w:rsid w:val="00163F05"/>
    <w:rsid w:val="00170104"/>
    <w:rsid w:val="00171ED9"/>
    <w:rsid w:val="001737AE"/>
    <w:rsid w:val="0017385C"/>
    <w:rsid w:val="00175A10"/>
    <w:rsid w:val="00175EE2"/>
    <w:rsid w:val="0017682D"/>
    <w:rsid w:val="001770B8"/>
    <w:rsid w:val="0017747B"/>
    <w:rsid w:val="0017764A"/>
    <w:rsid w:val="00180C30"/>
    <w:rsid w:val="00180CDD"/>
    <w:rsid w:val="0018253C"/>
    <w:rsid w:val="00183465"/>
    <w:rsid w:val="001852C1"/>
    <w:rsid w:val="00185BB3"/>
    <w:rsid w:val="0018603B"/>
    <w:rsid w:val="00187DAF"/>
    <w:rsid w:val="00191DC9"/>
    <w:rsid w:val="0019309B"/>
    <w:rsid w:val="00194268"/>
    <w:rsid w:val="00197EC7"/>
    <w:rsid w:val="001A3426"/>
    <w:rsid w:val="001A3431"/>
    <w:rsid w:val="001A43D0"/>
    <w:rsid w:val="001A4B70"/>
    <w:rsid w:val="001A5598"/>
    <w:rsid w:val="001A6D14"/>
    <w:rsid w:val="001A6E22"/>
    <w:rsid w:val="001B00A5"/>
    <w:rsid w:val="001B0955"/>
    <w:rsid w:val="001B111D"/>
    <w:rsid w:val="001B162D"/>
    <w:rsid w:val="001B1A13"/>
    <w:rsid w:val="001B1B02"/>
    <w:rsid w:val="001B200B"/>
    <w:rsid w:val="001B28B4"/>
    <w:rsid w:val="001B3D9B"/>
    <w:rsid w:val="001B50C5"/>
    <w:rsid w:val="001B5DF3"/>
    <w:rsid w:val="001B634C"/>
    <w:rsid w:val="001C26FF"/>
    <w:rsid w:val="001C2C5C"/>
    <w:rsid w:val="001C3742"/>
    <w:rsid w:val="001D21A4"/>
    <w:rsid w:val="001D3C91"/>
    <w:rsid w:val="001D4B03"/>
    <w:rsid w:val="001D4B5D"/>
    <w:rsid w:val="001D4E01"/>
    <w:rsid w:val="001D520D"/>
    <w:rsid w:val="001D63A6"/>
    <w:rsid w:val="001D741C"/>
    <w:rsid w:val="001D75D0"/>
    <w:rsid w:val="001E0AD2"/>
    <w:rsid w:val="001E3557"/>
    <w:rsid w:val="001E5525"/>
    <w:rsid w:val="001E57BB"/>
    <w:rsid w:val="001E5DA8"/>
    <w:rsid w:val="001E6B65"/>
    <w:rsid w:val="001E6BE6"/>
    <w:rsid w:val="001E7880"/>
    <w:rsid w:val="001E78D3"/>
    <w:rsid w:val="001F265B"/>
    <w:rsid w:val="001F787C"/>
    <w:rsid w:val="00200E97"/>
    <w:rsid w:val="00201F50"/>
    <w:rsid w:val="00202352"/>
    <w:rsid w:val="00202B09"/>
    <w:rsid w:val="00203C7C"/>
    <w:rsid w:val="00206FC8"/>
    <w:rsid w:val="00210A6E"/>
    <w:rsid w:val="002113AE"/>
    <w:rsid w:val="00211AD4"/>
    <w:rsid w:val="00211D8C"/>
    <w:rsid w:val="0021481F"/>
    <w:rsid w:val="00217748"/>
    <w:rsid w:val="00220A98"/>
    <w:rsid w:val="00222A85"/>
    <w:rsid w:val="002235AB"/>
    <w:rsid w:val="00223C38"/>
    <w:rsid w:val="002246B7"/>
    <w:rsid w:val="00230515"/>
    <w:rsid w:val="00233B75"/>
    <w:rsid w:val="00233BB1"/>
    <w:rsid w:val="00237306"/>
    <w:rsid w:val="002441AC"/>
    <w:rsid w:val="00245119"/>
    <w:rsid w:val="002467C5"/>
    <w:rsid w:val="00246C59"/>
    <w:rsid w:val="00251AD2"/>
    <w:rsid w:val="00251E72"/>
    <w:rsid w:val="00251F25"/>
    <w:rsid w:val="00251F63"/>
    <w:rsid w:val="0025343E"/>
    <w:rsid w:val="002537B1"/>
    <w:rsid w:val="00256BF0"/>
    <w:rsid w:val="00261B2B"/>
    <w:rsid w:val="00261D65"/>
    <w:rsid w:val="00262733"/>
    <w:rsid w:val="0026557B"/>
    <w:rsid w:val="0026559A"/>
    <w:rsid w:val="00270CCD"/>
    <w:rsid w:val="002717A8"/>
    <w:rsid w:val="0027238F"/>
    <w:rsid w:val="002724C2"/>
    <w:rsid w:val="0027604E"/>
    <w:rsid w:val="00276111"/>
    <w:rsid w:val="0027628C"/>
    <w:rsid w:val="002801D5"/>
    <w:rsid w:val="002814D3"/>
    <w:rsid w:val="00281684"/>
    <w:rsid w:val="00282AEA"/>
    <w:rsid w:val="00283470"/>
    <w:rsid w:val="002857B7"/>
    <w:rsid w:val="00290545"/>
    <w:rsid w:val="00291623"/>
    <w:rsid w:val="00292123"/>
    <w:rsid w:val="002A19E6"/>
    <w:rsid w:val="002A4654"/>
    <w:rsid w:val="002A50F9"/>
    <w:rsid w:val="002A553F"/>
    <w:rsid w:val="002A70F6"/>
    <w:rsid w:val="002B0036"/>
    <w:rsid w:val="002B3458"/>
    <w:rsid w:val="002B6EA9"/>
    <w:rsid w:val="002B7F23"/>
    <w:rsid w:val="002C0500"/>
    <w:rsid w:val="002C250B"/>
    <w:rsid w:val="002C2828"/>
    <w:rsid w:val="002D2DC5"/>
    <w:rsid w:val="002D3252"/>
    <w:rsid w:val="002D4571"/>
    <w:rsid w:val="002D5842"/>
    <w:rsid w:val="002D6276"/>
    <w:rsid w:val="002D6F5F"/>
    <w:rsid w:val="002D6FD3"/>
    <w:rsid w:val="002D7AFE"/>
    <w:rsid w:val="002E00A4"/>
    <w:rsid w:val="002E308E"/>
    <w:rsid w:val="002E3E27"/>
    <w:rsid w:val="002E702C"/>
    <w:rsid w:val="002E7818"/>
    <w:rsid w:val="002F0231"/>
    <w:rsid w:val="002F1AB2"/>
    <w:rsid w:val="002F1AEE"/>
    <w:rsid w:val="002F475C"/>
    <w:rsid w:val="002F5B5A"/>
    <w:rsid w:val="002F5D4B"/>
    <w:rsid w:val="002F64EF"/>
    <w:rsid w:val="002F7307"/>
    <w:rsid w:val="003008CF"/>
    <w:rsid w:val="00301D04"/>
    <w:rsid w:val="00303057"/>
    <w:rsid w:val="0030347A"/>
    <w:rsid w:val="00303716"/>
    <w:rsid w:val="00305AF2"/>
    <w:rsid w:val="00306373"/>
    <w:rsid w:val="003115CD"/>
    <w:rsid w:val="00313876"/>
    <w:rsid w:val="003142B3"/>
    <w:rsid w:val="00321C78"/>
    <w:rsid w:val="00322354"/>
    <w:rsid w:val="0032291E"/>
    <w:rsid w:val="0032303A"/>
    <w:rsid w:val="0032455E"/>
    <w:rsid w:val="00325D76"/>
    <w:rsid w:val="00326ECE"/>
    <w:rsid w:val="00327559"/>
    <w:rsid w:val="003303CD"/>
    <w:rsid w:val="0033047C"/>
    <w:rsid w:val="003307F3"/>
    <w:rsid w:val="00330A84"/>
    <w:rsid w:val="0033331A"/>
    <w:rsid w:val="003363F9"/>
    <w:rsid w:val="00337F50"/>
    <w:rsid w:val="00340B79"/>
    <w:rsid w:val="00341F62"/>
    <w:rsid w:val="003422F8"/>
    <w:rsid w:val="00343B91"/>
    <w:rsid w:val="00343BFB"/>
    <w:rsid w:val="00343DFD"/>
    <w:rsid w:val="003463FD"/>
    <w:rsid w:val="003470D3"/>
    <w:rsid w:val="0035064A"/>
    <w:rsid w:val="00350CB7"/>
    <w:rsid w:val="0035186E"/>
    <w:rsid w:val="00352429"/>
    <w:rsid w:val="00354F17"/>
    <w:rsid w:val="00355D1F"/>
    <w:rsid w:val="00356219"/>
    <w:rsid w:val="00357394"/>
    <w:rsid w:val="00360C8D"/>
    <w:rsid w:val="003618A6"/>
    <w:rsid w:val="00361AE1"/>
    <w:rsid w:val="00362E9F"/>
    <w:rsid w:val="00364E15"/>
    <w:rsid w:val="003650E7"/>
    <w:rsid w:val="00366F91"/>
    <w:rsid w:val="00367730"/>
    <w:rsid w:val="0037091F"/>
    <w:rsid w:val="00371579"/>
    <w:rsid w:val="003716D7"/>
    <w:rsid w:val="00372A7F"/>
    <w:rsid w:val="00373603"/>
    <w:rsid w:val="00374145"/>
    <w:rsid w:val="0037447F"/>
    <w:rsid w:val="00374D61"/>
    <w:rsid w:val="003772D2"/>
    <w:rsid w:val="00383A5F"/>
    <w:rsid w:val="00383F9F"/>
    <w:rsid w:val="00385C9F"/>
    <w:rsid w:val="00386578"/>
    <w:rsid w:val="00390B48"/>
    <w:rsid w:val="00394805"/>
    <w:rsid w:val="003A099F"/>
    <w:rsid w:val="003A13C4"/>
    <w:rsid w:val="003A2403"/>
    <w:rsid w:val="003A529E"/>
    <w:rsid w:val="003A7FAF"/>
    <w:rsid w:val="003B277D"/>
    <w:rsid w:val="003B3B74"/>
    <w:rsid w:val="003B5E50"/>
    <w:rsid w:val="003B69D1"/>
    <w:rsid w:val="003B76EB"/>
    <w:rsid w:val="003B7972"/>
    <w:rsid w:val="003B7AE2"/>
    <w:rsid w:val="003B7E9F"/>
    <w:rsid w:val="003C1A33"/>
    <w:rsid w:val="003C2F72"/>
    <w:rsid w:val="003C3263"/>
    <w:rsid w:val="003C39EA"/>
    <w:rsid w:val="003C49A5"/>
    <w:rsid w:val="003C5360"/>
    <w:rsid w:val="003C5C12"/>
    <w:rsid w:val="003C691D"/>
    <w:rsid w:val="003D0BEB"/>
    <w:rsid w:val="003D439E"/>
    <w:rsid w:val="003D5227"/>
    <w:rsid w:val="003D55B6"/>
    <w:rsid w:val="003D5C37"/>
    <w:rsid w:val="003D6A8B"/>
    <w:rsid w:val="003D7E67"/>
    <w:rsid w:val="003E3BF1"/>
    <w:rsid w:val="003E45D3"/>
    <w:rsid w:val="003E785B"/>
    <w:rsid w:val="003F07AF"/>
    <w:rsid w:val="003F1974"/>
    <w:rsid w:val="003F42FC"/>
    <w:rsid w:val="003F4DF4"/>
    <w:rsid w:val="003F5CAD"/>
    <w:rsid w:val="00400C23"/>
    <w:rsid w:val="004016DF"/>
    <w:rsid w:val="004034B2"/>
    <w:rsid w:val="00403D12"/>
    <w:rsid w:val="00403FC2"/>
    <w:rsid w:val="00404001"/>
    <w:rsid w:val="0040556F"/>
    <w:rsid w:val="004109E7"/>
    <w:rsid w:val="004111DC"/>
    <w:rsid w:val="004119F9"/>
    <w:rsid w:val="00413CB2"/>
    <w:rsid w:val="004159BB"/>
    <w:rsid w:val="00415C3D"/>
    <w:rsid w:val="00416024"/>
    <w:rsid w:val="00416594"/>
    <w:rsid w:val="00416C46"/>
    <w:rsid w:val="004173BA"/>
    <w:rsid w:val="004173EE"/>
    <w:rsid w:val="00422B4C"/>
    <w:rsid w:val="00423D18"/>
    <w:rsid w:val="004250AC"/>
    <w:rsid w:val="004253D4"/>
    <w:rsid w:val="00425B9B"/>
    <w:rsid w:val="004270D9"/>
    <w:rsid w:val="00427B97"/>
    <w:rsid w:val="00430486"/>
    <w:rsid w:val="00430D34"/>
    <w:rsid w:val="00434DC3"/>
    <w:rsid w:val="0043587E"/>
    <w:rsid w:val="00435907"/>
    <w:rsid w:val="00435F03"/>
    <w:rsid w:val="00435F7E"/>
    <w:rsid w:val="00436202"/>
    <w:rsid w:val="00437A00"/>
    <w:rsid w:val="00443A85"/>
    <w:rsid w:val="004458E7"/>
    <w:rsid w:val="00445BFC"/>
    <w:rsid w:val="00446170"/>
    <w:rsid w:val="00446B61"/>
    <w:rsid w:val="004518E6"/>
    <w:rsid w:val="00452CCC"/>
    <w:rsid w:val="00453816"/>
    <w:rsid w:val="004562D5"/>
    <w:rsid w:val="00456ED7"/>
    <w:rsid w:val="00457040"/>
    <w:rsid w:val="004575DB"/>
    <w:rsid w:val="0046106A"/>
    <w:rsid w:val="004619D5"/>
    <w:rsid w:val="00461C04"/>
    <w:rsid w:val="004637A8"/>
    <w:rsid w:val="00463E92"/>
    <w:rsid w:val="0046557D"/>
    <w:rsid w:val="0046615A"/>
    <w:rsid w:val="004701C4"/>
    <w:rsid w:val="00470498"/>
    <w:rsid w:val="00471AA3"/>
    <w:rsid w:val="00472948"/>
    <w:rsid w:val="00472DE9"/>
    <w:rsid w:val="004745DE"/>
    <w:rsid w:val="00474AA1"/>
    <w:rsid w:val="00476705"/>
    <w:rsid w:val="0047672C"/>
    <w:rsid w:val="00477F64"/>
    <w:rsid w:val="00481F07"/>
    <w:rsid w:val="004827CA"/>
    <w:rsid w:val="00484746"/>
    <w:rsid w:val="00484FD0"/>
    <w:rsid w:val="0048644E"/>
    <w:rsid w:val="00490A0E"/>
    <w:rsid w:val="00490A42"/>
    <w:rsid w:val="004934EB"/>
    <w:rsid w:val="00493622"/>
    <w:rsid w:val="00494652"/>
    <w:rsid w:val="004A31FA"/>
    <w:rsid w:val="004A44D2"/>
    <w:rsid w:val="004A45B1"/>
    <w:rsid w:val="004A4B46"/>
    <w:rsid w:val="004A636B"/>
    <w:rsid w:val="004B083A"/>
    <w:rsid w:val="004B27AF"/>
    <w:rsid w:val="004B3E9F"/>
    <w:rsid w:val="004B6F97"/>
    <w:rsid w:val="004C1BC5"/>
    <w:rsid w:val="004C1EFF"/>
    <w:rsid w:val="004C399F"/>
    <w:rsid w:val="004C74AD"/>
    <w:rsid w:val="004C7E42"/>
    <w:rsid w:val="004D27FD"/>
    <w:rsid w:val="004D2B4C"/>
    <w:rsid w:val="004D5CB3"/>
    <w:rsid w:val="004D6F13"/>
    <w:rsid w:val="004D7E0F"/>
    <w:rsid w:val="004E1627"/>
    <w:rsid w:val="004E54CF"/>
    <w:rsid w:val="004E6DDF"/>
    <w:rsid w:val="004E7649"/>
    <w:rsid w:val="004E7D81"/>
    <w:rsid w:val="004E7EED"/>
    <w:rsid w:val="004F2923"/>
    <w:rsid w:val="004F2E0D"/>
    <w:rsid w:val="004F2FE7"/>
    <w:rsid w:val="004F39DB"/>
    <w:rsid w:val="004F3E17"/>
    <w:rsid w:val="004F41D3"/>
    <w:rsid w:val="004F4557"/>
    <w:rsid w:val="004F4A30"/>
    <w:rsid w:val="004F5176"/>
    <w:rsid w:val="004F5F38"/>
    <w:rsid w:val="004F6957"/>
    <w:rsid w:val="004F6BCF"/>
    <w:rsid w:val="004F6D3E"/>
    <w:rsid w:val="00501612"/>
    <w:rsid w:val="0050215C"/>
    <w:rsid w:val="00510966"/>
    <w:rsid w:val="00511C72"/>
    <w:rsid w:val="005123DE"/>
    <w:rsid w:val="00513390"/>
    <w:rsid w:val="00513F95"/>
    <w:rsid w:val="00523484"/>
    <w:rsid w:val="00525CED"/>
    <w:rsid w:val="00526EFA"/>
    <w:rsid w:val="0052703A"/>
    <w:rsid w:val="00530A17"/>
    <w:rsid w:val="00530D12"/>
    <w:rsid w:val="005326EB"/>
    <w:rsid w:val="00533124"/>
    <w:rsid w:val="00534E9B"/>
    <w:rsid w:val="00535494"/>
    <w:rsid w:val="0053554F"/>
    <w:rsid w:val="00537B6E"/>
    <w:rsid w:val="00540791"/>
    <w:rsid w:val="00540DB0"/>
    <w:rsid w:val="00540EAF"/>
    <w:rsid w:val="00541076"/>
    <w:rsid w:val="00542113"/>
    <w:rsid w:val="00542167"/>
    <w:rsid w:val="00543F5A"/>
    <w:rsid w:val="005455E4"/>
    <w:rsid w:val="00546392"/>
    <w:rsid w:val="00556296"/>
    <w:rsid w:val="005579AE"/>
    <w:rsid w:val="00557AD6"/>
    <w:rsid w:val="00557EC3"/>
    <w:rsid w:val="00560B08"/>
    <w:rsid w:val="00561305"/>
    <w:rsid w:val="00565073"/>
    <w:rsid w:val="00565560"/>
    <w:rsid w:val="00565A08"/>
    <w:rsid w:val="005660F9"/>
    <w:rsid w:val="00567CE2"/>
    <w:rsid w:val="00570A46"/>
    <w:rsid w:val="005722AA"/>
    <w:rsid w:val="00574AB9"/>
    <w:rsid w:val="005769F0"/>
    <w:rsid w:val="0057717B"/>
    <w:rsid w:val="00583A5C"/>
    <w:rsid w:val="00584653"/>
    <w:rsid w:val="005846A8"/>
    <w:rsid w:val="005868B0"/>
    <w:rsid w:val="005945CF"/>
    <w:rsid w:val="00597C14"/>
    <w:rsid w:val="005A0613"/>
    <w:rsid w:val="005A07C2"/>
    <w:rsid w:val="005A2AF9"/>
    <w:rsid w:val="005A2CBA"/>
    <w:rsid w:val="005A4543"/>
    <w:rsid w:val="005A48B9"/>
    <w:rsid w:val="005A67D0"/>
    <w:rsid w:val="005B0267"/>
    <w:rsid w:val="005B1306"/>
    <w:rsid w:val="005B46F6"/>
    <w:rsid w:val="005B5EC9"/>
    <w:rsid w:val="005B64B6"/>
    <w:rsid w:val="005C26DA"/>
    <w:rsid w:val="005C5E6A"/>
    <w:rsid w:val="005D032E"/>
    <w:rsid w:val="005D1C47"/>
    <w:rsid w:val="005D21CD"/>
    <w:rsid w:val="005D2785"/>
    <w:rsid w:val="005D29CC"/>
    <w:rsid w:val="005D3154"/>
    <w:rsid w:val="005D4AC2"/>
    <w:rsid w:val="005D5786"/>
    <w:rsid w:val="005D5AA4"/>
    <w:rsid w:val="005D65DC"/>
    <w:rsid w:val="005D6B8C"/>
    <w:rsid w:val="005D7B71"/>
    <w:rsid w:val="005E04C2"/>
    <w:rsid w:val="005E0C11"/>
    <w:rsid w:val="005E44AA"/>
    <w:rsid w:val="005F0DFF"/>
    <w:rsid w:val="005F4F0A"/>
    <w:rsid w:val="005F53E2"/>
    <w:rsid w:val="005F5C70"/>
    <w:rsid w:val="005F6B90"/>
    <w:rsid w:val="005F73F0"/>
    <w:rsid w:val="005F7CC1"/>
    <w:rsid w:val="0060062B"/>
    <w:rsid w:val="0060083F"/>
    <w:rsid w:val="00602C1F"/>
    <w:rsid w:val="00603F38"/>
    <w:rsid w:val="0060402C"/>
    <w:rsid w:val="00604FC0"/>
    <w:rsid w:val="00606E46"/>
    <w:rsid w:val="00607AA1"/>
    <w:rsid w:val="00610041"/>
    <w:rsid w:val="006114CF"/>
    <w:rsid w:val="00612F53"/>
    <w:rsid w:val="00613424"/>
    <w:rsid w:val="00614FE3"/>
    <w:rsid w:val="006156A5"/>
    <w:rsid w:val="00615D06"/>
    <w:rsid w:val="0062254D"/>
    <w:rsid w:val="00623313"/>
    <w:rsid w:val="00623866"/>
    <w:rsid w:val="00624434"/>
    <w:rsid w:val="006248FD"/>
    <w:rsid w:val="00624BAB"/>
    <w:rsid w:val="00624C2A"/>
    <w:rsid w:val="00625118"/>
    <w:rsid w:val="0062516C"/>
    <w:rsid w:val="00630DA4"/>
    <w:rsid w:val="00631106"/>
    <w:rsid w:val="00631B41"/>
    <w:rsid w:val="006334C3"/>
    <w:rsid w:val="00633566"/>
    <w:rsid w:val="00640A05"/>
    <w:rsid w:val="00641660"/>
    <w:rsid w:val="006435B9"/>
    <w:rsid w:val="00643B9C"/>
    <w:rsid w:val="00645179"/>
    <w:rsid w:val="0064593C"/>
    <w:rsid w:val="0064654C"/>
    <w:rsid w:val="00646CEC"/>
    <w:rsid w:val="00646DDB"/>
    <w:rsid w:val="0065052B"/>
    <w:rsid w:val="0065137F"/>
    <w:rsid w:val="00651956"/>
    <w:rsid w:val="00651BEF"/>
    <w:rsid w:val="0065235C"/>
    <w:rsid w:val="00653900"/>
    <w:rsid w:val="00653E82"/>
    <w:rsid w:val="00655C19"/>
    <w:rsid w:val="006578BE"/>
    <w:rsid w:val="00660688"/>
    <w:rsid w:val="00660E33"/>
    <w:rsid w:val="0066165F"/>
    <w:rsid w:val="00662CDC"/>
    <w:rsid w:val="006644CC"/>
    <w:rsid w:val="0066777D"/>
    <w:rsid w:val="00670CB3"/>
    <w:rsid w:val="00671767"/>
    <w:rsid w:val="006740F9"/>
    <w:rsid w:val="00677C95"/>
    <w:rsid w:val="00680322"/>
    <w:rsid w:val="006809D6"/>
    <w:rsid w:val="00680EF4"/>
    <w:rsid w:val="00685B78"/>
    <w:rsid w:val="006870D3"/>
    <w:rsid w:val="006879D9"/>
    <w:rsid w:val="00694251"/>
    <w:rsid w:val="006963EB"/>
    <w:rsid w:val="006969CA"/>
    <w:rsid w:val="00697255"/>
    <w:rsid w:val="0069794F"/>
    <w:rsid w:val="006A399E"/>
    <w:rsid w:val="006A3EC3"/>
    <w:rsid w:val="006A5446"/>
    <w:rsid w:val="006A5649"/>
    <w:rsid w:val="006A608C"/>
    <w:rsid w:val="006A79DD"/>
    <w:rsid w:val="006A7A4F"/>
    <w:rsid w:val="006B012A"/>
    <w:rsid w:val="006B3FEF"/>
    <w:rsid w:val="006B44F8"/>
    <w:rsid w:val="006B48E2"/>
    <w:rsid w:val="006B4CE4"/>
    <w:rsid w:val="006C1791"/>
    <w:rsid w:val="006C1C74"/>
    <w:rsid w:val="006C29E9"/>
    <w:rsid w:val="006C3181"/>
    <w:rsid w:val="006C383D"/>
    <w:rsid w:val="006C5E87"/>
    <w:rsid w:val="006C646B"/>
    <w:rsid w:val="006D0DB3"/>
    <w:rsid w:val="006D1B1E"/>
    <w:rsid w:val="006D1D5F"/>
    <w:rsid w:val="006D467E"/>
    <w:rsid w:val="006D476B"/>
    <w:rsid w:val="006D4A99"/>
    <w:rsid w:val="006D4FBD"/>
    <w:rsid w:val="006D70CF"/>
    <w:rsid w:val="006D773C"/>
    <w:rsid w:val="006D7F6E"/>
    <w:rsid w:val="006E09C0"/>
    <w:rsid w:val="006E1A41"/>
    <w:rsid w:val="006E2FBE"/>
    <w:rsid w:val="006E6952"/>
    <w:rsid w:val="006E6B9C"/>
    <w:rsid w:val="006E70F3"/>
    <w:rsid w:val="006F32C6"/>
    <w:rsid w:val="006F562C"/>
    <w:rsid w:val="006F6DAE"/>
    <w:rsid w:val="00702354"/>
    <w:rsid w:val="00702EFB"/>
    <w:rsid w:val="007034CE"/>
    <w:rsid w:val="00705AB0"/>
    <w:rsid w:val="0070609A"/>
    <w:rsid w:val="007117AE"/>
    <w:rsid w:val="00711993"/>
    <w:rsid w:val="00711C6D"/>
    <w:rsid w:val="00712D28"/>
    <w:rsid w:val="00713A7B"/>
    <w:rsid w:val="007154D2"/>
    <w:rsid w:val="007158CA"/>
    <w:rsid w:val="00716DB5"/>
    <w:rsid w:val="00716FD1"/>
    <w:rsid w:val="00720688"/>
    <w:rsid w:val="00720F27"/>
    <w:rsid w:val="00722A3A"/>
    <w:rsid w:val="00722E77"/>
    <w:rsid w:val="00723BE2"/>
    <w:rsid w:val="00725478"/>
    <w:rsid w:val="00725F70"/>
    <w:rsid w:val="0072646E"/>
    <w:rsid w:val="00726911"/>
    <w:rsid w:val="00726EA3"/>
    <w:rsid w:val="0072794E"/>
    <w:rsid w:val="00727E57"/>
    <w:rsid w:val="00732018"/>
    <w:rsid w:val="00732485"/>
    <w:rsid w:val="00732B4A"/>
    <w:rsid w:val="0073741E"/>
    <w:rsid w:val="0074087D"/>
    <w:rsid w:val="00742A25"/>
    <w:rsid w:val="00743E1D"/>
    <w:rsid w:val="00744680"/>
    <w:rsid w:val="00745C08"/>
    <w:rsid w:val="007469AE"/>
    <w:rsid w:val="00746B4A"/>
    <w:rsid w:val="0074749D"/>
    <w:rsid w:val="0075093E"/>
    <w:rsid w:val="007511B4"/>
    <w:rsid w:val="00752AA4"/>
    <w:rsid w:val="00755208"/>
    <w:rsid w:val="00756088"/>
    <w:rsid w:val="00760772"/>
    <w:rsid w:val="00761D2F"/>
    <w:rsid w:val="0076277D"/>
    <w:rsid w:val="0076322C"/>
    <w:rsid w:val="0076463D"/>
    <w:rsid w:val="00764FF7"/>
    <w:rsid w:val="00765958"/>
    <w:rsid w:val="00767E58"/>
    <w:rsid w:val="007705CD"/>
    <w:rsid w:val="00771567"/>
    <w:rsid w:val="00771A23"/>
    <w:rsid w:val="00772672"/>
    <w:rsid w:val="007726F0"/>
    <w:rsid w:val="00774BA5"/>
    <w:rsid w:val="00776055"/>
    <w:rsid w:val="00776317"/>
    <w:rsid w:val="00776637"/>
    <w:rsid w:val="00780949"/>
    <w:rsid w:val="00780E3E"/>
    <w:rsid w:val="0078153F"/>
    <w:rsid w:val="007841F3"/>
    <w:rsid w:val="00786149"/>
    <w:rsid w:val="00793535"/>
    <w:rsid w:val="00793537"/>
    <w:rsid w:val="00793773"/>
    <w:rsid w:val="007947B7"/>
    <w:rsid w:val="00796AEE"/>
    <w:rsid w:val="007A2FE0"/>
    <w:rsid w:val="007A3CA2"/>
    <w:rsid w:val="007A5262"/>
    <w:rsid w:val="007A65F4"/>
    <w:rsid w:val="007A6C12"/>
    <w:rsid w:val="007A6F0E"/>
    <w:rsid w:val="007A77FB"/>
    <w:rsid w:val="007B080C"/>
    <w:rsid w:val="007B5039"/>
    <w:rsid w:val="007B5284"/>
    <w:rsid w:val="007B632F"/>
    <w:rsid w:val="007B7426"/>
    <w:rsid w:val="007B7C07"/>
    <w:rsid w:val="007C06F1"/>
    <w:rsid w:val="007C0BC3"/>
    <w:rsid w:val="007C1208"/>
    <w:rsid w:val="007C271D"/>
    <w:rsid w:val="007C310F"/>
    <w:rsid w:val="007C32AB"/>
    <w:rsid w:val="007C4867"/>
    <w:rsid w:val="007C4AD3"/>
    <w:rsid w:val="007C4E4C"/>
    <w:rsid w:val="007C4F0C"/>
    <w:rsid w:val="007C6E81"/>
    <w:rsid w:val="007C77FB"/>
    <w:rsid w:val="007D0D2E"/>
    <w:rsid w:val="007D2188"/>
    <w:rsid w:val="007D26B2"/>
    <w:rsid w:val="007D270B"/>
    <w:rsid w:val="007D3293"/>
    <w:rsid w:val="007D4564"/>
    <w:rsid w:val="007D5E10"/>
    <w:rsid w:val="007D645D"/>
    <w:rsid w:val="007D6BB7"/>
    <w:rsid w:val="007D72D1"/>
    <w:rsid w:val="007E1020"/>
    <w:rsid w:val="007E1D05"/>
    <w:rsid w:val="007E2C2A"/>
    <w:rsid w:val="007E5728"/>
    <w:rsid w:val="007E590C"/>
    <w:rsid w:val="007E6F95"/>
    <w:rsid w:val="007E714D"/>
    <w:rsid w:val="007E757E"/>
    <w:rsid w:val="007F1A93"/>
    <w:rsid w:val="007F269B"/>
    <w:rsid w:val="007F3C50"/>
    <w:rsid w:val="007F4100"/>
    <w:rsid w:val="007F7BC8"/>
    <w:rsid w:val="00800859"/>
    <w:rsid w:val="00800B76"/>
    <w:rsid w:val="008012DF"/>
    <w:rsid w:val="008024A7"/>
    <w:rsid w:val="00804291"/>
    <w:rsid w:val="00805DA2"/>
    <w:rsid w:val="00806AEB"/>
    <w:rsid w:val="0080705F"/>
    <w:rsid w:val="00811F48"/>
    <w:rsid w:val="0081208D"/>
    <w:rsid w:val="00815272"/>
    <w:rsid w:val="008169F6"/>
    <w:rsid w:val="00816C29"/>
    <w:rsid w:val="008177B5"/>
    <w:rsid w:val="008200AE"/>
    <w:rsid w:val="00821A05"/>
    <w:rsid w:val="008268C7"/>
    <w:rsid w:val="00830425"/>
    <w:rsid w:val="008309CB"/>
    <w:rsid w:val="00830C7A"/>
    <w:rsid w:val="00831A9F"/>
    <w:rsid w:val="008329E2"/>
    <w:rsid w:val="008372C5"/>
    <w:rsid w:val="00843CB2"/>
    <w:rsid w:val="00844F5B"/>
    <w:rsid w:val="00845F7E"/>
    <w:rsid w:val="00846CA5"/>
    <w:rsid w:val="00846ED1"/>
    <w:rsid w:val="008531C5"/>
    <w:rsid w:val="00855897"/>
    <w:rsid w:val="0085598C"/>
    <w:rsid w:val="00857433"/>
    <w:rsid w:val="00857F73"/>
    <w:rsid w:val="00861556"/>
    <w:rsid w:val="00862A1A"/>
    <w:rsid w:val="00862B10"/>
    <w:rsid w:val="00862C64"/>
    <w:rsid w:val="008640C2"/>
    <w:rsid w:val="00864948"/>
    <w:rsid w:val="0086511D"/>
    <w:rsid w:val="00865375"/>
    <w:rsid w:val="00870A52"/>
    <w:rsid w:val="00872C81"/>
    <w:rsid w:val="00874C33"/>
    <w:rsid w:val="00877AD3"/>
    <w:rsid w:val="00880266"/>
    <w:rsid w:val="00881240"/>
    <w:rsid w:val="00882150"/>
    <w:rsid w:val="00882913"/>
    <w:rsid w:val="00882D55"/>
    <w:rsid w:val="00884077"/>
    <w:rsid w:val="00885673"/>
    <w:rsid w:val="008858F3"/>
    <w:rsid w:val="00886C9E"/>
    <w:rsid w:val="00886E2A"/>
    <w:rsid w:val="00886F06"/>
    <w:rsid w:val="0089069D"/>
    <w:rsid w:val="008923BA"/>
    <w:rsid w:val="0089292A"/>
    <w:rsid w:val="00895C0A"/>
    <w:rsid w:val="00897FEB"/>
    <w:rsid w:val="008A0138"/>
    <w:rsid w:val="008A0868"/>
    <w:rsid w:val="008A2C62"/>
    <w:rsid w:val="008A2EB2"/>
    <w:rsid w:val="008A6310"/>
    <w:rsid w:val="008A733C"/>
    <w:rsid w:val="008B1348"/>
    <w:rsid w:val="008B41A4"/>
    <w:rsid w:val="008B48AA"/>
    <w:rsid w:val="008B4F28"/>
    <w:rsid w:val="008C340E"/>
    <w:rsid w:val="008C3906"/>
    <w:rsid w:val="008C3E82"/>
    <w:rsid w:val="008D15CE"/>
    <w:rsid w:val="008D1638"/>
    <w:rsid w:val="008D573D"/>
    <w:rsid w:val="008D5C09"/>
    <w:rsid w:val="008D6E6A"/>
    <w:rsid w:val="008D7DA5"/>
    <w:rsid w:val="008E0927"/>
    <w:rsid w:val="008E1CC8"/>
    <w:rsid w:val="008E2E70"/>
    <w:rsid w:val="008E7DEB"/>
    <w:rsid w:val="008F0FF7"/>
    <w:rsid w:val="008F3CE5"/>
    <w:rsid w:val="008F42C8"/>
    <w:rsid w:val="008F4313"/>
    <w:rsid w:val="008F5732"/>
    <w:rsid w:val="008F7300"/>
    <w:rsid w:val="008F7C8C"/>
    <w:rsid w:val="00900AD0"/>
    <w:rsid w:val="00900F4C"/>
    <w:rsid w:val="00911EFD"/>
    <w:rsid w:val="0091228E"/>
    <w:rsid w:val="00914347"/>
    <w:rsid w:val="00914758"/>
    <w:rsid w:val="00914AC8"/>
    <w:rsid w:val="00915C2D"/>
    <w:rsid w:val="009160BE"/>
    <w:rsid w:val="00917D02"/>
    <w:rsid w:val="00921A16"/>
    <w:rsid w:val="00921CC2"/>
    <w:rsid w:val="00921DF2"/>
    <w:rsid w:val="009251DD"/>
    <w:rsid w:val="0093019D"/>
    <w:rsid w:val="00931467"/>
    <w:rsid w:val="00931811"/>
    <w:rsid w:val="00933164"/>
    <w:rsid w:val="009333CF"/>
    <w:rsid w:val="00936F1E"/>
    <w:rsid w:val="009375DB"/>
    <w:rsid w:val="009402B4"/>
    <w:rsid w:val="00940ECD"/>
    <w:rsid w:val="00942131"/>
    <w:rsid w:val="0094588B"/>
    <w:rsid w:val="00945E4B"/>
    <w:rsid w:val="00946910"/>
    <w:rsid w:val="00950AF8"/>
    <w:rsid w:val="00950FFA"/>
    <w:rsid w:val="00951334"/>
    <w:rsid w:val="00956F25"/>
    <w:rsid w:val="009632BB"/>
    <w:rsid w:val="00963825"/>
    <w:rsid w:val="00966791"/>
    <w:rsid w:val="00966BDF"/>
    <w:rsid w:val="00967875"/>
    <w:rsid w:val="00970C46"/>
    <w:rsid w:val="0097254F"/>
    <w:rsid w:val="009759F4"/>
    <w:rsid w:val="009822B5"/>
    <w:rsid w:val="00985967"/>
    <w:rsid w:val="00987C3A"/>
    <w:rsid w:val="009902CE"/>
    <w:rsid w:val="009904C1"/>
    <w:rsid w:val="0099075D"/>
    <w:rsid w:val="009910E9"/>
    <w:rsid w:val="0099227C"/>
    <w:rsid w:val="0099365A"/>
    <w:rsid w:val="009937ED"/>
    <w:rsid w:val="00993E88"/>
    <w:rsid w:val="00994AA8"/>
    <w:rsid w:val="00994C6A"/>
    <w:rsid w:val="009961BC"/>
    <w:rsid w:val="0099707E"/>
    <w:rsid w:val="00997F98"/>
    <w:rsid w:val="009A0AAE"/>
    <w:rsid w:val="009A18E3"/>
    <w:rsid w:val="009A366B"/>
    <w:rsid w:val="009A503F"/>
    <w:rsid w:val="009A534F"/>
    <w:rsid w:val="009A6798"/>
    <w:rsid w:val="009B0E31"/>
    <w:rsid w:val="009B4238"/>
    <w:rsid w:val="009B6124"/>
    <w:rsid w:val="009B63FF"/>
    <w:rsid w:val="009C0167"/>
    <w:rsid w:val="009C4D67"/>
    <w:rsid w:val="009C4E03"/>
    <w:rsid w:val="009C5547"/>
    <w:rsid w:val="009C621E"/>
    <w:rsid w:val="009C702B"/>
    <w:rsid w:val="009C7534"/>
    <w:rsid w:val="009D0C97"/>
    <w:rsid w:val="009D4320"/>
    <w:rsid w:val="009D62E1"/>
    <w:rsid w:val="009D6830"/>
    <w:rsid w:val="009D7265"/>
    <w:rsid w:val="009E37E4"/>
    <w:rsid w:val="009E4207"/>
    <w:rsid w:val="009F1AA6"/>
    <w:rsid w:val="009F3ED6"/>
    <w:rsid w:val="009F4905"/>
    <w:rsid w:val="009F582A"/>
    <w:rsid w:val="00A013A7"/>
    <w:rsid w:val="00A02C67"/>
    <w:rsid w:val="00A0379F"/>
    <w:rsid w:val="00A05409"/>
    <w:rsid w:val="00A05D5D"/>
    <w:rsid w:val="00A05D7E"/>
    <w:rsid w:val="00A06A63"/>
    <w:rsid w:val="00A06F59"/>
    <w:rsid w:val="00A07F4D"/>
    <w:rsid w:val="00A11555"/>
    <w:rsid w:val="00A1300E"/>
    <w:rsid w:val="00A1339D"/>
    <w:rsid w:val="00A14E83"/>
    <w:rsid w:val="00A16B0E"/>
    <w:rsid w:val="00A16DE1"/>
    <w:rsid w:val="00A1714D"/>
    <w:rsid w:val="00A1778B"/>
    <w:rsid w:val="00A23EB6"/>
    <w:rsid w:val="00A25024"/>
    <w:rsid w:val="00A27545"/>
    <w:rsid w:val="00A27A04"/>
    <w:rsid w:val="00A328F5"/>
    <w:rsid w:val="00A33312"/>
    <w:rsid w:val="00A4306C"/>
    <w:rsid w:val="00A43F25"/>
    <w:rsid w:val="00A44BA9"/>
    <w:rsid w:val="00A453C0"/>
    <w:rsid w:val="00A45F78"/>
    <w:rsid w:val="00A46B34"/>
    <w:rsid w:val="00A545A4"/>
    <w:rsid w:val="00A55BA6"/>
    <w:rsid w:val="00A55D70"/>
    <w:rsid w:val="00A567D2"/>
    <w:rsid w:val="00A56A3C"/>
    <w:rsid w:val="00A63ECE"/>
    <w:rsid w:val="00A64493"/>
    <w:rsid w:val="00A652EA"/>
    <w:rsid w:val="00A66D58"/>
    <w:rsid w:val="00A70C56"/>
    <w:rsid w:val="00A70D9E"/>
    <w:rsid w:val="00A74AF3"/>
    <w:rsid w:val="00A751F8"/>
    <w:rsid w:val="00A75A3F"/>
    <w:rsid w:val="00A763B4"/>
    <w:rsid w:val="00A7673F"/>
    <w:rsid w:val="00A80A0F"/>
    <w:rsid w:val="00A83937"/>
    <w:rsid w:val="00A83FBA"/>
    <w:rsid w:val="00A83FDD"/>
    <w:rsid w:val="00A84219"/>
    <w:rsid w:val="00A8548C"/>
    <w:rsid w:val="00A85FBB"/>
    <w:rsid w:val="00A87566"/>
    <w:rsid w:val="00A87E08"/>
    <w:rsid w:val="00A905CE"/>
    <w:rsid w:val="00A94321"/>
    <w:rsid w:val="00A947A4"/>
    <w:rsid w:val="00A94D4A"/>
    <w:rsid w:val="00A95F05"/>
    <w:rsid w:val="00A96E86"/>
    <w:rsid w:val="00A97564"/>
    <w:rsid w:val="00AA088E"/>
    <w:rsid w:val="00AA1A1C"/>
    <w:rsid w:val="00AA2305"/>
    <w:rsid w:val="00AA2DFE"/>
    <w:rsid w:val="00AA3192"/>
    <w:rsid w:val="00AA40CF"/>
    <w:rsid w:val="00AA4CD4"/>
    <w:rsid w:val="00AA6616"/>
    <w:rsid w:val="00AB1434"/>
    <w:rsid w:val="00AB1527"/>
    <w:rsid w:val="00AB2BF9"/>
    <w:rsid w:val="00AB2C6D"/>
    <w:rsid w:val="00AB4CC4"/>
    <w:rsid w:val="00AB6E73"/>
    <w:rsid w:val="00AC1263"/>
    <w:rsid w:val="00AC3BA7"/>
    <w:rsid w:val="00AC784D"/>
    <w:rsid w:val="00AD0B7C"/>
    <w:rsid w:val="00AD0CB8"/>
    <w:rsid w:val="00AD1182"/>
    <w:rsid w:val="00AD1A73"/>
    <w:rsid w:val="00AD1BA9"/>
    <w:rsid w:val="00AD5E48"/>
    <w:rsid w:val="00AD607C"/>
    <w:rsid w:val="00AE2EAC"/>
    <w:rsid w:val="00AE364F"/>
    <w:rsid w:val="00AE3F12"/>
    <w:rsid w:val="00AE4211"/>
    <w:rsid w:val="00AE51EC"/>
    <w:rsid w:val="00AE5D92"/>
    <w:rsid w:val="00AE75B9"/>
    <w:rsid w:val="00AF2B74"/>
    <w:rsid w:val="00B00E51"/>
    <w:rsid w:val="00B02B1F"/>
    <w:rsid w:val="00B0477A"/>
    <w:rsid w:val="00B05C11"/>
    <w:rsid w:val="00B05FC9"/>
    <w:rsid w:val="00B06E70"/>
    <w:rsid w:val="00B07E3E"/>
    <w:rsid w:val="00B12D80"/>
    <w:rsid w:val="00B15304"/>
    <w:rsid w:val="00B16770"/>
    <w:rsid w:val="00B16B2B"/>
    <w:rsid w:val="00B17D82"/>
    <w:rsid w:val="00B203AD"/>
    <w:rsid w:val="00B214C5"/>
    <w:rsid w:val="00B21BA8"/>
    <w:rsid w:val="00B233EF"/>
    <w:rsid w:val="00B25E17"/>
    <w:rsid w:val="00B25E90"/>
    <w:rsid w:val="00B26045"/>
    <w:rsid w:val="00B31BAD"/>
    <w:rsid w:val="00B34BA4"/>
    <w:rsid w:val="00B35EB6"/>
    <w:rsid w:val="00B36A8E"/>
    <w:rsid w:val="00B40716"/>
    <w:rsid w:val="00B41C0C"/>
    <w:rsid w:val="00B46355"/>
    <w:rsid w:val="00B46628"/>
    <w:rsid w:val="00B47436"/>
    <w:rsid w:val="00B51C27"/>
    <w:rsid w:val="00B54C9D"/>
    <w:rsid w:val="00B54F1C"/>
    <w:rsid w:val="00B60248"/>
    <w:rsid w:val="00B61668"/>
    <w:rsid w:val="00B668EB"/>
    <w:rsid w:val="00B71730"/>
    <w:rsid w:val="00B72279"/>
    <w:rsid w:val="00B7351D"/>
    <w:rsid w:val="00B76665"/>
    <w:rsid w:val="00B776B1"/>
    <w:rsid w:val="00B806F3"/>
    <w:rsid w:val="00B84B98"/>
    <w:rsid w:val="00B86180"/>
    <w:rsid w:val="00B91812"/>
    <w:rsid w:val="00B91B6A"/>
    <w:rsid w:val="00B93274"/>
    <w:rsid w:val="00B9595C"/>
    <w:rsid w:val="00B960A1"/>
    <w:rsid w:val="00BA0C08"/>
    <w:rsid w:val="00BA0D8D"/>
    <w:rsid w:val="00BA29EB"/>
    <w:rsid w:val="00BA4D3F"/>
    <w:rsid w:val="00BA540B"/>
    <w:rsid w:val="00BA5C86"/>
    <w:rsid w:val="00BA787A"/>
    <w:rsid w:val="00BA78A1"/>
    <w:rsid w:val="00BA78F1"/>
    <w:rsid w:val="00BB056E"/>
    <w:rsid w:val="00BB0F95"/>
    <w:rsid w:val="00BB1B1B"/>
    <w:rsid w:val="00BB1B82"/>
    <w:rsid w:val="00BB2D30"/>
    <w:rsid w:val="00BB326F"/>
    <w:rsid w:val="00BB645E"/>
    <w:rsid w:val="00BB6EA7"/>
    <w:rsid w:val="00BB74D7"/>
    <w:rsid w:val="00BB7BC6"/>
    <w:rsid w:val="00BC1629"/>
    <w:rsid w:val="00BC17D0"/>
    <w:rsid w:val="00BC1D4D"/>
    <w:rsid w:val="00BC5B35"/>
    <w:rsid w:val="00BC5BC6"/>
    <w:rsid w:val="00BC7DEB"/>
    <w:rsid w:val="00BD14A3"/>
    <w:rsid w:val="00BD1721"/>
    <w:rsid w:val="00BD1E12"/>
    <w:rsid w:val="00BD2A0B"/>
    <w:rsid w:val="00BD2D9B"/>
    <w:rsid w:val="00BD319F"/>
    <w:rsid w:val="00BD3476"/>
    <w:rsid w:val="00BD3A63"/>
    <w:rsid w:val="00BD4440"/>
    <w:rsid w:val="00BD4C7E"/>
    <w:rsid w:val="00BD5474"/>
    <w:rsid w:val="00BD5B84"/>
    <w:rsid w:val="00BD65A1"/>
    <w:rsid w:val="00BD70FE"/>
    <w:rsid w:val="00BE1182"/>
    <w:rsid w:val="00BE1BC8"/>
    <w:rsid w:val="00BE3A8C"/>
    <w:rsid w:val="00BE6C0C"/>
    <w:rsid w:val="00BE747E"/>
    <w:rsid w:val="00BF194B"/>
    <w:rsid w:val="00BF1A1A"/>
    <w:rsid w:val="00BF38F5"/>
    <w:rsid w:val="00BF39FD"/>
    <w:rsid w:val="00BF5074"/>
    <w:rsid w:val="00BF5B65"/>
    <w:rsid w:val="00BF70A9"/>
    <w:rsid w:val="00C01506"/>
    <w:rsid w:val="00C01CB3"/>
    <w:rsid w:val="00C02226"/>
    <w:rsid w:val="00C06B3D"/>
    <w:rsid w:val="00C07618"/>
    <w:rsid w:val="00C0787D"/>
    <w:rsid w:val="00C10C89"/>
    <w:rsid w:val="00C12A62"/>
    <w:rsid w:val="00C138EF"/>
    <w:rsid w:val="00C16043"/>
    <w:rsid w:val="00C16581"/>
    <w:rsid w:val="00C17169"/>
    <w:rsid w:val="00C2119F"/>
    <w:rsid w:val="00C21250"/>
    <w:rsid w:val="00C2352E"/>
    <w:rsid w:val="00C2454B"/>
    <w:rsid w:val="00C260BE"/>
    <w:rsid w:val="00C27EDE"/>
    <w:rsid w:val="00C3037F"/>
    <w:rsid w:val="00C3049C"/>
    <w:rsid w:val="00C31ED7"/>
    <w:rsid w:val="00C32EE0"/>
    <w:rsid w:val="00C342DF"/>
    <w:rsid w:val="00C3553C"/>
    <w:rsid w:val="00C35B21"/>
    <w:rsid w:val="00C35B62"/>
    <w:rsid w:val="00C36F06"/>
    <w:rsid w:val="00C37595"/>
    <w:rsid w:val="00C40946"/>
    <w:rsid w:val="00C423F3"/>
    <w:rsid w:val="00C44191"/>
    <w:rsid w:val="00C45226"/>
    <w:rsid w:val="00C5035E"/>
    <w:rsid w:val="00C52BF4"/>
    <w:rsid w:val="00C5332E"/>
    <w:rsid w:val="00C5337B"/>
    <w:rsid w:val="00C53841"/>
    <w:rsid w:val="00C53BEC"/>
    <w:rsid w:val="00C53C9B"/>
    <w:rsid w:val="00C55456"/>
    <w:rsid w:val="00C55B52"/>
    <w:rsid w:val="00C56E1C"/>
    <w:rsid w:val="00C57A1A"/>
    <w:rsid w:val="00C60519"/>
    <w:rsid w:val="00C614B5"/>
    <w:rsid w:val="00C620BF"/>
    <w:rsid w:val="00C6379C"/>
    <w:rsid w:val="00C643A5"/>
    <w:rsid w:val="00C66BE5"/>
    <w:rsid w:val="00C72549"/>
    <w:rsid w:val="00C73722"/>
    <w:rsid w:val="00C77C22"/>
    <w:rsid w:val="00C81530"/>
    <w:rsid w:val="00C81814"/>
    <w:rsid w:val="00C82741"/>
    <w:rsid w:val="00C83183"/>
    <w:rsid w:val="00C83DF4"/>
    <w:rsid w:val="00C84FAB"/>
    <w:rsid w:val="00C8510D"/>
    <w:rsid w:val="00C857AA"/>
    <w:rsid w:val="00C940D8"/>
    <w:rsid w:val="00C940ED"/>
    <w:rsid w:val="00C9563D"/>
    <w:rsid w:val="00CA1C07"/>
    <w:rsid w:val="00CA2B1E"/>
    <w:rsid w:val="00CA5551"/>
    <w:rsid w:val="00CA6133"/>
    <w:rsid w:val="00CA69C1"/>
    <w:rsid w:val="00CA7D6B"/>
    <w:rsid w:val="00CB2C3A"/>
    <w:rsid w:val="00CB4169"/>
    <w:rsid w:val="00CB45BA"/>
    <w:rsid w:val="00CB4DAA"/>
    <w:rsid w:val="00CB56B0"/>
    <w:rsid w:val="00CC1256"/>
    <w:rsid w:val="00CC2541"/>
    <w:rsid w:val="00CC7628"/>
    <w:rsid w:val="00CC7D5C"/>
    <w:rsid w:val="00CC7D70"/>
    <w:rsid w:val="00CC7DC3"/>
    <w:rsid w:val="00CD1F0B"/>
    <w:rsid w:val="00CD306B"/>
    <w:rsid w:val="00CD34F9"/>
    <w:rsid w:val="00CE102D"/>
    <w:rsid w:val="00CE4567"/>
    <w:rsid w:val="00CE64E4"/>
    <w:rsid w:val="00CF0316"/>
    <w:rsid w:val="00CF07E9"/>
    <w:rsid w:val="00CF1571"/>
    <w:rsid w:val="00CF2E8C"/>
    <w:rsid w:val="00CF605B"/>
    <w:rsid w:val="00CF6651"/>
    <w:rsid w:val="00CF6B82"/>
    <w:rsid w:val="00CF6D20"/>
    <w:rsid w:val="00D00E0A"/>
    <w:rsid w:val="00D02221"/>
    <w:rsid w:val="00D02F83"/>
    <w:rsid w:val="00D12587"/>
    <w:rsid w:val="00D166FC"/>
    <w:rsid w:val="00D171A1"/>
    <w:rsid w:val="00D17E08"/>
    <w:rsid w:val="00D23260"/>
    <w:rsid w:val="00D239CB"/>
    <w:rsid w:val="00D23E7D"/>
    <w:rsid w:val="00D246D9"/>
    <w:rsid w:val="00D2539D"/>
    <w:rsid w:val="00D25AAB"/>
    <w:rsid w:val="00D25B66"/>
    <w:rsid w:val="00D26B78"/>
    <w:rsid w:val="00D27ED5"/>
    <w:rsid w:val="00D303F4"/>
    <w:rsid w:val="00D30E34"/>
    <w:rsid w:val="00D31223"/>
    <w:rsid w:val="00D31AAF"/>
    <w:rsid w:val="00D32ECE"/>
    <w:rsid w:val="00D33CC7"/>
    <w:rsid w:val="00D34A30"/>
    <w:rsid w:val="00D34BDC"/>
    <w:rsid w:val="00D35053"/>
    <w:rsid w:val="00D359CA"/>
    <w:rsid w:val="00D37340"/>
    <w:rsid w:val="00D407BD"/>
    <w:rsid w:val="00D40B2F"/>
    <w:rsid w:val="00D42F86"/>
    <w:rsid w:val="00D45F42"/>
    <w:rsid w:val="00D4608C"/>
    <w:rsid w:val="00D533FD"/>
    <w:rsid w:val="00D55747"/>
    <w:rsid w:val="00D55F97"/>
    <w:rsid w:val="00D572F7"/>
    <w:rsid w:val="00D57504"/>
    <w:rsid w:val="00D631DA"/>
    <w:rsid w:val="00D63D85"/>
    <w:rsid w:val="00D64432"/>
    <w:rsid w:val="00D64F0C"/>
    <w:rsid w:val="00D66093"/>
    <w:rsid w:val="00D66246"/>
    <w:rsid w:val="00D7001F"/>
    <w:rsid w:val="00D70A57"/>
    <w:rsid w:val="00D70C54"/>
    <w:rsid w:val="00D723D5"/>
    <w:rsid w:val="00D761B0"/>
    <w:rsid w:val="00D7662A"/>
    <w:rsid w:val="00D77126"/>
    <w:rsid w:val="00D80594"/>
    <w:rsid w:val="00D81A67"/>
    <w:rsid w:val="00D82263"/>
    <w:rsid w:val="00D82759"/>
    <w:rsid w:val="00D857BA"/>
    <w:rsid w:val="00D90EF0"/>
    <w:rsid w:val="00D918CC"/>
    <w:rsid w:val="00D925E5"/>
    <w:rsid w:val="00D92B90"/>
    <w:rsid w:val="00D940D9"/>
    <w:rsid w:val="00D97392"/>
    <w:rsid w:val="00DA0F96"/>
    <w:rsid w:val="00DA1C30"/>
    <w:rsid w:val="00DA1D16"/>
    <w:rsid w:val="00DA1EEF"/>
    <w:rsid w:val="00DA2963"/>
    <w:rsid w:val="00DA2AA3"/>
    <w:rsid w:val="00DA7CCE"/>
    <w:rsid w:val="00DB1684"/>
    <w:rsid w:val="00DB2568"/>
    <w:rsid w:val="00DB3C66"/>
    <w:rsid w:val="00DB3CCB"/>
    <w:rsid w:val="00DB7063"/>
    <w:rsid w:val="00DB7581"/>
    <w:rsid w:val="00DB75A9"/>
    <w:rsid w:val="00DC1B33"/>
    <w:rsid w:val="00DC30F4"/>
    <w:rsid w:val="00DC5695"/>
    <w:rsid w:val="00DC57A4"/>
    <w:rsid w:val="00DD0EBC"/>
    <w:rsid w:val="00DD155A"/>
    <w:rsid w:val="00DD3C4B"/>
    <w:rsid w:val="00DD41CE"/>
    <w:rsid w:val="00DD752E"/>
    <w:rsid w:val="00DE0340"/>
    <w:rsid w:val="00DE139F"/>
    <w:rsid w:val="00DE2038"/>
    <w:rsid w:val="00DE526C"/>
    <w:rsid w:val="00DE5CDD"/>
    <w:rsid w:val="00DE6590"/>
    <w:rsid w:val="00DE7A21"/>
    <w:rsid w:val="00DF199D"/>
    <w:rsid w:val="00DF1EE1"/>
    <w:rsid w:val="00DF26F3"/>
    <w:rsid w:val="00DF45A2"/>
    <w:rsid w:val="00DF58BF"/>
    <w:rsid w:val="00DF5F13"/>
    <w:rsid w:val="00DF770F"/>
    <w:rsid w:val="00E015BD"/>
    <w:rsid w:val="00E02465"/>
    <w:rsid w:val="00E0474F"/>
    <w:rsid w:val="00E07950"/>
    <w:rsid w:val="00E1034E"/>
    <w:rsid w:val="00E103C7"/>
    <w:rsid w:val="00E10726"/>
    <w:rsid w:val="00E1109B"/>
    <w:rsid w:val="00E11DEA"/>
    <w:rsid w:val="00E12D2E"/>
    <w:rsid w:val="00E13D5E"/>
    <w:rsid w:val="00E149D5"/>
    <w:rsid w:val="00E1529E"/>
    <w:rsid w:val="00E1615C"/>
    <w:rsid w:val="00E1655B"/>
    <w:rsid w:val="00E2094A"/>
    <w:rsid w:val="00E20FD5"/>
    <w:rsid w:val="00E21E6B"/>
    <w:rsid w:val="00E220A6"/>
    <w:rsid w:val="00E227E4"/>
    <w:rsid w:val="00E24EED"/>
    <w:rsid w:val="00E25FBB"/>
    <w:rsid w:val="00E26AE2"/>
    <w:rsid w:val="00E300BD"/>
    <w:rsid w:val="00E3350F"/>
    <w:rsid w:val="00E3461A"/>
    <w:rsid w:val="00E34F46"/>
    <w:rsid w:val="00E356E5"/>
    <w:rsid w:val="00E36E2B"/>
    <w:rsid w:val="00E42103"/>
    <w:rsid w:val="00E42CB0"/>
    <w:rsid w:val="00E42ED2"/>
    <w:rsid w:val="00E43F4B"/>
    <w:rsid w:val="00E4446B"/>
    <w:rsid w:val="00E44917"/>
    <w:rsid w:val="00E46DC7"/>
    <w:rsid w:val="00E46E80"/>
    <w:rsid w:val="00E47035"/>
    <w:rsid w:val="00E47AA7"/>
    <w:rsid w:val="00E51DA2"/>
    <w:rsid w:val="00E528A8"/>
    <w:rsid w:val="00E54272"/>
    <w:rsid w:val="00E554A0"/>
    <w:rsid w:val="00E557E5"/>
    <w:rsid w:val="00E57BB0"/>
    <w:rsid w:val="00E603AD"/>
    <w:rsid w:val="00E62B0C"/>
    <w:rsid w:val="00E62BBB"/>
    <w:rsid w:val="00E63C17"/>
    <w:rsid w:val="00E6624D"/>
    <w:rsid w:val="00E666DA"/>
    <w:rsid w:val="00E66FB5"/>
    <w:rsid w:val="00E67875"/>
    <w:rsid w:val="00E7159D"/>
    <w:rsid w:val="00E73EC2"/>
    <w:rsid w:val="00E74BCA"/>
    <w:rsid w:val="00E7584F"/>
    <w:rsid w:val="00E76FA8"/>
    <w:rsid w:val="00E7746C"/>
    <w:rsid w:val="00E8004E"/>
    <w:rsid w:val="00E80E98"/>
    <w:rsid w:val="00E826B4"/>
    <w:rsid w:val="00E83723"/>
    <w:rsid w:val="00E8770A"/>
    <w:rsid w:val="00E905B0"/>
    <w:rsid w:val="00E9110F"/>
    <w:rsid w:val="00E917D3"/>
    <w:rsid w:val="00E92371"/>
    <w:rsid w:val="00E94035"/>
    <w:rsid w:val="00E945DC"/>
    <w:rsid w:val="00E949AF"/>
    <w:rsid w:val="00E95C86"/>
    <w:rsid w:val="00E95D3C"/>
    <w:rsid w:val="00E96EA6"/>
    <w:rsid w:val="00EA3D12"/>
    <w:rsid w:val="00EA4C2D"/>
    <w:rsid w:val="00EA5F7E"/>
    <w:rsid w:val="00EB35B3"/>
    <w:rsid w:val="00EB37AE"/>
    <w:rsid w:val="00EB4C7B"/>
    <w:rsid w:val="00EB4EF3"/>
    <w:rsid w:val="00EB5416"/>
    <w:rsid w:val="00EB5903"/>
    <w:rsid w:val="00EB703C"/>
    <w:rsid w:val="00EB798C"/>
    <w:rsid w:val="00EB7B86"/>
    <w:rsid w:val="00EC027E"/>
    <w:rsid w:val="00EC0512"/>
    <w:rsid w:val="00EC215F"/>
    <w:rsid w:val="00EC36F6"/>
    <w:rsid w:val="00EC442D"/>
    <w:rsid w:val="00EC4FAC"/>
    <w:rsid w:val="00EC5B8B"/>
    <w:rsid w:val="00EC686C"/>
    <w:rsid w:val="00ED0B12"/>
    <w:rsid w:val="00ED0DCB"/>
    <w:rsid w:val="00ED16D2"/>
    <w:rsid w:val="00ED2242"/>
    <w:rsid w:val="00ED3819"/>
    <w:rsid w:val="00ED53A2"/>
    <w:rsid w:val="00ED5838"/>
    <w:rsid w:val="00EE5F20"/>
    <w:rsid w:val="00EF4746"/>
    <w:rsid w:val="00EF627C"/>
    <w:rsid w:val="00EF6361"/>
    <w:rsid w:val="00F00091"/>
    <w:rsid w:val="00F00875"/>
    <w:rsid w:val="00F00A13"/>
    <w:rsid w:val="00F015D5"/>
    <w:rsid w:val="00F1181C"/>
    <w:rsid w:val="00F14E86"/>
    <w:rsid w:val="00F17AFD"/>
    <w:rsid w:val="00F2083B"/>
    <w:rsid w:val="00F20867"/>
    <w:rsid w:val="00F227E1"/>
    <w:rsid w:val="00F241AC"/>
    <w:rsid w:val="00F25053"/>
    <w:rsid w:val="00F25166"/>
    <w:rsid w:val="00F25FBE"/>
    <w:rsid w:val="00F26DCD"/>
    <w:rsid w:val="00F27365"/>
    <w:rsid w:val="00F325DD"/>
    <w:rsid w:val="00F33375"/>
    <w:rsid w:val="00F34F06"/>
    <w:rsid w:val="00F353B7"/>
    <w:rsid w:val="00F37ABE"/>
    <w:rsid w:val="00F402CB"/>
    <w:rsid w:val="00F41492"/>
    <w:rsid w:val="00F4426A"/>
    <w:rsid w:val="00F4640F"/>
    <w:rsid w:val="00F468E0"/>
    <w:rsid w:val="00F470EF"/>
    <w:rsid w:val="00F5331C"/>
    <w:rsid w:val="00F60E57"/>
    <w:rsid w:val="00F61236"/>
    <w:rsid w:val="00F615C6"/>
    <w:rsid w:val="00F61A97"/>
    <w:rsid w:val="00F61CE4"/>
    <w:rsid w:val="00F6487B"/>
    <w:rsid w:val="00F65F13"/>
    <w:rsid w:val="00F673C5"/>
    <w:rsid w:val="00F67EE5"/>
    <w:rsid w:val="00F72265"/>
    <w:rsid w:val="00F7236C"/>
    <w:rsid w:val="00F7774C"/>
    <w:rsid w:val="00F80075"/>
    <w:rsid w:val="00F81FF9"/>
    <w:rsid w:val="00F82919"/>
    <w:rsid w:val="00F83E52"/>
    <w:rsid w:val="00F864DA"/>
    <w:rsid w:val="00F87571"/>
    <w:rsid w:val="00F918F2"/>
    <w:rsid w:val="00F943E1"/>
    <w:rsid w:val="00F9592D"/>
    <w:rsid w:val="00F967E0"/>
    <w:rsid w:val="00F96AEF"/>
    <w:rsid w:val="00FA10A4"/>
    <w:rsid w:val="00FA1898"/>
    <w:rsid w:val="00FA1D78"/>
    <w:rsid w:val="00FA2276"/>
    <w:rsid w:val="00FA4B94"/>
    <w:rsid w:val="00FA4BFD"/>
    <w:rsid w:val="00FB0725"/>
    <w:rsid w:val="00FB247D"/>
    <w:rsid w:val="00FB5F9A"/>
    <w:rsid w:val="00FB6D50"/>
    <w:rsid w:val="00FC1022"/>
    <w:rsid w:val="00FC3591"/>
    <w:rsid w:val="00FC3B41"/>
    <w:rsid w:val="00FC4A33"/>
    <w:rsid w:val="00FC5112"/>
    <w:rsid w:val="00FC60E7"/>
    <w:rsid w:val="00FD01AC"/>
    <w:rsid w:val="00FD03BC"/>
    <w:rsid w:val="00FD05B0"/>
    <w:rsid w:val="00FD06DD"/>
    <w:rsid w:val="00FD0E9F"/>
    <w:rsid w:val="00FD0F20"/>
    <w:rsid w:val="00FD1326"/>
    <w:rsid w:val="00FD294B"/>
    <w:rsid w:val="00FD48A8"/>
    <w:rsid w:val="00FD5312"/>
    <w:rsid w:val="00FD601E"/>
    <w:rsid w:val="00FE3180"/>
    <w:rsid w:val="00FE3212"/>
    <w:rsid w:val="00FE3D95"/>
    <w:rsid w:val="00FE40E1"/>
    <w:rsid w:val="00FE40FF"/>
    <w:rsid w:val="00FE58A6"/>
    <w:rsid w:val="00FE7C84"/>
    <w:rsid w:val="00FF1AA9"/>
    <w:rsid w:val="00FF2B86"/>
    <w:rsid w:val="00FF2E2F"/>
    <w:rsid w:val="00FF3750"/>
    <w:rsid w:val="00FF3F58"/>
    <w:rsid w:val="00FF40B4"/>
    <w:rsid w:val="00FF46B9"/>
    <w:rsid w:val="00FF471A"/>
    <w:rsid w:val="00FF476A"/>
    <w:rsid w:val="00FF4C74"/>
    <w:rsid w:val="00FF79E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09AEE"/>
  <w15:docId w15:val="{D6245C2B-EA12-49AA-BB2E-BF416430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sz w:val="22"/>
        <w:szCs w:val="22"/>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4D3"/>
    <w:pPr>
      <w:suppressAutoHyphens/>
    </w:pPr>
    <w:rPr>
      <w:rFonts w:ascii="Times New Roman" w:eastAsia="Times New Roman" w:hAnsi="Times New Roman" w:cs="Times New Roman"/>
      <w:sz w:val="24"/>
      <w:szCs w:val="24"/>
      <w:lang w:eastAsia="zh-CN"/>
    </w:rPr>
  </w:style>
  <w:style w:type="paragraph" w:styleId="1">
    <w:name w:val="heading 1"/>
    <w:basedOn w:val="a"/>
    <w:next w:val="a0"/>
    <w:link w:val="1Char"/>
    <w:uiPriority w:val="99"/>
    <w:qFormat/>
    <w:rsid w:val="002814D3"/>
    <w:pPr>
      <w:numPr>
        <w:numId w:val="1"/>
      </w:numPr>
      <w:spacing w:before="280" w:after="280"/>
      <w:outlineLvl w:val="0"/>
    </w:pPr>
    <w:rPr>
      <w:b/>
      <w:bCs/>
      <w:kern w:val="2"/>
      <w:sz w:val="32"/>
      <w:szCs w:val="48"/>
    </w:rPr>
  </w:style>
  <w:style w:type="paragraph" w:styleId="2">
    <w:name w:val="heading 2"/>
    <w:basedOn w:val="a"/>
    <w:next w:val="a0"/>
    <w:link w:val="2Char"/>
    <w:uiPriority w:val="99"/>
    <w:qFormat/>
    <w:rsid w:val="002814D3"/>
    <w:pPr>
      <w:numPr>
        <w:ilvl w:val="1"/>
        <w:numId w:val="1"/>
      </w:numPr>
      <w:spacing w:before="280" w:after="280"/>
      <w:outlineLvl w:val="1"/>
    </w:pPr>
    <w:rPr>
      <w:b/>
      <w:bCs/>
      <w:sz w:val="28"/>
      <w:szCs w:val="36"/>
    </w:rPr>
  </w:style>
  <w:style w:type="paragraph" w:styleId="3">
    <w:name w:val="heading 3"/>
    <w:basedOn w:val="a"/>
    <w:next w:val="a"/>
    <w:link w:val="3Char"/>
    <w:uiPriority w:val="99"/>
    <w:qFormat/>
    <w:rsid w:val="002814D3"/>
    <w:pPr>
      <w:keepNext/>
      <w:numPr>
        <w:ilvl w:val="2"/>
        <w:numId w:val="1"/>
      </w:numPr>
      <w:spacing w:before="240" w:after="60"/>
      <w:outlineLvl w:val="2"/>
    </w:pPr>
    <w:rPr>
      <w:rFonts w:cs="Arial"/>
      <w:b/>
      <w:bCs/>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9"/>
    <w:locked/>
    <w:rsid w:val="00793537"/>
    <w:rPr>
      <w:rFonts w:ascii="Cambria" w:hAnsi="Cambria" w:cs="Times New Roman"/>
      <w:b/>
      <w:bCs/>
      <w:kern w:val="32"/>
      <w:sz w:val="32"/>
      <w:szCs w:val="32"/>
      <w:lang w:eastAsia="zh-CN"/>
    </w:rPr>
  </w:style>
  <w:style w:type="character" w:customStyle="1" w:styleId="2Char">
    <w:name w:val="Επικεφαλίδα 2 Char"/>
    <w:basedOn w:val="a1"/>
    <w:link w:val="2"/>
    <w:uiPriority w:val="99"/>
    <w:semiHidden/>
    <w:locked/>
    <w:rsid w:val="00793537"/>
    <w:rPr>
      <w:rFonts w:ascii="Cambria" w:hAnsi="Cambria" w:cs="Times New Roman"/>
      <w:b/>
      <w:bCs/>
      <w:i/>
      <w:iCs/>
      <w:sz w:val="28"/>
      <w:szCs w:val="28"/>
      <w:lang w:eastAsia="zh-CN"/>
    </w:rPr>
  </w:style>
  <w:style w:type="character" w:customStyle="1" w:styleId="3Char">
    <w:name w:val="Επικεφαλίδα 3 Char"/>
    <w:basedOn w:val="a1"/>
    <w:link w:val="3"/>
    <w:uiPriority w:val="99"/>
    <w:semiHidden/>
    <w:locked/>
    <w:rsid w:val="00793537"/>
    <w:rPr>
      <w:rFonts w:ascii="Cambria" w:hAnsi="Cambria" w:cs="Times New Roman"/>
      <w:b/>
      <w:bCs/>
      <w:sz w:val="26"/>
      <w:szCs w:val="26"/>
      <w:lang w:eastAsia="zh-CN"/>
    </w:rPr>
  </w:style>
  <w:style w:type="character" w:customStyle="1" w:styleId="WW8Num1z0">
    <w:name w:val="WW8Num1z0"/>
    <w:uiPriority w:val="99"/>
    <w:rsid w:val="002814D3"/>
    <w:rPr>
      <w:rFonts w:ascii="Symbol" w:hAnsi="Symbol"/>
      <w:sz w:val="20"/>
    </w:rPr>
  </w:style>
  <w:style w:type="character" w:customStyle="1" w:styleId="WW8Num1z1">
    <w:name w:val="WW8Num1z1"/>
    <w:uiPriority w:val="99"/>
    <w:rsid w:val="002814D3"/>
    <w:rPr>
      <w:rFonts w:ascii="Courier New" w:hAnsi="Courier New"/>
      <w:sz w:val="20"/>
    </w:rPr>
  </w:style>
  <w:style w:type="character" w:customStyle="1" w:styleId="WW8Num1z2">
    <w:name w:val="WW8Num1z2"/>
    <w:uiPriority w:val="99"/>
    <w:rsid w:val="002814D3"/>
    <w:rPr>
      <w:rFonts w:ascii="Wingdings" w:hAnsi="Wingdings"/>
      <w:sz w:val="20"/>
    </w:rPr>
  </w:style>
  <w:style w:type="character" w:customStyle="1" w:styleId="WW8Num2z0">
    <w:name w:val="WW8Num2z0"/>
    <w:uiPriority w:val="99"/>
    <w:rsid w:val="002814D3"/>
    <w:rPr>
      <w:rFonts w:ascii="Symbol" w:hAnsi="Symbol"/>
      <w:sz w:val="20"/>
    </w:rPr>
  </w:style>
  <w:style w:type="character" w:customStyle="1" w:styleId="WW8Num2z1">
    <w:name w:val="WW8Num2z1"/>
    <w:uiPriority w:val="99"/>
    <w:rsid w:val="002814D3"/>
    <w:rPr>
      <w:rFonts w:ascii="Courier New" w:hAnsi="Courier New"/>
      <w:sz w:val="20"/>
    </w:rPr>
  </w:style>
  <w:style w:type="character" w:customStyle="1" w:styleId="WW8Num2z2">
    <w:name w:val="WW8Num2z2"/>
    <w:uiPriority w:val="99"/>
    <w:rsid w:val="002814D3"/>
    <w:rPr>
      <w:rFonts w:ascii="Wingdings" w:hAnsi="Wingdings"/>
      <w:sz w:val="20"/>
    </w:rPr>
  </w:style>
  <w:style w:type="character" w:customStyle="1" w:styleId="WW8Num3z0">
    <w:name w:val="WW8Num3z0"/>
    <w:uiPriority w:val="99"/>
    <w:rsid w:val="002814D3"/>
    <w:rPr>
      <w:rFonts w:ascii="Symbol" w:hAnsi="Symbol"/>
      <w:sz w:val="20"/>
    </w:rPr>
  </w:style>
  <w:style w:type="character" w:customStyle="1" w:styleId="WW8Num3z1">
    <w:name w:val="WW8Num3z1"/>
    <w:uiPriority w:val="99"/>
    <w:rsid w:val="002814D3"/>
    <w:rPr>
      <w:rFonts w:ascii="Courier New" w:hAnsi="Courier New"/>
      <w:sz w:val="20"/>
    </w:rPr>
  </w:style>
  <w:style w:type="character" w:customStyle="1" w:styleId="WW8Num3z2">
    <w:name w:val="WW8Num3z2"/>
    <w:uiPriority w:val="99"/>
    <w:rsid w:val="002814D3"/>
    <w:rPr>
      <w:rFonts w:ascii="Wingdings" w:hAnsi="Wingdings"/>
      <w:sz w:val="20"/>
    </w:rPr>
  </w:style>
  <w:style w:type="character" w:customStyle="1" w:styleId="WW8Num4z0">
    <w:name w:val="WW8Num4z0"/>
    <w:uiPriority w:val="99"/>
    <w:rsid w:val="002814D3"/>
    <w:rPr>
      <w:rFonts w:ascii="Symbol" w:hAnsi="Symbol"/>
      <w:sz w:val="20"/>
    </w:rPr>
  </w:style>
  <w:style w:type="character" w:customStyle="1" w:styleId="WW8Num4z1">
    <w:name w:val="WW8Num4z1"/>
    <w:uiPriority w:val="99"/>
    <w:rsid w:val="002814D3"/>
    <w:rPr>
      <w:rFonts w:ascii="Courier New" w:hAnsi="Courier New"/>
      <w:sz w:val="20"/>
    </w:rPr>
  </w:style>
  <w:style w:type="character" w:customStyle="1" w:styleId="WW8Num4z2">
    <w:name w:val="WW8Num4z2"/>
    <w:uiPriority w:val="99"/>
    <w:rsid w:val="002814D3"/>
    <w:rPr>
      <w:rFonts w:ascii="Wingdings" w:hAnsi="Wingdings"/>
      <w:sz w:val="20"/>
    </w:rPr>
  </w:style>
  <w:style w:type="character" w:customStyle="1" w:styleId="WW8Num5z0">
    <w:name w:val="WW8Num5z0"/>
    <w:uiPriority w:val="99"/>
    <w:rsid w:val="002814D3"/>
    <w:rPr>
      <w:rFonts w:ascii="Symbol" w:hAnsi="Symbol"/>
      <w:sz w:val="20"/>
    </w:rPr>
  </w:style>
  <w:style w:type="character" w:customStyle="1" w:styleId="WW8Num5z1">
    <w:name w:val="WW8Num5z1"/>
    <w:uiPriority w:val="99"/>
    <w:rsid w:val="002814D3"/>
    <w:rPr>
      <w:rFonts w:ascii="Courier New" w:hAnsi="Courier New"/>
      <w:sz w:val="20"/>
    </w:rPr>
  </w:style>
  <w:style w:type="character" w:customStyle="1" w:styleId="WW8Num5z2">
    <w:name w:val="WW8Num5z2"/>
    <w:uiPriority w:val="99"/>
    <w:rsid w:val="002814D3"/>
    <w:rPr>
      <w:rFonts w:ascii="Wingdings" w:hAnsi="Wingdings"/>
      <w:sz w:val="20"/>
    </w:rPr>
  </w:style>
  <w:style w:type="character" w:customStyle="1" w:styleId="WW8Num6z0">
    <w:name w:val="WW8Num6z0"/>
    <w:uiPriority w:val="99"/>
    <w:rsid w:val="002814D3"/>
    <w:rPr>
      <w:rFonts w:ascii="Symbol" w:hAnsi="Symbol"/>
      <w:sz w:val="20"/>
    </w:rPr>
  </w:style>
  <w:style w:type="character" w:customStyle="1" w:styleId="WW8Num6z1">
    <w:name w:val="WW8Num6z1"/>
    <w:uiPriority w:val="99"/>
    <w:rsid w:val="002814D3"/>
    <w:rPr>
      <w:rFonts w:ascii="Courier New" w:hAnsi="Courier New"/>
      <w:sz w:val="20"/>
    </w:rPr>
  </w:style>
  <w:style w:type="character" w:customStyle="1" w:styleId="WW8Num6z2">
    <w:name w:val="WW8Num6z2"/>
    <w:uiPriority w:val="99"/>
    <w:rsid w:val="002814D3"/>
    <w:rPr>
      <w:rFonts w:ascii="Wingdings" w:hAnsi="Wingdings"/>
      <w:sz w:val="20"/>
    </w:rPr>
  </w:style>
  <w:style w:type="character" w:customStyle="1" w:styleId="WW8Num7z0">
    <w:name w:val="WW8Num7z0"/>
    <w:uiPriority w:val="99"/>
    <w:rsid w:val="002814D3"/>
    <w:rPr>
      <w:rFonts w:ascii="Symbol" w:hAnsi="Symbol"/>
      <w:sz w:val="20"/>
    </w:rPr>
  </w:style>
  <w:style w:type="character" w:customStyle="1" w:styleId="WW8Num7z1">
    <w:name w:val="WW8Num7z1"/>
    <w:uiPriority w:val="99"/>
    <w:rsid w:val="002814D3"/>
    <w:rPr>
      <w:rFonts w:ascii="Courier New" w:hAnsi="Courier New"/>
      <w:sz w:val="20"/>
    </w:rPr>
  </w:style>
  <w:style w:type="character" w:customStyle="1" w:styleId="WW8Num7z2">
    <w:name w:val="WW8Num7z2"/>
    <w:uiPriority w:val="99"/>
    <w:rsid w:val="002814D3"/>
    <w:rPr>
      <w:rFonts w:ascii="Wingdings" w:hAnsi="Wingdings"/>
      <w:sz w:val="20"/>
    </w:rPr>
  </w:style>
  <w:style w:type="character" w:customStyle="1" w:styleId="WW8Num8z0">
    <w:name w:val="WW8Num8z0"/>
    <w:uiPriority w:val="99"/>
    <w:rsid w:val="002814D3"/>
    <w:rPr>
      <w:rFonts w:ascii="Symbol" w:hAnsi="Symbol"/>
      <w:sz w:val="20"/>
    </w:rPr>
  </w:style>
  <w:style w:type="character" w:customStyle="1" w:styleId="WW8Num8z1">
    <w:name w:val="WW8Num8z1"/>
    <w:uiPriority w:val="99"/>
    <w:rsid w:val="002814D3"/>
    <w:rPr>
      <w:rFonts w:ascii="Courier New" w:hAnsi="Courier New"/>
      <w:sz w:val="20"/>
    </w:rPr>
  </w:style>
  <w:style w:type="character" w:customStyle="1" w:styleId="WW8Num8z2">
    <w:name w:val="WW8Num8z2"/>
    <w:uiPriority w:val="99"/>
    <w:rsid w:val="002814D3"/>
    <w:rPr>
      <w:rFonts w:ascii="Wingdings" w:hAnsi="Wingdings"/>
      <w:sz w:val="20"/>
    </w:rPr>
  </w:style>
  <w:style w:type="character" w:customStyle="1" w:styleId="WW8Num9z0">
    <w:name w:val="WW8Num9z0"/>
    <w:uiPriority w:val="99"/>
    <w:rsid w:val="002814D3"/>
    <w:rPr>
      <w:rFonts w:ascii="Symbol" w:hAnsi="Symbol"/>
    </w:rPr>
  </w:style>
  <w:style w:type="character" w:customStyle="1" w:styleId="WW8Num9z1">
    <w:name w:val="WW8Num9z1"/>
    <w:uiPriority w:val="99"/>
    <w:rsid w:val="002814D3"/>
    <w:rPr>
      <w:rFonts w:ascii="Courier New" w:hAnsi="Courier New"/>
    </w:rPr>
  </w:style>
  <w:style w:type="character" w:customStyle="1" w:styleId="WW8Num9z2">
    <w:name w:val="WW8Num9z2"/>
    <w:uiPriority w:val="99"/>
    <w:rsid w:val="002814D3"/>
    <w:rPr>
      <w:rFonts w:ascii="Wingdings" w:hAnsi="Wingdings"/>
    </w:rPr>
  </w:style>
  <w:style w:type="character" w:customStyle="1" w:styleId="WW8Num10z0">
    <w:name w:val="WW8Num10z0"/>
    <w:uiPriority w:val="99"/>
    <w:rsid w:val="002814D3"/>
    <w:rPr>
      <w:rFonts w:ascii="Symbol" w:hAnsi="Symbol"/>
    </w:rPr>
  </w:style>
  <w:style w:type="character" w:customStyle="1" w:styleId="WW8Num10z1">
    <w:name w:val="WW8Num10z1"/>
    <w:uiPriority w:val="99"/>
    <w:rsid w:val="002814D3"/>
    <w:rPr>
      <w:rFonts w:ascii="Courier New" w:hAnsi="Courier New"/>
    </w:rPr>
  </w:style>
  <w:style w:type="character" w:customStyle="1" w:styleId="WW8Num10z2">
    <w:name w:val="WW8Num10z2"/>
    <w:uiPriority w:val="99"/>
    <w:rsid w:val="002814D3"/>
    <w:rPr>
      <w:rFonts w:ascii="Wingdings" w:hAnsi="Wingdings"/>
    </w:rPr>
  </w:style>
  <w:style w:type="character" w:customStyle="1" w:styleId="WW8Num11z0">
    <w:name w:val="WW8Num11z0"/>
    <w:uiPriority w:val="99"/>
    <w:rsid w:val="002814D3"/>
    <w:rPr>
      <w:rFonts w:ascii="Symbol" w:hAnsi="Symbol"/>
      <w:sz w:val="20"/>
    </w:rPr>
  </w:style>
  <w:style w:type="character" w:customStyle="1" w:styleId="WW8Num11z1">
    <w:name w:val="WW8Num11z1"/>
    <w:uiPriority w:val="99"/>
    <w:rsid w:val="002814D3"/>
    <w:rPr>
      <w:rFonts w:ascii="Courier New" w:hAnsi="Courier New"/>
      <w:sz w:val="20"/>
    </w:rPr>
  </w:style>
  <w:style w:type="character" w:customStyle="1" w:styleId="WW8Num11z2">
    <w:name w:val="WW8Num11z2"/>
    <w:uiPriority w:val="99"/>
    <w:rsid w:val="002814D3"/>
    <w:rPr>
      <w:rFonts w:ascii="Wingdings" w:hAnsi="Wingdings"/>
      <w:sz w:val="20"/>
    </w:rPr>
  </w:style>
  <w:style w:type="character" w:customStyle="1" w:styleId="WW8Num12z0">
    <w:name w:val="WW8Num12z0"/>
    <w:uiPriority w:val="99"/>
    <w:rsid w:val="002814D3"/>
    <w:rPr>
      <w:rFonts w:ascii="Symbol" w:hAnsi="Symbol"/>
      <w:sz w:val="20"/>
    </w:rPr>
  </w:style>
  <w:style w:type="character" w:customStyle="1" w:styleId="WW8Num12z1">
    <w:name w:val="WW8Num12z1"/>
    <w:uiPriority w:val="99"/>
    <w:rsid w:val="002814D3"/>
    <w:rPr>
      <w:rFonts w:ascii="Courier New" w:hAnsi="Courier New"/>
      <w:sz w:val="20"/>
    </w:rPr>
  </w:style>
  <w:style w:type="character" w:customStyle="1" w:styleId="WW8Num12z2">
    <w:name w:val="WW8Num12z2"/>
    <w:uiPriority w:val="99"/>
    <w:rsid w:val="002814D3"/>
    <w:rPr>
      <w:rFonts w:ascii="Wingdings" w:hAnsi="Wingdings"/>
      <w:sz w:val="20"/>
    </w:rPr>
  </w:style>
  <w:style w:type="character" w:customStyle="1" w:styleId="WW8Num13z0">
    <w:name w:val="WW8Num13z0"/>
    <w:uiPriority w:val="99"/>
    <w:rsid w:val="002814D3"/>
    <w:rPr>
      <w:rFonts w:ascii="Symbol" w:hAnsi="Symbol"/>
      <w:sz w:val="20"/>
    </w:rPr>
  </w:style>
  <w:style w:type="character" w:customStyle="1" w:styleId="WW8Num13z1">
    <w:name w:val="WW8Num13z1"/>
    <w:uiPriority w:val="99"/>
    <w:rsid w:val="002814D3"/>
    <w:rPr>
      <w:rFonts w:ascii="Courier New" w:hAnsi="Courier New"/>
      <w:sz w:val="20"/>
    </w:rPr>
  </w:style>
  <w:style w:type="character" w:customStyle="1" w:styleId="WW8Num13z2">
    <w:name w:val="WW8Num13z2"/>
    <w:uiPriority w:val="99"/>
    <w:rsid w:val="002814D3"/>
    <w:rPr>
      <w:rFonts w:ascii="Wingdings" w:hAnsi="Wingdings"/>
      <w:sz w:val="20"/>
    </w:rPr>
  </w:style>
  <w:style w:type="character" w:customStyle="1" w:styleId="WW8Num14z0">
    <w:name w:val="WW8Num14z0"/>
    <w:uiPriority w:val="99"/>
    <w:rsid w:val="002814D3"/>
    <w:rPr>
      <w:rFonts w:ascii="Symbol" w:hAnsi="Symbol"/>
    </w:rPr>
  </w:style>
  <w:style w:type="character" w:customStyle="1" w:styleId="WW8Num14z1">
    <w:name w:val="WW8Num14z1"/>
    <w:uiPriority w:val="99"/>
    <w:rsid w:val="002814D3"/>
    <w:rPr>
      <w:rFonts w:ascii="Courier New" w:hAnsi="Courier New"/>
    </w:rPr>
  </w:style>
  <w:style w:type="character" w:customStyle="1" w:styleId="WW8Num14z2">
    <w:name w:val="WW8Num14z2"/>
    <w:uiPriority w:val="99"/>
    <w:rsid w:val="002814D3"/>
    <w:rPr>
      <w:rFonts w:ascii="Wingdings" w:hAnsi="Wingdings"/>
    </w:rPr>
  </w:style>
  <w:style w:type="character" w:customStyle="1" w:styleId="WW8Num15z0">
    <w:name w:val="WW8Num15z0"/>
    <w:uiPriority w:val="99"/>
    <w:rsid w:val="002814D3"/>
    <w:rPr>
      <w:rFonts w:ascii="Symbol" w:hAnsi="Symbol"/>
    </w:rPr>
  </w:style>
  <w:style w:type="character" w:customStyle="1" w:styleId="WW8Num15z1">
    <w:name w:val="WW8Num15z1"/>
    <w:uiPriority w:val="99"/>
    <w:rsid w:val="002814D3"/>
    <w:rPr>
      <w:rFonts w:ascii="Courier New" w:hAnsi="Courier New"/>
    </w:rPr>
  </w:style>
  <w:style w:type="character" w:customStyle="1" w:styleId="WW8Num15z2">
    <w:name w:val="WW8Num15z2"/>
    <w:uiPriority w:val="99"/>
    <w:rsid w:val="002814D3"/>
    <w:rPr>
      <w:rFonts w:ascii="Wingdings" w:hAnsi="Wingdings"/>
    </w:rPr>
  </w:style>
  <w:style w:type="character" w:customStyle="1" w:styleId="WW8Num16z0">
    <w:name w:val="WW8Num16z0"/>
    <w:uiPriority w:val="99"/>
    <w:rsid w:val="002814D3"/>
    <w:rPr>
      <w:rFonts w:ascii="Symbol" w:hAnsi="Symbol"/>
      <w:sz w:val="20"/>
    </w:rPr>
  </w:style>
  <w:style w:type="character" w:customStyle="1" w:styleId="WW8Num16z1">
    <w:name w:val="WW8Num16z1"/>
    <w:uiPriority w:val="99"/>
    <w:rsid w:val="002814D3"/>
    <w:rPr>
      <w:rFonts w:ascii="Courier New" w:hAnsi="Courier New"/>
      <w:sz w:val="20"/>
    </w:rPr>
  </w:style>
  <w:style w:type="character" w:customStyle="1" w:styleId="WW8Num16z2">
    <w:name w:val="WW8Num16z2"/>
    <w:uiPriority w:val="99"/>
    <w:rsid w:val="002814D3"/>
    <w:rPr>
      <w:rFonts w:ascii="Wingdings" w:hAnsi="Wingdings"/>
      <w:sz w:val="20"/>
    </w:rPr>
  </w:style>
  <w:style w:type="character" w:customStyle="1" w:styleId="WW8Num17z0">
    <w:name w:val="WW8Num17z0"/>
    <w:uiPriority w:val="99"/>
    <w:rsid w:val="002814D3"/>
    <w:rPr>
      <w:rFonts w:ascii="Symbol" w:hAnsi="Symbol"/>
    </w:rPr>
  </w:style>
  <w:style w:type="character" w:customStyle="1" w:styleId="WW8Num17z1">
    <w:name w:val="WW8Num17z1"/>
    <w:uiPriority w:val="99"/>
    <w:rsid w:val="002814D3"/>
    <w:rPr>
      <w:rFonts w:ascii="Courier New" w:hAnsi="Courier New"/>
    </w:rPr>
  </w:style>
  <w:style w:type="character" w:customStyle="1" w:styleId="WW8Num17z2">
    <w:name w:val="WW8Num17z2"/>
    <w:uiPriority w:val="99"/>
    <w:rsid w:val="002814D3"/>
    <w:rPr>
      <w:rFonts w:ascii="Wingdings" w:hAnsi="Wingdings"/>
    </w:rPr>
  </w:style>
  <w:style w:type="character" w:customStyle="1" w:styleId="WW8Num18z0">
    <w:name w:val="WW8Num18z0"/>
    <w:uiPriority w:val="99"/>
    <w:rsid w:val="002814D3"/>
    <w:rPr>
      <w:rFonts w:ascii="Symbol" w:hAnsi="Symbol"/>
    </w:rPr>
  </w:style>
  <w:style w:type="character" w:customStyle="1" w:styleId="WW8Num18z1">
    <w:name w:val="WW8Num18z1"/>
    <w:uiPriority w:val="99"/>
    <w:rsid w:val="002814D3"/>
    <w:rPr>
      <w:rFonts w:ascii="Courier New" w:hAnsi="Courier New"/>
    </w:rPr>
  </w:style>
  <w:style w:type="character" w:customStyle="1" w:styleId="WW8Num18z2">
    <w:name w:val="WW8Num18z2"/>
    <w:uiPriority w:val="99"/>
    <w:rsid w:val="002814D3"/>
    <w:rPr>
      <w:rFonts w:ascii="Wingdings" w:hAnsi="Wingdings"/>
    </w:rPr>
  </w:style>
  <w:style w:type="character" w:customStyle="1" w:styleId="WW8Num19z0">
    <w:name w:val="WW8Num19z0"/>
    <w:uiPriority w:val="99"/>
    <w:rsid w:val="002814D3"/>
    <w:rPr>
      <w:rFonts w:ascii="Symbol" w:hAnsi="Symbol"/>
      <w:sz w:val="20"/>
    </w:rPr>
  </w:style>
  <w:style w:type="character" w:customStyle="1" w:styleId="WW8Num19z1">
    <w:name w:val="WW8Num19z1"/>
    <w:uiPriority w:val="99"/>
    <w:rsid w:val="002814D3"/>
    <w:rPr>
      <w:rFonts w:ascii="Courier New" w:hAnsi="Courier New"/>
      <w:sz w:val="20"/>
    </w:rPr>
  </w:style>
  <w:style w:type="character" w:customStyle="1" w:styleId="WW8Num19z2">
    <w:name w:val="WW8Num19z2"/>
    <w:uiPriority w:val="99"/>
    <w:rsid w:val="002814D3"/>
    <w:rPr>
      <w:rFonts w:ascii="Wingdings" w:hAnsi="Wingdings"/>
      <w:sz w:val="20"/>
    </w:rPr>
  </w:style>
  <w:style w:type="character" w:customStyle="1" w:styleId="WW8Num20z0">
    <w:name w:val="WW8Num20z0"/>
    <w:uiPriority w:val="99"/>
    <w:rsid w:val="002814D3"/>
    <w:rPr>
      <w:rFonts w:ascii="Symbol" w:hAnsi="Symbol"/>
      <w:sz w:val="20"/>
    </w:rPr>
  </w:style>
  <w:style w:type="character" w:customStyle="1" w:styleId="WW8Num20z1">
    <w:name w:val="WW8Num20z1"/>
    <w:uiPriority w:val="99"/>
    <w:rsid w:val="002814D3"/>
    <w:rPr>
      <w:rFonts w:ascii="Courier New" w:hAnsi="Courier New"/>
      <w:sz w:val="20"/>
    </w:rPr>
  </w:style>
  <w:style w:type="character" w:customStyle="1" w:styleId="WW8Num20z2">
    <w:name w:val="WW8Num20z2"/>
    <w:uiPriority w:val="99"/>
    <w:rsid w:val="002814D3"/>
    <w:rPr>
      <w:rFonts w:ascii="Wingdings" w:hAnsi="Wingdings"/>
      <w:sz w:val="20"/>
    </w:rPr>
  </w:style>
  <w:style w:type="character" w:customStyle="1" w:styleId="WW8Num21z0">
    <w:name w:val="WW8Num21z0"/>
    <w:uiPriority w:val="99"/>
    <w:rsid w:val="002814D3"/>
    <w:rPr>
      <w:rFonts w:ascii="Symbol" w:hAnsi="Symbol"/>
      <w:sz w:val="20"/>
    </w:rPr>
  </w:style>
  <w:style w:type="character" w:customStyle="1" w:styleId="WW8Num21z1">
    <w:name w:val="WW8Num21z1"/>
    <w:uiPriority w:val="99"/>
    <w:rsid w:val="002814D3"/>
    <w:rPr>
      <w:rFonts w:ascii="Courier New" w:hAnsi="Courier New"/>
      <w:sz w:val="20"/>
    </w:rPr>
  </w:style>
  <w:style w:type="character" w:customStyle="1" w:styleId="WW8Num21z2">
    <w:name w:val="WW8Num21z2"/>
    <w:uiPriority w:val="99"/>
    <w:rsid w:val="002814D3"/>
    <w:rPr>
      <w:rFonts w:ascii="Wingdings" w:hAnsi="Wingdings"/>
      <w:sz w:val="20"/>
    </w:rPr>
  </w:style>
  <w:style w:type="character" w:customStyle="1" w:styleId="WW8Num22z0">
    <w:name w:val="WW8Num22z0"/>
    <w:uiPriority w:val="99"/>
    <w:rsid w:val="002814D3"/>
    <w:rPr>
      <w:rFonts w:ascii="Symbol" w:hAnsi="Symbol"/>
    </w:rPr>
  </w:style>
  <w:style w:type="character" w:customStyle="1" w:styleId="WW8Num22z1">
    <w:name w:val="WW8Num22z1"/>
    <w:uiPriority w:val="99"/>
    <w:rsid w:val="002814D3"/>
    <w:rPr>
      <w:rFonts w:ascii="Courier New" w:hAnsi="Courier New"/>
    </w:rPr>
  </w:style>
  <w:style w:type="character" w:customStyle="1" w:styleId="WW8Num22z2">
    <w:name w:val="WW8Num22z2"/>
    <w:uiPriority w:val="99"/>
    <w:rsid w:val="002814D3"/>
    <w:rPr>
      <w:rFonts w:ascii="Wingdings" w:hAnsi="Wingdings"/>
    </w:rPr>
  </w:style>
  <w:style w:type="character" w:customStyle="1" w:styleId="WW8Num23z0">
    <w:name w:val="WW8Num23z0"/>
    <w:uiPriority w:val="99"/>
    <w:rsid w:val="002814D3"/>
    <w:rPr>
      <w:rFonts w:ascii="Symbol" w:hAnsi="Symbol"/>
    </w:rPr>
  </w:style>
  <w:style w:type="character" w:customStyle="1" w:styleId="WW8Num23z1">
    <w:name w:val="WW8Num23z1"/>
    <w:uiPriority w:val="99"/>
    <w:rsid w:val="002814D3"/>
    <w:rPr>
      <w:rFonts w:ascii="Courier New" w:hAnsi="Courier New"/>
    </w:rPr>
  </w:style>
  <w:style w:type="character" w:customStyle="1" w:styleId="WW8Num23z2">
    <w:name w:val="WW8Num23z2"/>
    <w:uiPriority w:val="99"/>
    <w:rsid w:val="002814D3"/>
    <w:rPr>
      <w:rFonts w:ascii="Wingdings" w:hAnsi="Wingdings"/>
    </w:rPr>
  </w:style>
  <w:style w:type="character" w:customStyle="1" w:styleId="WW8Num24z0">
    <w:name w:val="WW8Num24z0"/>
    <w:uiPriority w:val="99"/>
    <w:rsid w:val="002814D3"/>
    <w:rPr>
      <w:rFonts w:ascii="Symbol" w:hAnsi="Symbol"/>
      <w:sz w:val="20"/>
    </w:rPr>
  </w:style>
  <w:style w:type="character" w:customStyle="1" w:styleId="WW8Num24z1">
    <w:name w:val="WW8Num24z1"/>
    <w:uiPriority w:val="99"/>
    <w:rsid w:val="002814D3"/>
    <w:rPr>
      <w:rFonts w:ascii="Courier New" w:hAnsi="Courier New"/>
      <w:sz w:val="20"/>
    </w:rPr>
  </w:style>
  <w:style w:type="character" w:customStyle="1" w:styleId="WW8Num24z2">
    <w:name w:val="WW8Num24z2"/>
    <w:uiPriority w:val="99"/>
    <w:rsid w:val="002814D3"/>
    <w:rPr>
      <w:rFonts w:ascii="Wingdings" w:hAnsi="Wingdings"/>
      <w:sz w:val="20"/>
    </w:rPr>
  </w:style>
  <w:style w:type="character" w:customStyle="1" w:styleId="WW8Num25z0">
    <w:name w:val="WW8Num25z0"/>
    <w:uiPriority w:val="99"/>
    <w:rsid w:val="002814D3"/>
    <w:rPr>
      <w:rFonts w:ascii="Symbol" w:hAnsi="Symbol"/>
      <w:sz w:val="20"/>
    </w:rPr>
  </w:style>
  <w:style w:type="character" w:customStyle="1" w:styleId="WW8Num25z1">
    <w:name w:val="WW8Num25z1"/>
    <w:uiPriority w:val="99"/>
    <w:rsid w:val="002814D3"/>
    <w:rPr>
      <w:rFonts w:ascii="Courier New" w:hAnsi="Courier New"/>
      <w:sz w:val="20"/>
    </w:rPr>
  </w:style>
  <w:style w:type="character" w:customStyle="1" w:styleId="WW8Num25z2">
    <w:name w:val="WW8Num25z2"/>
    <w:uiPriority w:val="99"/>
    <w:rsid w:val="002814D3"/>
    <w:rPr>
      <w:rFonts w:ascii="Wingdings" w:hAnsi="Wingdings"/>
      <w:sz w:val="20"/>
    </w:rPr>
  </w:style>
  <w:style w:type="character" w:customStyle="1" w:styleId="WW8Num26z0">
    <w:name w:val="WW8Num26z0"/>
    <w:uiPriority w:val="99"/>
    <w:rsid w:val="002814D3"/>
    <w:rPr>
      <w:rFonts w:ascii="Symbol" w:hAnsi="Symbol"/>
      <w:sz w:val="20"/>
    </w:rPr>
  </w:style>
  <w:style w:type="character" w:customStyle="1" w:styleId="WW8Num26z1">
    <w:name w:val="WW8Num26z1"/>
    <w:uiPriority w:val="99"/>
    <w:rsid w:val="002814D3"/>
    <w:rPr>
      <w:rFonts w:ascii="Courier New" w:hAnsi="Courier New"/>
      <w:sz w:val="20"/>
    </w:rPr>
  </w:style>
  <w:style w:type="character" w:customStyle="1" w:styleId="WW8Num26z2">
    <w:name w:val="WW8Num26z2"/>
    <w:uiPriority w:val="99"/>
    <w:rsid w:val="002814D3"/>
    <w:rPr>
      <w:rFonts w:ascii="Wingdings" w:hAnsi="Wingdings"/>
      <w:sz w:val="20"/>
    </w:rPr>
  </w:style>
  <w:style w:type="character" w:customStyle="1" w:styleId="WW8Num27z0">
    <w:name w:val="WW8Num27z0"/>
    <w:uiPriority w:val="99"/>
    <w:rsid w:val="002814D3"/>
    <w:rPr>
      <w:rFonts w:ascii="Symbol" w:hAnsi="Symbol"/>
      <w:sz w:val="20"/>
    </w:rPr>
  </w:style>
  <w:style w:type="character" w:customStyle="1" w:styleId="WW8Num27z1">
    <w:name w:val="WW8Num27z1"/>
    <w:uiPriority w:val="99"/>
    <w:rsid w:val="002814D3"/>
    <w:rPr>
      <w:rFonts w:ascii="Courier New" w:hAnsi="Courier New"/>
      <w:sz w:val="20"/>
    </w:rPr>
  </w:style>
  <w:style w:type="character" w:customStyle="1" w:styleId="WW8Num27z2">
    <w:name w:val="WW8Num27z2"/>
    <w:uiPriority w:val="99"/>
    <w:rsid w:val="002814D3"/>
    <w:rPr>
      <w:rFonts w:ascii="Wingdings" w:hAnsi="Wingdings"/>
      <w:sz w:val="20"/>
    </w:rPr>
  </w:style>
  <w:style w:type="character" w:customStyle="1" w:styleId="WW8Num28z0">
    <w:name w:val="WW8Num28z0"/>
    <w:uiPriority w:val="99"/>
    <w:rsid w:val="002814D3"/>
    <w:rPr>
      <w:rFonts w:ascii="Symbol" w:hAnsi="Symbol"/>
    </w:rPr>
  </w:style>
  <w:style w:type="character" w:customStyle="1" w:styleId="WW8Num28z1">
    <w:name w:val="WW8Num28z1"/>
    <w:uiPriority w:val="99"/>
    <w:rsid w:val="002814D3"/>
    <w:rPr>
      <w:rFonts w:ascii="Courier New" w:hAnsi="Courier New"/>
    </w:rPr>
  </w:style>
  <w:style w:type="character" w:customStyle="1" w:styleId="WW8Num28z2">
    <w:name w:val="WW8Num28z2"/>
    <w:uiPriority w:val="99"/>
    <w:rsid w:val="002814D3"/>
    <w:rPr>
      <w:rFonts w:ascii="Wingdings" w:hAnsi="Wingdings"/>
    </w:rPr>
  </w:style>
  <w:style w:type="character" w:customStyle="1" w:styleId="WW8Num29z0">
    <w:name w:val="WW8Num29z0"/>
    <w:uiPriority w:val="99"/>
    <w:rsid w:val="002814D3"/>
    <w:rPr>
      <w:rFonts w:ascii="Symbol" w:hAnsi="Symbol"/>
    </w:rPr>
  </w:style>
  <w:style w:type="character" w:customStyle="1" w:styleId="WW8Num29z1">
    <w:name w:val="WW8Num29z1"/>
    <w:uiPriority w:val="99"/>
    <w:rsid w:val="002814D3"/>
    <w:rPr>
      <w:rFonts w:ascii="Courier New" w:hAnsi="Courier New"/>
    </w:rPr>
  </w:style>
  <w:style w:type="character" w:customStyle="1" w:styleId="WW8Num29z2">
    <w:name w:val="WW8Num29z2"/>
    <w:uiPriority w:val="99"/>
    <w:rsid w:val="002814D3"/>
    <w:rPr>
      <w:rFonts w:ascii="Wingdings" w:hAnsi="Wingdings"/>
    </w:rPr>
  </w:style>
  <w:style w:type="character" w:customStyle="1" w:styleId="WW8Num30z0">
    <w:name w:val="WW8Num30z0"/>
    <w:uiPriority w:val="99"/>
    <w:rsid w:val="002814D3"/>
    <w:rPr>
      <w:rFonts w:ascii="Symbol" w:hAnsi="Symbol"/>
      <w:sz w:val="20"/>
    </w:rPr>
  </w:style>
  <w:style w:type="character" w:customStyle="1" w:styleId="WW8Num30z1">
    <w:name w:val="WW8Num30z1"/>
    <w:uiPriority w:val="99"/>
    <w:rsid w:val="002814D3"/>
    <w:rPr>
      <w:rFonts w:ascii="Courier New" w:hAnsi="Courier New"/>
      <w:sz w:val="20"/>
    </w:rPr>
  </w:style>
  <w:style w:type="character" w:customStyle="1" w:styleId="WW8Num30z2">
    <w:name w:val="WW8Num30z2"/>
    <w:uiPriority w:val="99"/>
    <w:rsid w:val="002814D3"/>
    <w:rPr>
      <w:rFonts w:ascii="Wingdings" w:hAnsi="Wingdings"/>
      <w:sz w:val="20"/>
    </w:rPr>
  </w:style>
  <w:style w:type="character" w:customStyle="1" w:styleId="WW8Num31z0">
    <w:name w:val="WW8Num31z0"/>
    <w:uiPriority w:val="99"/>
    <w:rsid w:val="002814D3"/>
    <w:rPr>
      <w:rFonts w:ascii="Symbol" w:hAnsi="Symbol"/>
    </w:rPr>
  </w:style>
  <w:style w:type="character" w:customStyle="1" w:styleId="WW8Num31z1">
    <w:name w:val="WW8Num31z1"/>
    <w:uiPriority w:val="99"/>
    <w:rsid w:val="002814D3"/>
    <w:rPr>
      <w:rFonts w:ascii="Courier New" w:hAnsi="Courier New"/>
    </w:rPr>
  </w:style>
  <w:style w:type="character" w:customStyle="1" w:styleId="WW8Num31z2">
    <w:name w:val="WW8Num31z2"/>
    <w:uiPriority w:val="99"/>
    <w:rsid w:val="002814D3"/>
    <w:rPr>
      <w:rFonts w:ascii="Wingdings" w:hAnsi="Wingdings"/>
    </w:rPr>
  </w:style>
  <w:style w:type="character" w:customStyle="1" w:styleId="WW8Num32z0">
    <w:name w:val="WW8Num32z0"/>
    <w:uiPriority w:val="99"/>
    <w:rsid w:val="002814D3"/>
    <w:rPr>
      <w:rFonts w:ascii="Symbol" w:hAnsi="Symbol"/>
    </w:rPr>
  </w:style>
  <w:style w:type="character" w:customStyle="1" w:styleId="WW8Num32z1">
    <w:name w:val="WW8Num32z1"/>
    <w:uiPriority w:val="99"/>
    <w:rsid w:val="002814D3"/>
    <w:rPr>
      <w:rFonts w:ascii="Courier New" w:hAnsi="Courier New"/>
    </w:rPr>
  </w:style>
  <w:style w:type="character" w:customStyle="1" w:styleId="WW8Num32z2">
    <w:name w:val="WW8Num32z2"/>
    <w:uiPriority w:val="99"/>
    <w:rsid w:val="002814D3"/>
    <w:rPr>
      <w:rFonts w:ascii="Wingdings" w:hAnsi="Wingdings"/>
    </w:rPr>
  </w:style>
  <w:style w:type="character" w:customStyle="1" w:styleId="WW8Num33z0">
    <w:name w:val="WW8Num33z0"/>
    <w:uiPriority w:val="99"/>
    <w:rsid w:val="002814D3"/>
    <w:rPr>
      <w:rFonts w:ascii="Symbol" w:hAnsi="Symbol"/>
    </w:rPr>
  </w:style>
  <w:style w:type="character" w:customStyle="1" w:styleId="WW8Num33z1">
    <w:name w:val="WW8Num33z1"/>
    <w:uiPriority w:val="99"/>
    <w:rsid w:val="002814D3"/>
    <w:rPr>
      <w:rFonts w:ascii="Courier New" w:hAnsi="Courier New"/>
    </w:rPr>
  </w:style>
  <w:style w:type="character" w:customStyle="1" w:styleId="WW8Num33z2">
    <w:name w:val="WW8Num33z2"/>
    <w:uiPriority w:val="99"/>
    <w:rsid w:val="002814D3"/>
    <w:rPr>
      <w:rFonts w:ascii="Wingdings" w:hAnsi="Wingdings"/>
    </w:rPr>
  </w:style>
  <w:style w:type="character" w:customStyle="1" w:styleId="WW8Num34z0">
    <w:name w:val="WW8Num34z0"/>
    <w:uiPriority w:val="99"/>
    <w:rsid w:val="002814D3"/>
    <w:rPr>
      <w:rFonts w:ascii="Symbol" w:hAnsi="Symbol"/>
      <w:sz w:val="20"/>
    </w:rPr>
  </w:style>
  <w:style w:type="character" w:customStyle="1" w:styleId="WW8Num34z1">
    <w:name w:val="WW8Num34z1"/>
    <w:uiPriority w:val="99"/>
    <w:rsid w:val="002814D3"/>
    <w:rPr>
      <w:rFonts w:ascii="Courier New" w:hAnsi="Courier New"/>
      <w:sz w:val="20"/>
    </w:rPr>
  </w:style>
  <w:style w:type="character" w:customStyle="1" w:styleId="WW8Num34z2">
    <w:name w:val="WW8Num34z2"/>
    <w:uiPriority w:val="99"/>
    <w:rsid w:val="002814D3"/>
    <w:rPr>
      <w:rFonts w:ascii="Wingdings" w:hAnsi="Wingdings"/>
      <w:sz w:val="20"/>
    </w:rPr>
  </w:style>
  <w:style w:type="character" w:customStyle="1" w:styleId="WW8Num35z0">
    <w:name w:val="WW8Num35z0"/>
    <w:uiPriority w:val="99"/>
    <w:rsid w:val="002814D3"/>
    <w:rPr>
      <w:rFonts w:ascii="Symbol" w:hAnsi="Symbol"/>
    </w:rPr>
  </w:style>
  <w:style w:type="character" w:customStyle="1" w:styleId="WW8Num35z1">
    <w:name w:val="WW8Num35z1"/>
    <w:uiPriority w:val="99"/>
    <w:rsid w:val="002814D3"/>
    <w:rPr>
      <w:rFonts w:ascii="Courier New" w:hAnsi="Courier New"/>
    </w:rPr>
  </w:style>
  <w:style w:type="character" w:customStyle="1" w:styleId="WW8Num35z2">
    <w:name w:val="WW8Num35z2"/>
    <w:uiPriority w:val="99"/>
    <w:rsid w:val="002814D3"/>
    <w:rPr>
      <w:rFonts w:ascii="Wingdings" w:hAnsi="Wingdings"/>
    </w:rPr>
  </w:style>
  <w:style w:type="character" w:customStyle="1" w:styleId="WW8Num36z0">
    <w:name w:val="WW8Num36z0"/>
    <w:uiPriority w:val="99"/>
    <w:rsid w:val="002814D3"/>
    <w:rPr>
      <w:rFonts w:ascii="Symbol" w:hAnsi="Symbol"/>
      <w:sz w:val="20"/>
    </w:rPr>
  </w:style>
  <w:style w:type="character" w:customStyle="1" w:styleId="WW8Num36z1">
    <w:name w:val="WW8Num36z1"/>
    <w:uiPriority w:val="99"/>
    <w:rsid w:val="002814D3"/>
    <w:rPr>
      <w:rFonts w:ascii="Courier New" w:hAnsi="Courier New"/>
      <w:sz w:val="20"/>
    </w:rPr>
  </w:style>
  <w:style w:type="character" w:customStyle="1" w:styleId="WW8Num36z2">
    <w:name w:val="WW8Num36z2"/>
    <w:uiPriority w:val="99"/>
    <w:rsid w:val="002814D3"/>
    <w:rPr>
      <w:rFonts w:ascii="Wingdings" w:hAnsi="Wingdings"/>
      <w:sz w:val="20"/>
    </w:rPr>
  </w:style>
  <w:style w:type="character" w:customStyle="1" w:styleId="WW8Num37z0">
    <w:name w:val="WW8Num37z0"/>
    <w:uiPriority w:val="99"/>
    <w:rsid w:val="002814D3"/>
    <w:rPr>
      <w:rFonts w:ascii="Symbol" w:hAnsi="Symbol"/>
      <w:sz w:val="20"/>
    </w:rPr>
  </w:style>
  <w:style w:type="character" w:customStyle="1" w:styleId="WW8Num37z1">
    <w:name w:val="WW8Num37z1"/>
    <w:uiPriority w:val="99"/>
    <w:rsid w:val="002814D3"/>
    <w:rPr>
      <w:rFonts w:ascii="Courier New" w:hAnsi="Courier New"/>
      <w:sz w:val="20"/>
    </w:rPr>
  </w:style>
  <w:style w:type="character" w:customStyle="1" w:styleId="WW8Num37z2">
    <w:name w:val="WW8Num37z2"/>
    <w:uiPriority w:val="99"/>
    <w:rsid w:val="002814D3"/>
    <w:rPr>
      <w:rFonts w:ascii="Wingdings" w:hAnsi="Wingdings"/>
      <w:sz w:val="20"/>
    </w:rPr>
  </w:style>
  <w:style w:type="character" w:customStyle="1" w:styleId="WW8Num38z0">
    <w:name w:val="WW8Num38z0"/>
    <w:uiPriority w:val="99"/>
    <w:rsid w:val="002814D3"/>
    <w:rPr>
      <w:rFonts w:ascii="Symbol" w:hAnsi="Symbol"/>
      <w:sz w:val="20"/>
    </w:rPr>
  </w:style>
  <w:style w:type="character" w:customStyle="1" w:styleId="WW8Num38z1">
    <w:name w:val="WW8Num38z1"/>
    <w:uiPriority w:val="99"/>
    <w:rsid w:val="002814D3"/>
    <w:rPr>
      <w:rFonts w:ascii="Courier New" w:hAnsi="Courier New"/>
      <w:sz w:val="20"/>
    </w:rPr>
  </w:style>
  <w:style w:type="character" w:customStyle="1" w:styleId="WW8Num38z2">
    <w:name w:val="WW8Num38z2"/>
    <w:uiPriority w:val="99"/>
    <w:rsid w:val="002814D3"/>
    <w:rPr>
      <w:rFonts w:ascii="Wingdings" w:hAnsi="Wingdings"/>
      <w:sz w:val="20"/>
    </w:rPr>
  </w:style>
  <w:style w:type="character" w:customStyle="1" w:styleId="WW8Num39z0">
    <w:name w:val="WW8Num39z0"/>
    <w:uiPriority w:val="99"/>
    <w:rsid w:val="002814D3"/>
    <w:rPr>
      <w:rFonts w:ascii="Symbol" w:hAnsi="Symbol"/>
      <w:sz w:val="20"/>
    </w:rPr>
  </w:style>
  <w:style w:type="character" w:customStyle="1" w:styleId="WW8Num39z1">
    <w:name w:val="WW8Num39z1"/>
    <w:uiPriority w:val="99"/>
    <w:rsid w:val="002814D3"/>
    <w:rPr>
      <w:rFonts w:ascii="Courier New" w:hAnsi="Courier New"/>
      <w:sz w:val="20"/>
    </w:rPr>
  </w:style>
  <w:style w:type="character" w:customStyle="1" w:styleId="WW8Num39z2">
    <w:name w:val="WW8Num39z2"/>
    <w:uiPriority w:val="99"/>
    <w:rsid w:val="002814D3"/>
    <w:rPr>
      <w:rFonts w:ascii="Wingdings" w:hAnsi="Wingdings"/>
      <w:sz w:val="20"/>
    </w:rPr>
  </w:style>
  <w:style w:type="character" w:customStyle="1" w:styleId="WW8Num40z0">
    <w:name w:val="WW8Num40z0"/>
    <w:uiPriority w:val="99"/>
    <w:rsid w:val="002814D3"/>
    <w:rPr>
      <w:rFonts w:ascii="Symbol" w:hAnsi="Symbol"/>
      <w:sz w:val="20"/>
    </w:rPr>
  </w:style>
  <w:style w:type="character" w:customStyle="1" w:styleId="WW8Num40z1">
    <w:name w:val="WW8Num40z1"/>
    <w:uiPriority w:val="99"/>
    <w:rsid w:val="002814D3"/>
    <w:rPr>
      <w:rFonts w:ascii="Courier New" w:hAnsi="Courier New"/>
      <w:sz w:val="20"/>
    </w:rPr>
  </w:style>
  <w:style w:type="character" w:customStyle="1" w:styleId="WW8Num40z2">
    <w:name w:val="WW8Num40z2"/>
    <w:uiPriority w:val="99"/>
    <w:rsid w:val="002814D3"/>
    <w:rPr>
      <w:rFonts w:ascii="Wingdings" w:hAnsi="Wingdings"/>
      <w:sz w:val="20"/>
    </w:rPr>
  </w:style>
  <w:style w:type="character" w:customStyle="1" w:styleId="WW8Num41z0">
    <w:name w:val="WW8Num41z0"/>
    <w:uiPriority w:val="99"/>
    <w:rsid w:val="002814D3"/>
    <w:rPr>
      <w:rFonts w:ascii="Symbol" w:hAnsi="Symbol"/>
      <w:sz w:val="20"/>
    </w:rPr>
  </w:style>
  <w:style w:type="character" w:customStyle="1" w:styleId="WW8Num41z1">
    <w:name w:val="WW8Num41z1"/>
    <w:uiPriority w:val="99"/>
    <w:rsid w:val="002814D3"/>
    <w:rPr>
      <w:rFonts w:ascii="Courier New" w:hAnsi="Courier New"/>
      <w:sz w:val="20"/>
    </w:rPr>
  </w:style>
  <w:style w:type="character" w:customStyle="1" w:styleId="WW8Num41z2">
    <w:name w:val="WW8Num41z2"/>
    <w:uiPriority w:val="99"/>
    <w:rsid w:val="002814D3"/>
    <w:rPr>
      <w:rFonts w:ascii="Wingdings" w:hAnsi="Wingdings"/>
      <w:sz w:val="20"/>
    </w:rPr>
  </w:style>
  <w:style w:type="character" w:customStyle="1" w:styleId="WW8Num42z0">
    <w:name w:val="WW8Num42z0"/>
    <w:uiPriority w:val="99"/>
    <w:rsid w:val="002814D3"/>
    <w:rPr>
      <w:rFonts w:ascii="Symbol" w:hAnsi="Symbol"/>
      <w:sz w:val="20"/>
    </w:rPr>
  </w:style>
  <w:style w:type="character" w:customStyle="1" w:styleId="WW8Num42z1">
    <w:name w:val="WW8Num42z1"/>
    <w:uiPriority w:val="99"/>
    <w:rsid w:val="002814D3"/>
    <w:rPr>
      <w:rFonts w:ascii="Courier New" w:hAnsi="Courier New"/>
      <w:sz w:val="20"/>
    </w:rPr>
  </w:style>
  <w:style w:type="character" w:customStyle="1" w:styleId="WW8Num42z2">
    <w:name w:val="WW8Num42z2"/>
    <w:uiPriority w:val="99"/>
    <w:rsid w:val="002814D3"/>
    <w:rPr>
      <w:rFonts w:ascii="Wingdings" w:hAnsi="Wingdings"/>
      <w:sz w:val="20"/>
    </w:rPr>
  </w:style>
  <w:style w:type="character" w:customStyle="1" w:styleId="WW8Num43z0">
    <w:name w:val="WW8Num43z0"/>
    <w:uiPriority w:val="99"/>
    <w:rsid w:val="002814D3"/>
    <w:rPr>
      <w:rFonts w:ascii="Symbol" w:hAnsi="Symbol"/>
      <w:sz w:val="20"/>
    </w:rPr>
  </w:style>
  <w:style w:type="character" w:customStyle="1" w:styleId="WW8Num43z1">
    <w:name w:val="WW8Num43z1"/>
    <w:uiPriority w:val="99"/>
    <w:rsid w:val="002814D3"/>
    <w:rPr>
      <w:rFonts w:ascii="Courier New" w:hAnsi="Courier New"/>
      <w:sz w:val="20"/>
    </w:rPr>
  </w:style>
  <w:style w:type="character" w:customStyle="1" w:styleId="WW8Num43z2">
    <w:name w:val="WW8Num43z2"/>
    <w:uiPriority w:val="99"/>
    <w:rsid w:val="002814D3"/>
    <w:rPr>
      <w:rFonts w:ascii="Wingdings" w:hAnsi="Wingdings"/>
      <w:sz w:val="20"/>
    </w:rPr>
  </w:style>
  <w:style w:type="character" w:customStyle="1" w:styleId="WW8Num44z0">
    <w:name w:val="WW8Num44z0"/>
    <w:uiPriority w:val="99"/>
    <w:rsid w:val="002814D3"/>
    <w:rPr>
      <w:rFonts w:ascii="Symbol" w:hAnsi="Symbol"/>
      <w:sz w:val="20"/>
    </w:rPr>
  </w:style>
  <w:style w:type="character" w:customStyle="1" w:styleId="WW8Num44z1">
    <w:name w:val="WW8Num44z1"/>
    <w:uiPriority w:val="99"/>
    <w:rsid w:val="002814D3"/>
    <w:rPr>
      <w:rFonts w:ascii="Courier New" w:hAnsi="Courier New"/>
      <w:sz w:val="20"/>
    </w:rPr>
  </w:style>
  <w:style w:type="character" w:customStyle="1" w:styleId="WW8Num44z2">
    <w:name w:val="WW8Num44z2"/>
    <w:uiPriority w:val="99"/>
    <w:rsid w:val="002814D3"/>
    <w:rPr>
      <w:rFonts w:ascii="Wingdings" w:hAnsi="Wingdings"/>
      <w:sz w:val="20"/>
    </w:rPr>
  </w:style>
  <w:style w:type="character" w:customStyle="1" w:styleId="WW8Num45z0">
    <w:name w:val="WW8Num45z0"/>
    <w:uiPriority w:val="99"/>
    <w:rsid w:val="002814D3"/>
    <w:rPr>
      <w:rFonts w:ascii="Symbol" w:hAnsi="Symbol"/>
      <w:sz w:val="20"/>
    </w:rPr>
  </w:style>
  <w:style w:type="character" w:customStyle="1" w:styleId="WW8Num45z1">
    <w:name w:val="WW8Num45z1"/>
    <w:uiPriority w:val="99"/>
    <w:rsid w:val="002814D3"/>
    <w:rPr>
      <w:rFonts w:ascii="Courier New" w:hAnsi="Courier New"/>
      <w:sz w:val="20"/>
    </w:rPr>
  </w:style>
  <w:style w:type="character" w:customStyle="1" w:styleId="WW8Num45z2">
    <w:name w:val="WW8Num45z2"/>
    <w:uiPriority w:val="99"/>
    <w:rsid w:val="002814D3"/>
    <w:rPr>
      <w:rFonts w:ascii="Wingdings" w:hAnsi="Wingdings"/>
      <w:sz w:val="20"/>
    </w:rPr>
  </w:style>
  <w:style w:type="character" w:customStyle="1" w:styleId="WW8Num46z0">
    <w:name w:val="WW8Num46z0"/>
    <w:uiPriority w:val="99"/>
    <w:rsid w:val="002814D3"/>
    <w:rPr>
      <w:rFonts w:ascii="Symbol" w:hAnsi="Symbol"/>
      <w:sz w:val="20"/>
    </w:rPr>
  </w:style>
  <w:style w:type="character" w:customStyle="1" w:styleId="WW8Num46z1">
    <w:name w:val="WW8Num46z1"/>
    <w:uiPriority w:val="99"/>
    <w:rsid w:val="002814D3"/>
    <w:rPr>
      <w:rFonts w:ascii="Courier New" w:hAnsi="Courier New"/>
      <w:sz w:val="20"/>
    </w:rPr>
  </w:style>
  <w:style w:type="character" w:customStyle="1" w:styleId="WW8Num46z2">
    <w:name w:val="WW8Num46z2"/>
    <w:uiPriority w:val="99"/>
    <w:rsid w:val="002814D3"/>
    <w:rPr>
      <w:rFonts w:ascii="Wingdings" w:hAnsi="Wingdings"/>
      <w:sz w:val="20"/>
    </w:rPr>
  </w:style>
  <w:style w:type="character" w:customStyle="1" w:styleId="WW8Num47z0">
    <w:name w:val="WW8Num47z0"/>
    <w:uiPriority w:val="99"/>
    <w:rsid w:val="002814D3"/>
    <w:rPr>
      <w:rFonts w:ascii="Symbol" w:hAnsi="Symbol"/>
      <w:sz w:val="20"/>
    </w:rPr>
  </w:style>
  <w:style w:type="character" w:customStyle="1" w:styleId="WW8Num47z1">
    <w:name w:val="WW8Num47z1"/>
    <w:uiPriority w:val="99"/>
    <w:rsid w:val="002814D3"/>
    <w:rPr>
      <w:rFonts w:ascii="Courier New" w:hAnsi="Courier New"/>
      <w:sz w:val="20"/>
    </w:rPr>
  </w:style>
  <w:style w:type="character" w:customStyle="1" w:styleId="WW8Num47z2">
    <w:name w:val="WW8Num47z2"/>
    <w:uiPriority w:val="99"/>
    <w:rsid w:val="002814D3"/>
    <w:rPr>
      <w:rFonts w:ascii="Wingdings" w:hAnsi="Wingdings"/>
      <w:sz w:val="20"/>
    </w:rPr>
  </w:style>
  <w:style w:type="character" w:styleId="a4">
    <w:name w:val="Strong"/>
    <w:basedOn w:val="a1"/>
    <w:uiPriority w:val="99"/>
    <w:qFormat/>
    <w:rsid w:val="002814D3"/>
    <w:rPr>
      <w:rFonts w:cs="Times New Roman"/>
      <w:b/>
      <w:bCs/>
    </w:rPr>
  </w:style>
  <w:style w:type="character" w:styleId="HTML">
    <w:name w:val="HTML Code"/>
    <w:basedOn w:val="a1"/>
    <w:uiPriority w:val="99"/>
    <w:rsid w:val="002814D3"/>
    <w:rPr>
      <w:rFonts w:ascii="Courier New" w:hAnsi="Courier New" w:cs="Courier New"/>
      <w:sz w:val="20"/>
      <w:szCs w:val="20"/>
    </w:rPr>
  </w:style>
  <w:style w:type="character" w:styleId="a5">
    <w:name w:val="page number"/>
    <w:basedOn w:val="a1"/>
    <w:uiPriority w:val="99"/>
    <w:rsid w:val="002814D3"/>
    <w:rPr>
      <w:rFonts w:cs="Times New Roman"/>
    </w:rPr>
  </w:style>
  <w:style w:type="character" w:styleId="-">
    <w:name w:val="Hyperlink"/>
    <w:basedOn w:val="a1"/>
    <w:uiPriority w:val="99"/>
    <w:rsid w:val="002814D3"/>
    <w:rPr>
      <w:rFonts w:cs="Times New Roman"/>
      <w:color w:val="0000FF"/>
      <w:u w:val="single"/>
    </w:rPr>
  </w:style>
  <w:style w:type="paragraph" w:customStyle="1" w:styleId="Heading">
    <w:name w:val="Heading"/>
    <w:basedOn w:val="a"/>
    <w:next w:val="a0"/>
    <w:uiPriority w:val="99"/>
    <w:rsid w:val="002814D3"/>
    <w:pPr>
      <w:keepNext/>
      <w:spacing w:before="240" w:after="120"/>
    </w:pPr>
    <w:rPr>
      <w:rFonts w:ascii="Liberation Sans" w:eastAsia="Noto Serif CJK SC" w:hAnsi="Liberation Sans" w:cs="Lohit Devanagari"/>
      <w:sz w:val="28"/>
      <w:szCs w:val="28"/>
    </w:rPr>
  </w:style>
  <w:style w:type="paragraph" w:styleId="a0">
    <w:name w:val="Body Text"/>
    <w:basedOn w:val="a"/>
    <w:link w:val="Char"/>
    <w:uiPriority w:val="99"/>
    <w:rsid w:val="002814D3"/>
    <w:pPr>
      <w:spacing w:after="140" w:line="276" w:lineRule="auto"/>
    </w:pPr>
  </w:style>
  <w:style w:type="character" w:customStyle="1" w:styleId="Char">
    <w:name w:val="Σώμα κειμένου Char"/>
    <w:basedOn w:val="a1"/>
    <w:link w:val="a0"/>
    <w:uiPriority w:val="99"/>
    <w:semiHidden/>
    <w:locked/>
    <w:rsid w:val="00793537"/>
    <w:rPr>
      <w:rFonts w:ascii="Times New Roman" w:hAnsi="Times New Roman" w:cs="Times New Roman"/>
      <w:sz w:val="24"/>
      <w:szCs w:val="24"/>
      <w:lang w:eastAsia="zh-CN"/>
    </w:rPr>
  </w:style>
  <w:style w:type="paragraph" w:styleId="a6">
    <w:name w:val="List"/>
    <w:basedOn w:val="a0"/>
    <w:uiPriority w:val="99"/>
    <w:rsid w:val="002814D3"/>
    <w:rPr>
      <w:rFonts w:cs="Lohit Devanagari"/>
    </w:rPr>
  </w:style>
  <w:style w:type="paragraph" w:styleId="a7">
    <w:name w:val="caption"/>
    <w:basedOn w:val="a"/>
    <w:uiPriority w:val="99"/>
    <w:qFormat/>
    <w:rsid w:val="002814D3"/>
    <w:pPr>
      <w:suppressLineNumbers/>
      <w:spacing w:before="120" w:after="120"/>
    </w:pPr>
    <w:rPr>
      <w:rFonts w:cs="Lohit Devanagari"/>
      <w:i/>
      <w:iCs/>
    </w:rPr>
  </w:style>
  <w:style w:type="paragraph" w:customStyle="1" w:styleId="Index">
    <w:name w:val="Index"/>
    <w:basedOn w:val="a"/>
    <w:uiPriority w:val="99"/>
    <w:rsid w:val="002814D3"/>
    <w:pPr>
      <w:suppressLineNumbers/>
    </w:pPr>
    <w:rPr>
      <w:rFonts w:cs="Lohit Devanagari"/>
    </w:rPr>
  </w:style>
  <w:style w:type="paragraph" w:styleId="Web">
    <w:name w:val="Normal (Web)"/>
    <w:basedOn w:val="a"/>
    <w:uiPriority w:val="99"/>
    <w:rsid w:val="002814D3"/>
    <w:pPr>
      <w:spacing w:before="280" w:after="280"/>
    </w:pPr>
  </w:style>
  <w:style w:type="paragraph" w:styleId="z-">
    <w:name w:val="HTML Top of Form"/>
    <w:basedOn w:val="a"/>
    <w:next w:val="a"/>
    <w:link w:val="z-Char"/>
    <w:uiPriority w:val="99"/>
    <w:rsid w:val="002814D3"/>
    <w:pPr>
      <w:pBdr>
        <w:bottom w:val="single" w:sz="6" w:space="1" w:color="000000"/>
      </w:pBdr>
      <w:jc w:val="center"/>
    </w:pPr>
    <w:rPr>
      <w:rFonts w:ascii="Arial" w:hAnsi="Arial" w:cs="Arial"/>
      <w:vanish/>
      <w:sz w:val="16"/>
      <w:szCs w:val="16"/>
    </w:rPr>
  </w:style>
  <w:style w:type="character" w:customStyle="1" w:styleId="z-Char">
    <w:name w:val="z-Αρχή φόρμας Char"/>
    <w:basedOn w:val="a1"/>
    <w:link w:val="z-"/>
    <w:uiPriority w:val="99"/>
    <w:semiHidden/>
    <w:locked/>
    <w:rsid w:val="00793537"/>
    <w:rPr>
      <w:rFonts w:ascii="Arial" w:hAnsi="Arial" w:cs="Arial"/>
      <w:vanish/>
      <w:sz w:val="16"/>
      <w:szCs w:val="16"/>
      <w:lang w:eastAsia="zh-CN"/>
    </w:rPr>
  </w:style>
  <w:style w:type="paragraph" w:customStyle="1" w:styleId="placeholder">
    <w:name w:val="placeholder"/>
    <w:basedOn w:val="a"/>
    <w:uiPriority w:val="99"/>
    <w:rsid w:val="002814D3"/>
    <w:pPr>
      <w:spacing w:before="280" w:after="280"/>
    </w:pPr>
  </w:style>
  <w:style w:type="paragraph" w:styleId="z-0">
    <w:name w:val="HTML Bottom of Form"/>
    <w:basedOn w:val="a"/>
    <w:next w:val="a"/>
    <w:link w:val="z-Char0"/>
    <w:uiPriority w:val="99"/>
    <w:rsid w:val="002814D3"/>
    <w:pPr>
      <w:pBdr>
        <w:top w:val="single" w:sz="6" w:space="1" w:color="000000"/>
      </w:pBdr>
      <w:jc w:val="center"/>
    </w:pPr>
    <w:rPr>
      <w:rFonts w:ascii="Arial" w:hAnsi="Arial" w:cs="Arial"/>
      <w:vanish/>
      <w:sz w:val="16"/>
      <w:szCs w:val="16"/>
    </w:rPr>
  </w:style>
  <w:style w:type="character" w:customStyle="1" w:styleId="z-Char0">
    <w:name w:val="z-Τέλος φόρμας Char"/>
    <w:basedOn w:val="a1"/>
    <w:link w:val="z-0"/>
    <w:uiPriority w:val="99"/>
    <w:semiHidden/>
    <w:locked/>
    <w:rsid w:val="00793537"/>
    <w:rPr>
      <w:rFonts w:ascii="Arial" w:hAnsi="Arial" w:cs="Arial"/>
      <w:vanish/>
      <w:sz w:val="16"/>
      <w:szCs w:val="16"/>
      <w:lang w:eastAsia="zh-CN"/>
    </w:rPr>
  </w:style>
  <w:style w:type="paragraph" w:styleId="-HTML">
    <w:name w:val="HTML Preformatted"/>
    <w:basedOn w:val="a"/>
    <w:link w:val="-HTMLChar"/>
    <w:uiPriority w:val="99"/>
    <w:rsid w:val="00281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1"/>
    <w:link w:val="-HTML"/>
    <w:uiPriority w:val="99"/>
    <w:semiHidden/>
    <w:locked/>
    <w:rsid w:val="00793537"/>
    <w:rPr>
      <w:rFonts w:ascii="Courier New" w:hAnsi="Courier New" w:cs="Courier New"/>
      <w:sz w:val="20"/>
      <w:szCs w:val="20"/>
      <w:lang w:eastAsia="zh-CN"/>
    </w:rPr>
  </w:style>
  <w:style w:type="paragraph" w:customStyle="1" w:styleId="HeaderandFooter">
    <w:name w:val="Header and Footer"/>
    <w:basedOn w:val="a"/>
    <w:uiPriority w:val="99"/>
    <w:rsid w:val="002814D3"/>
    <w:pPr>
      <w:suppressLineNumbers/>
      <w:tabs>
        <w:tab w:val="center" w:pos="4819"/>
        <w:tab w:val="right" w:pos="9638"/>
      </w:tabs>
    </w:pPr>
  </w:style>
  <w:style w:type="paragraph" w:styleId="a8">
    <w:name w:val="footer"/>
    <w:basedOn w:val="a"/>
    <w:link w:val="Char0"/>
    <w:uiPriority w:val="99"/>
    <w:rsid w:val="002814D3"/>
    <w:pPr>
      <w:tabs>
        <w:tab w:val="center" w:pos="4153"/>
        <w:tab w:val="right" w:pos="8306"/>
      </w:tabs>
    </w:pPr>
  </w:style>
  <w:style w:type="character" w:customStyle="1" w:styleId="Char0">
    <w:name w:val="Υποσέλιδο Char"/>
    <w:basedOn w:val="a1"/>
    <w:link w:val="a8"/>
    <w:uiPriority w:val="99"/>
    <w:semiHidden/>
    <w:locked/>
    <w:rsid w:val="00793537"/>
    <w:rPr>
      <w:rFonts w:ascii="Times New Roman" w:hAnsi="Times New Roman" w:cs="Times New Roman"/>
      <w:sz w:val="24"/>
      <w:szCs w:val="24"/>
      <w:lang w:eastAsia="zh-CN"/>
    </w:rPr>
  </w:style>
  <w:style w:type="paragraph" w:customStyle="1" w:styleId="pdq2pgselectionanchorcontainer">
    <w:name w:val="pdq2pg_selectionanchorcontainer"/>
    <w:basedOn w:val="a"/>
    <w:uiPriority w:val="99"/>
    <w:rsid w:val="002814D3"/>
    <w:pPr>
      <w:spacing w:before="280" w:after="280"/>
    </w:pPr>
  </w:style>
  <w:style w:type="paragraph" w:customStyle="1" w:styleId="TableContents">
    <w:name w:val="Table Contents"/>
    <w:basedOn w:val="a"/>
    <w:uiPriority w:val="99"/>
    <w:rsid w:val="002814D3"/>
    <w:pPr>
      <w:widowControl w:val="0"/>
      <w:suppressLineNumbers/>
    </w:pPr>
  </w:style>
  <w:style w:type="paragraph" w:customStyle="1" w:styleId="TableHeading">
    <w:name w:val="Table Heading"/>
    <w:basedOn w:val="TableContents"/>
    <w:uiPriority w:val="99"/>
    <w:rsid w:val="002814D3"/>
    <w:pPr>
      <w:jc w:val="center"/>
    </w:pPr>
    <w:rPr>
      <w:b/>
      <w:bCs/>
    </w:rPr>
  </w:style>
  <w:style w:type="paragraph" w:customStyle="1" w:styleId="FrameContents">
    <w:name w:val="Frame Contents"/>
    <w:basedOn w:val="a"/>
    <w:uiPriority w:val="99"/>
    <w:rsid w:val="00281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6227">
      <w:marLeft w:val="0"/>
      <w:marRight w:val="0"/>
      <w:marTop w:val="0"/>
      <w:marBottom w:val="0"/>
      <w:divBdr>
        <w:top w:val="none" w:sz="0" w:space="0" w:color="auto"/>
        <w:left w:val="none" w:sz="0" w:space="0" w:color="auto"/>
        <w:bottom w:val="none" w:sz="0" w:space="0" w:color="auto"/>
        <w:right w:val="none" w:sz="0" w:space="0" w:color="auto"/>
      </w:divBdr>
    </w:div>
    <w:div w:id="77676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183</Pages>
  <Words>56798</Words>
  <Characters>306710</Characters>
  <Application>Microsoft Office Word</Application>
  <DocSecurity>0</DocSecurity>
  <Lines>2555</Lines>
  <Paragraphs>725</Paragraphs>
  <ScaleCrop>false</ScaleCrop>
  <Company/>
  <LinksUpToDate>false</LinksUpToDate>
  <CharactersWithSpaces>362783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ΣΥΝΟΔΕΥΤΙΚΗ ΕΠΙΣΤΟΛΗ</dc:title>
  <dc:subject/>
  <dc:creator>hp</dc:creator>
  <cp:keywords/>
  <dc:description/>
  <cp:lastModifiedBy>Stratos Paradias</cp:lastModifiedBy>
  <cp:revision>3</cp:revision>
  <dcterms:created xsi:type="dcterms:W3CDTF">2026-08-13T07:42:00Z</dcterms:created>
  <dcterms:modified xsi:type="dcterms:W3CDTF">2026-08-13T07:43:00Z</dcterms:modified>
</cp:coreProperties>
</file>